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5"/>
          <w:tab w:val="left" w:pos="3370"/>
          <w:tab w:val="left" w:pos="5555"/>
        </w:tabs>
        <w:autoSpaceDE w:val="0"/>
        <w:autoSpaceDN w:val="0"/>
        <w:adjustRightInd w:val="0"/>
        <w:snapToGrid w:val="0"/>
        <w:jc w:val="center"/>
        <w:rPr>
          <w:rFonts w:hint="eastAsia" w:ascii="方正小标宋_GBK" w:hAnsi="宋体" w:eastAsia="方正小标宋_GBK" w:cs="宋体"/>
          <w:snapToGrid w:val="0"/>
          <w:color w:val="000000"/>
          <w:w w:val="99"/>
          <w:kern w:val="0"/>
          <w:sz w:val="44"/>
          <w:szCs w:val="44"/>
        </w:rPr>
      </w:pPr>
      <w:bookmarkStart w:id="13" w:name="_GoBack"/>
      <w:bookmarkEnd w:id="13"/>
      <w:r>
        <w:rPr>
          <w:rFonts w:hint="eastAsia" w:ascii="方正小标宋_GBK" w:hAnsi="宋体" w:eastAsia="方正小标宋_GBK" w:cs="宋体"/>
          <w:snapToGrid w:val="0"/>
          <w:color w:val="000000"/>
          <w:w w:val="99"/>
          <w:kern w:val="0"/>
          <w:sz w:val="44"/>
          <w:szCs w:val="44"/>
        </w:rPr>
        <w:t>垫江县</w:t>
      </w:r>
      <w:r>
        <w:rPr>
          <w:rFonts w:hint="eastAsia" w:ascii="方正小标宋_GBK" w:hAnsi="宋体" w:eastAsia="方正小标宋_GBK" w:cs="宋体"/>
          <w:snapToGrid w:val="0"/>
          <w:color w:val="000000"/>
          <w:w w:val="99"/>
          <w:kern w:val="0"/>
          <w:sz w:val="44"/>
          <w:szCs w:val="44"/>
          <w:lang w:eastAsia="zh-CN"/>
        </w:rPr>
        <w:t>裴兴镇</w:t>
      </w:r>
      <w:r>
        <w:rPr>
          <w:rFonts w:hint="eastAsia" w:ascii="方正小标宋_GBK" w:hAnsi="宋体" w:eastAsia="方正小标宋_GBK" w:cs="宋体"/>
          <w:snapToGrid w:val="0"/>
          <w:color w:val="000000"/>
          <w:w w:val="99"/>
          <w:kern w:val="0"/>
          <w:sz w:val="44"/>
          <w:szCs w:val="44"/>
          <w:lang w:val="en-US" w:eastAsia="zh-CN"/>
        </w:rPr>
        <w:t>长安</w:t>
      </w:r>
      <w:r>
        <w:rPr>
          <w:rFonts w:hint="eastAsia" w:ascii="方正小标宋_GBK" w:hAnsi="宋体" w:eastAsia="方正小标宋_GBK" w:cs="宋体"/>
          <w:snapToGrid w:val="0"/>
          <w:color w:val="000000"/>
          <w:w w:val="99"/>
          <w:kern w:val="0"/>
          <w:sz w:val="44"/>
          <w:szCs w:val="44"/>
          <w:lang w:eastAsia="zh-CN"/>
        </w:rPr>
        <w:t>村</w:t>
      </w:r>
      <w:r>
        <w:rPr>
          <w:rFonts w:hint="eastAsia" w:ascii="方正小标宋_GBK" w:hAnsi="宋体" w:eastAsia="方正小标宋_GBK" w:cs="宋体"/>
          <w:snapToGrid w:val="0"/>
          <w:color w:val="000000"/>
          <w:w w:val="99"/>
          <w:kern w:val="0"/>
          <w:sz w:val="44"/>
          <w:szCs w:val="44"/>
        </w:rPr>
        <w:t>便民服务中心</w:t>
      </w:r>
      <w:r>
        <w:rPr>
          <w:rFonts w:hint="eastAsia" w:ascii="方正小标宋_GBK" w:hAnsi="宋体" w:eastAsia="方正小标宋_GBK" w:cs="宋体"/>
          <w:snapToGrid w:val="0"/>
          <w:color w:val="000000"/>
          <w:w w:val="99"/>
          <w:kern w:val="0"/>
          <w:sz w:val="44"/>
          <w:szCs w:val="44"/>
          <w:lang w:val="en-US" w:eastAsia="zh-CN"/>
        </w:rPr>
        <w:t>新建</w:t>
      </w:r>
      <w:r>
        <w:rPr>
          <w:rFonts w:hint="eastAsia" w:ascii="方正小标宋_GBK" w:hAnsi="宋体" w:eastAsia="方正小标宋_GBK" w:cs="宋体"/>
          <w:snapToGrid w:val="0"/>
          <w:color w:val="000000"/>
          <w:w w:val="99"/>
          <w:kern w:val="0"/>
          <w:sz w:val="44"/>
          <w:szCs w:val="44"/>
        </w:rPr>
        <w:t>工程</w:t>
      </w:r>
    </w:p>
    <w:p>
      <w:pPr>
        <w:tabs>
          <w:tab w:val="left" w:pos="1695"/>
          <w:tab w:val="left" w:pos="3370"/>
          <w:tab w:val="left" w:pos="5555"/>
        </w:tabs>
        <w:autoSpaceDE w:val="0"/>
        <w:autoSpaceDN w:val="0"/>
        <w:adjustRightInd w:val="0"/>
        <w:snapToGrid w:val="0"/>
        <w:jc w:val="center"/>
        <w:rPr>
          <w:rFonts w:ascii="方正小标宋_GBK" w:hAnsi="宋体" w:eastAsia="方正小标宋_GBK" w:cs="MingLiU"/>
          <w:snapToGrid w:val="0"/>
          <w:color w:val="000000"/>
          <w:w w:val="99"/>
          <w:kern w:val="0"/>
          <w:sz w:val="44"/>
          <w:szCs w:val="44"/>
        </w:rPr>
      </w:pPr>
      <w:r>
        <w:rPr>
          <w:rFonts w:hint="eastAsia" w:ascii="方正小标宋_GBK" w:hAnsi="宋体" w:eastAsia="方正小标宋_GBK" w:cs="MingLiU"/>
          <w:snapToGrid w:val="0"/>
          <w:color w:val="000000"/>
          <w:w w:val="99"/>
          <w:kern w:val="0"/>
          <w:sz w:val="44"/>
          <w:szCs w:val="44"/>
          <w:lang w:eastAsia="zh-CN"/>
        </w:rPr>
        <w:t>招标</w:t>
      </w:r>
      <w:r>
        <w:rPr>
          <w:rFonts w:hint="eastAsia" w:ascii="方正小标宋_GBK" w:hAnsi="宋体" w:eastAsia="方正小标宋_GBK" w:cs="MingLiU"/>
          <w:snapToGrid w:val="0"/>
          <w:color w:val="000000"/>
          <w:w w:val="99"/>
          <w:kern w:val="0"/>
          <w:sz w:val="44"/>
          <w:szCs w:val="44"/>
        </w:rPr>
        <w:t>公告</w:t>
      </w:r>
    </w:p>
    <w:p>
      <w:pPr>
        <w:pStyle w:val="3"/>
        <w:snapToGrid w:val="0"/>
        <w:spacing w:line="480" w:lineRule="exact"/>
        <w:ind w:firstLine="600" w:firstLineChars="200"/>
        <w:rPr>
          <w:rFonts w:hint="eastAsia" w:ascii="方正黑体_GBK" w:hAnsi="Times New Roman" w:eastAsia="方正黑体_GBK" w:cs="Times New Roman"/>
          <w:b w:val="0"/>
          <w:snapToGrid w:val="0"/>
          <w:color w:val="000000"/>
          <w:kern w:val="2"/>
          <w:sz w:val="30"/>
          <w:szCs w:val="30"/>
          <w:lang w:val="en-US" w:eastAsia="zh-CN" w:bidi="ar-SA"/>
        </w:rPr>
      </w:pPr>
      <w:bookmarkStart w:id="0" w:name="_Toc400977489"/>
      <w:r>
        <w:rPr>
          <w:rFonts w:hint="eastAsia" w:ascii="方正黑体_GBK" w:hAnsi="Times New Roman" w:eastAsia="方正黑体_GBK" w:cs="Times New Roman"/>
          <w:b w:val="0"/>
          <w:snapToGrid w:val="0"/>
          <w:color w:val="000000"/>
          <w:kern w:val="2"/>
          <w:sz w:val="30"/>
          <w:szCs w:val="30"/>
          <w:lang w:val="en-US" w:eastAsia="zh-CN" w:bidi="ar-SA"/>
        </w:rPr>
        <w:t>1.招标条件</w:t>
      </w:r>
    </w:p>
    <w:p>
      <w:pPr>
        <w:spacing w:line="480" w:lineRule="exact"/>
        <w:ind w:firstLine="600" w:firstLineChars="200"/>
        <w:rPr>
          <w:rFonts w:ascii="方正仿宋_GBK" w:hAnsi="宋体" w:eastAsia="方正仿宋_GBK"/>
          <w:color w:val="FF0000"/>
          <w:sz w:val="30"/>
          <w:szCs w:val="30"/>
        </w:rPr>
      </w:pPr>
      <w:r>
        <w:rPr>
          <w:rFonts w:hint="eastAsia" w:ascii="方正仿宋_GBK" w:hAnsi="宋体" w:eastAsia="方正仿宋_GBK"/>
          <w:color w:val="000000" w:themeColor="text1"/>
          <w:sz w:val="30"/>
          <w:szCs w:val="30"/>
          <w14:textFill>
            <w14:solidFill>
              <w14:schemeClr w14:val="tx1"/>
            </w14:solidFill>
          </w14:textFill>
        </w:rPr>
        <w:t>垫江县</w:t>
      </w:r>
      <w:r>
        <w:rPr>
          <w:rFonts w:hint="eastAsia" w:ascii="方正仿宋_GBK" w:hAnsi="宋体" w:eastAsia="方正仿宋_GBK"/>
          <w:color w:val="000000" w:themeColor="text1"/>
          <w:sz w:val="30"/>
          <w:szCs w:val="30"/>
          <w:lang w:eastAsia="zh-CN"/>
          <w14:textFill>
            <w14:solidFill>
              <w14:schemeClr w14:val="tx1"/>
            </w14:solidFill>
          </w14:textFill>
        </w:rPr>
        <w:t>裴兴镇长安村</w:t>
      </w:r>
      <w:r>
        <w:rPr>
          <w:rFonts w:hint="eastAsia" w:ascii="方正仿宋_GBK" w:hAnsi="宋体" w:eastAsia="方正仿宋_GBK"/>
          <w:color w:val="000000" w:themeColor="text1"/>
          <w:sz w:val="30"/>
          <w:szCs w:val="30"/>
          <w14:textFill>
            <w14:solidFill>
              <w14:schemeClr w14:val="tx1"/>
            </w14:solidFill>
          </w14:textFill>
        </w:rPr>
        <w:t>便民服务中心</w:t>
      </w:r>
      <w:r>
        <w:rPr>
          <w:rFonts w:hint="eastAsia" w:ascii="方正仿宋_GBK" w:hAnsi="宋体" w:eastAsia="方正仿宋_GBK"/>
          <w:color w:val="000000" w:themeColor="text1"/>
          <w:sz w:val="30"/>
          <w:szCs w:val="30"/>
          <w:lang w:val="en-US" w:eastAsia="zh-CN"/>
          <w14:textFill>
            <w14:solidFill>
              <w14:schemeClr w14:val="tx1"/>
            </w14:solidFill>
          </w14:textFill>
        </w:rPr>
        <w:t>新建</w:t>
      </w:r>
      <w:r>
        <w:rPr>
          <w:rFonts w:hint="eastAsia" w:ascii="方正仿宋_GBK" w:hAnsi="宋体" w:eastAsia="方正仿宋_GBK"/>
          <w:color w:val="000000" w:themeColor="text1"/>
          <w:sz w:val="30"/>
          <w:szCs w:val="30"/>
          <w14:textFill>
            <w14:solidFill>
              <w14:schemeClr w14:val="tx1"/>
            </w14:solidFill>
          </w14:textFill>
        </w:rPr>
        <w:t>工程经县委组织部《</w:t>
      </w:r>
      <w:r>
        <w:rPr>
          <w:rFonts w:hint="eastAsia" w:ascii="方正仿宋_GBK" w:hAnsi="宋体" w:eastAsia="方正仿宋_GBK"/>
          <w:sz w:val="30"/>
          <w:szCs w:val="30"/>
        </w:rPr>
        <w:t>关于同意新建</w:t>
      </w:r>
      <w:r>
        <w:rPr>
          <w:rFonts w:hint="eastAsia" w:ascii="方正仿宋_GBK" w:hAnsi="宋体" w:eastAsia="方正仿宋_GBK"/>
          <w:sz w:val="30"/>
          <w:szCs w:val="30"/>
          <w:lang w:eastAsia="zh-CN"/>
        </w:rPr>
        <w:t>长安</w:t>
      </w:r>
      <w:r>
        <w:rPr>
          <w:rFonts w:hint="eastAsia" w:ascii="方正仿宋_GBK" w:hAnsi="宋体" w:eastAsia="方正仿宋_GBK"/>
          <w:sz w:val="30"/>
          <w:szCs w:val="30"/>
        </w:rPr>
        <w:t>村便民服务中心的批复》</w:t>
      </w:r>
      <w:r>
        <w:rPr>
          <w:rFonts w:hint="eastAsia" w:ascii="方正仿宋_GBK" w:hAnsi="宋体" w:eastAsia="方正仿宋_GBK"/>
          <w:color w:val="000000" w:themeColor="text1"/>
          <w:sz w:val="30"/>
          <w:szCs w:val="30"/>
          <w14:textFill>
            <w14:solidFill>
              <w14:schemeClr w14:val="tx1"/>
            </w14:solidFill>
          </w14:textFill>
        </w:rPr>
        <w:t>同意批准建设，招标</w:t>
      </w:r>
      <w:r>
        <w:rPr>
          <w:rFonts w:hint="eastAsia" w:ascii="方正仿宋_GBK" w:hAnsi="宋体" w:eastAsia="方正仿宋_GBK"/>
          <w:color w:val="000000" w:themeColor="text1"/>
          <w:sz w:val="30"/>
          <w:szCs w:val="30"/>
          <w:lang w:val="en-US" w:eastAsia="zh-CN"/>
          <w14:textFill>
            <w14:solidFill>
              <w14:schemeClr w14:val="tx1"/>
            </w14:solidFill>
          </w14:textFill>
        </w:rPr>
        <w:t>单位</w:t>
      </w:r>
      <w:r>
        <w:rPr>
          <w:rFonts w:hint="eastAsia" w:ascii="方正仿宋_GBK" w:hAnsi="宋体" w:eastAsia="方正仿宋_GBK"/>
          <w:color w:val="000000" w:themeColor="text1"/>
          <w:sz w:val="30"/>
          <w:szCs w:val="30"/>
          <w14:textFill>
            <w14:solidFill>
              <w14:schemeClr w14:val="tx1"/>
            </w14:solidFill>
          </w14:textFill>
        </w:rPr>
        <w:t>为垫江县</w:t>
      </w:r>
      <w:r>
        <w:rPr>
          <w:rFonts w:hint="eastAsia" w:ascii="方正仿宋_GBK" w:hAnsi="宋体" w:eastAsia="方正仿宋_GBK"/>
          <w:color w:val="000000" w:themeColor="text1"/>
          <w:sz w:val="30"/>
          <w:szCs w:val="30"/>
          <w:lang w:eastAsia="zh-CN"/>
          <w14:textFill>
            <w14:solidFill>
              <w14:schemeClr w14:val="tx1"/>
            </w14:solidFill>
          </w14:textFill>
        </w:rPr>
        <w:t>裴兴</w:t>
      </w:r>
      <w:r>
        <w:rPr>
          <w:rFonts w:hint="eastAsia" w:ascii="方正仿宋_GBK" w:hAnsi="宋体" w:eastAsia="方正仿宋_GBK"/>
          <w:color w:val="000000" w:themeColor="text1"/>
          <w:sz w:val="30"/>
          <w:szCs w:val="30"/>
          <w14:textFill>
            <w14:solidFill>
              <w14:schemeClr w14:val="tx1"/>
            </w14:solidFill>
          </w14:textFill>
        </w:rPr>
        <w:t>镇</w:t>
      </w:r>
      <w:r>
        <w:rPr>
          <w:rFonts w:hint="eastAsia" w:ascii="方正仿宋_GBK" w:hAnsi="宋体" w:eastAsia="方正仿宋_GBK"/>
          <w:color w:val="000000" w:themeColor="text1"/>
          <w:sz w:val="30"/>
          <w:szCs w:val="30"/>
          <w:lang w:eastAsia="zh-CN"/>
          <w14:textFill>
            <w14:solidFill>
              <w14:schemeClr w14:val="tx1"/>
            </w14:solidFill>
          </w14:textFill>
        </w:rPr>
        <w:t>长安</w:t>
      </w:r>
      <w:r>
        <w:rPr>
          <w:rFonts w:hint="eastAsia" w:ascii="方正仿宋_GBK" w:hAnsi="宋体" w:eastAsia="方正仿宋_GBK"/>
          <w:color w:val="000000" w:themeColor="text1"/>
          <w:sz w:val="30"/>
          <w:szCs w:val="30"/>
          <w14:textFill>
            <w14:solidFill>
              <w14:schemeClr w14:val="tx1"/>
            </w14:solidFill>
          </w14:textFill>
        </w:rPr>
        <w:t>村</w:t>
      </w:r>
      <w:r>
        <w:rPr>
          <w:rFonts w:hint="eastAsia" w:ascii="方正仿宋_GBK" w:hAnsi="宋体" w:eastAsia="方正仿宋_GBK"/>
          <w:color w:val="000000" w:themeColor="text1"/>
          <w:sz w:val="30"/>
          <w:szCs w:val="30"/>
          <w:lang w:val="en-US" w:eastAsia="zh-CN"/>
          <w14:textFill>
            <w14:solidFill>
              <w14:schemeClr w14:val="tx1"/>
            </w14:solidFill>
          </w14:textFill>
        </w:rPr>
        <w:t>村</w:t>
      </w:r>
      <w:r>
        <w:rPr>
          <w:rFonts w:hint="eastAsia" w:ascii="方正仿宋_GBK" w:hAnsi="宋体" w:eastAsia="方正仿宋_GBK"/>
          <w:color w:val="000000" w:themeColor="text1"/>
          <w:sz w:val="30"/>
          <w:szCs w:val="30"/>
          <w14:textFill>
            <w14:solidFill>
              <w14:schemeClr w14:val="tx1"/>
            </w14:solidFill>
          </w14:textFill>
        </w:rPr>
        <w:t>民委员会，资金为财政资金，项目已具备</w:t>
      </w:r>
      <w:r>
        <w:rPr>
          <w:rFonts w:hint="eastAsia" w:ascii="方正仿宋_GBK" w:hAnsi="宋体" w:eastAsia="方正仿宋_GBK" w:cs="Times New Roman"/>
          <w:b w:val="0"/>
          <w:color w:val="000000" w:themeColor="text1"/>
          <w:kern w:val="2"/>
          <w:sz w:val="30"/>
          <w:szCs w:val="30"/>
          <w:lang w:val="en-US" w:eastAsia="zh-CN" w:bidi="ar-SA"/>
          <w14:textFill>
            <w14:solidFill>
              <w14:schemeClr w14:val="tx1"/>
            </w14:solidFill>
          </w14:textFill>
        </w:rPr>
        <w:t>招标</w:t>
      </w:r>
      <w:r>
        <w:rPr>
          <w:rFonts w:hint="eastAsia" w:ascii="方正仿宋_GBK" w:hAnsi="宋体" w:eastAsia="方正仿宋_GBK"/>
          <w:color w:val="000000" w:themeColor="text1"/>
          <w:sz w:val="30"/>
          <w:szCs w:val="30"/>
          <w14:textFill>
            <w14:solidFill>
              <w14:schemeClr w14:val="tx1"/>
            </w14:solidFill>
          </w14:textFill>
        </w:rPr>
        <w:t>条件。</w:t>
      </w:r>
    </w:p>
    <w:p>
      <w:pPr>
        <w:pStyle w:val="3"/>
        <w:snapToGrid w:val="0"/>
        <w:spacing w:line="480" w:lineRule="exact"/>
        <w:ind w:firstLine="600" w:firstLineChars="200"/>
        <w:rPr>
          <w:rFonts w:hint="eastAsia" w:ascii="方正黑体_GBK" w:hAnsi="Times New Roman" w:eastAsia="方正黑体_GBK" w:cs="Times New Roman"/>
          <w:b w:val="0"/>
          <w:snapToGrid w:val="0"/>
          <w:color w:val="000000"/>
          <w:kern w:val="2"/>
          <w:sz w:val="30"/>
          <w:szCs w:val="30"/>
          <w:lang w:val="en-US" w:eastAsia="zh-CN" w:bidi="ar-SA"/>
        </w:rPr>
      </w:pPr>
      <w:r>
        <w:rPr>
          <w:rFonts w:hint="eastAsia" w:ascii="方正黑体_GBK" w:hAnsi="Times New Roman" w:eastAsia="方正黑体_GBK" w:cs="Times New Roman"/>
          <w:b w:val="0"/>
          <w:snapToGrid w:val="0"/>
          <w:color w:val="000000"/>
          <w:kern w:val="2"/>
          <w:sz w:val="30"/>
          <w:szCs w:val="30"/>
          <w:lang w:val="en-US" w:eastAsia="zh-CN" w:bidi="ar-SA"/>
        </w:rPr>
        <w:t>2．项目概况与招标范围</w:t>
      </w:r>
      <w:bookmarkEnd w:id="0"/>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2.1项目概况：</w:t>
      </w:r>
    </w:p>
    <w:p>
      <w:pPr>
        <w:spacing w:line="480" w:lineRule="exact"/>
        <w:ind w:firstLine="600" w:firstLineChars="200"/>
        <w:rPr>
          <w:rFonts w:hint="eastAsia" w:ascii="方正仿宋_GBK" w:hAnsi="宋体" w:eastAsia="方正仿宋_GBK"/>
          <w:color w:val="000000"/>
          <w:sz w:val="30"/>
          <w:szCs w:val="30"/>
          <w:lang w:val="en-US" w:eastAsia="zh-CN"/>
        </w:rPr>
      </w:pPr>
      <w:r>
        <w:rPr>
          <w:rFonts w:hint="eastAsia" w:ascii="方正仿宋_GBK" w:hAnsi="宋体" w:eastAsia="方正仿宋_GBK"/>
          <w:color w:val="000000"/>
          <w:sz w:val="30"/>
          <w:szCs w:val="30"/>
        </w:rPr>
        <w:t>项目名称：</w:t>
      </w:r>
      <w:r>
        <w:rPr>
          <w:rFonts w:hint="eastAsia" w:ascii="方正仿宋_GBK" w:hAnsi="宋体" w:eastAsia="方正仿宋_GBK"/>
          <w:color w:val="000000"/>
          <w:sz w:val="30"/>
          <w:szCs w:val="30"/>
          <w:lang w:eastAsia="zh-CN"/>
        </w:rPr>
        <w:t>裴兴镇长安村</w:t>
      </w:r>
      <w:r>
        <w:rPr>
          <w:rFonts w:hint="eastAsia" w:ascii="方正仿宋_GBK" w:hAnsi="宋体" w:eastAsia="方正仿宋_GBK"/>
          <w:color w:val="000000"/>
          <w:sz w:val="30"/>
          <w:szCs w:val="30"/>
        </w:rPr>
        <w:t>便民服务中心</w:t>
      </w:r>
      <w:r>
        <w:rPr>
          <w:rFonts w:hint="eastAsia" w:ascii="方正仿宋_GBK" w:hAnsi="宋体" w:eastAsia="方正仿宋_GBK"/>
          <w:color w:val="000000"/>
          <w:sz w:val="30"/>
          <w:szCs w:val="30"/>
          <w:lang w:val="en-US" w:eastAsia="zh-CN"/>
        </w:rPr>
        <w:t>新建</w:t>
      </w:r>
      <w:r>
        <w:rPr>
          <w:rFonts w:hint="eastAsia" w:ascii="方正仿宋_GBK" w:hAnsi="宋体" w:eastAsia="方正仿宋_GBK"/>
          <w:color w:val="000000"/>
          <w:sz w:val="30"/>
          <w:szCs w:val="30"/>
        </w:rPr>
        <w:t>工程</w:t>
      </w:r>
      <w:r>
        <w:rPr>
          <w:rFonts w:hint="eastAsia" w:ascii="方正仿宋_GBK" w:hAnsi="宋体" w:eastAsia="方正仿宋_GBK"/>
          <w:color w:val="000000"/>
          <w:sz w:val="30"/>
          <w:szCs w:val="30"/>
          <w:lang w:eastAsia="zh-CN"/>
        </w:rPr>
        <w:t>。</w:t>
      </w:r>
    </w:p>
    <w:p>
      <w:pPr>
        <w:spacing w:line="480" w:lineRule="exact"/>
        <w:ind w:firstLine="600" w:firstLineChars="200"/>
        <w:rPr>
          <w:rFonts w:hint="eastAsia" w:ascii="方正仿宋_GBK" w:hAnsi="宋体" w:eastAsia="方正仿宋_GBK"/>
          <w:color w:val="000000"/>
          <w:sz w:val="30"/>
          <w:szCs w:val="30"/>
          <w:lang w:eastAsia="zh-CN"/>
        </w:rPr>
      </w:pPr>
      <w:r>
        <w:rPr>
          <w:rFonts w:hint="eastAsia" w:ascii="方正仿宋_GBK" w:hAnsi="宋体" w:eastAsia="方正仿宋_GBK"/>
          <w:color w:val="000000"/>
          <w:sz w:val="30"/>
          <w:szCs w:val="30"/>
        </w:rPr>
        <w:t>工程地址：本项目位</w:t>
      </w:r>
      <w:r>
        <w:rPr>
          <w:rFonts w:hint="eastAsia" w:ascii="方正仿宋_GBK" w:hAnsi="宋体" w:eastAsia="方正仿宋_GBK" w:cs="Cambria"/>
          <w:snapToGrid w:val="0"/>
          <w:color w:val="000000"/>
          <w:kern w:val="0"/>
          <w:sz w:val="30"/>
          <w:szCs w:val="30"/>
        </w:rPr>
        <w:t>于垫江县</w:t>
      </w:r>
      <w:r>
        <w:rPr>
          <w:rFonts w:hint="eastAsia" w:ascii="方正仿宋_GBK" w:hAnsi="宋体" w:eastAsia="方正仿宋_GBK" w:cs="Cambria"/>
          <w:snapToGrid w:val="0"/>
          <w:color w:val="000000"/>
          <w:kern w:val="0"/>
          <w:sz w:val="30"/>
          <w:szCs w:val="30"/>
          <w:lang w:eastAsia="zh-CN"/>
        </w:rPr>
        <w:t>裴兴</w:t>
      </w:r>
      <w:r>
        <w:rPr>
          <w:rFonts w:hint="eastAsia" w:ascii="方正仿宋_GBK" w:hAnsi="宋体" w:eastAsia="方正仿宋_GBK" w:cs="Cambria"/>
          <w:snapToGrid w:val="0"/>
          <w:color w:val="000000"/>
          <w:kern w:val="0"/>
          <w:sz w:val="30"/>
          <w:szCs w:val="30"/>
        </w:rPr>
        <w:t>镇</w:t>
      </w:r>
      <w:r>
        <w:rPr>
          <w:rFonts w:hint="eastAsia" w:ascii="方正仿宋_GBK" w:hAnsi="宋体" w:eastAsia="方正仿宋_GBK" w:cs="Cambria"/>
          <w:snapToGrid w:val="0"/>
          <w:color w:val="000000"/>
          <w:kern w:val="0"/>
          <w:sz w:val="30"/>
          <w:szCs w:val="30"/>
          <w:lang w:eastAsia="zh-CN"/>
        </w:rPr>
        <w:t>长安</w:t>
      </w:r>
      <w:r>
        <w:rPr>
          <w:rFonts w:hint="eastAsia" w:ascii="方正仿宋_GBK" w:hAnsi="宋体" w:eastAsia="方正仿宋_GBK" w:cs="Cambria"/>
          <w:snapToGrid w:val="0"/>
          <w:color w:val="000000"/>
          <w:kern w:val="0"/>
          <w:sz w:val="30"/>
          <w:szCs w:val="30"/>
        </w:rPr>
        <w:t>村</w:t>
      </w:r>
      <w:r>
        <w:rPr>
          <w:rFonts w:hint="eastAsia" w:ascii="方正仿宋_GBK" w:hAnsi="宋体" w:eastAsia="方正仿宋_GBK" w:cs="Cambria"/>
          <w:snapToGrid w:val="0"/>
          <w:color w:val="000000"/>
          <w:kern w:val="0"/>
          <w:sz w:val="30"/>
          <w:szCs w:val="30"/>
          <w:lang w:val="en-US" w:eastAsia="zh-CN"/>
        </w:rPr>
        <w:t>2</w:t>
      </w:r>
      <w:r>
        <w:rPr>
          <w:rFonts w:hint="eastAsia" w:ascii="方正仿宋_GBK" w:hAnsi="宋体" w:eastAsia="方正仿宋_GBK" w:cs="Cambria"/>
          <w:snapToGrid w:val="0"/>
          <w:color w:val="000000"/>
          <w:kern w:val="0"/>
          <w:sz w:val="30"/>
          <w:szCs w:val="30"/>
        </w:rPr>
        <w:t>组</w:t>
      </w:r>
      <w:r>
        <w:rPr>
          <w:rFonts w:hint="eastAsia" w:ascii="方正仿宋_GBK" w:hAnsi="宋体" w:eastAsia="方正仿宋_GBK" w:cs="Cambria"/>
          <w:snapToGrid w:val="0"/>
          <w:color w:val="000000"/>
          <w:kern w:val="0"/>
          <w:sz w:val="30"/>
          <w:szCs w:val="30"/>
          <w:lang w:eastAsia="zh-CN"/>
        </w:rPr>
        <w:t>。</w:t>
      </w:r>
    </w:p>
    <w:p>
      <w:pPr>
        <w:spacing w:line="480" w:lineRule="exact"/>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rPr>
        <w:t>工期：</w:t>
      </w:r>
      <w:r>
        <w:rPr>
          <w:rFonts w:hint="eastAsia" w:ascii="方正仿宋_GBK" w:hAnsi="宋体" w:eastAsia="方正仿宋_GBK" w:cs="Cambria"/>
          <w:snapToGrid w:val="0"/>
          <w:color w:val="000000"/>
          <w:kern w:val="0"/>
          <w:sz w:val="30"/>
          <w:szCs w:val="30"/>
          <w:lang w:eastAsia="zh-CN"/>
        </w:rPr>
        <w:t>要求</w:t>
      </w:r>
      <w:r>
        <w:rPr>
          <w:rFonts w:hint="eastAsia" w:ascii="方正仿宋_GBK" w:hAnsi="宋体" w:eastAsia="方正仿宋_GBK" w:cs="Cambria"/>
          <w:snapToGrid w:val="0"/>
          <w:color w:val="000000"/>
          <w:kern w:val="0"/>
          <w:sz w:val="30"/>
          <w:szCs w:val="30"/>
          <w:lang w:val="en-US" w:eastAsia="zh-CN"/>
        </w:rPr>
        <w:t>180</w:t>
      </w:r>
      <w:r>
        <w:rPr>
          <w:rFonts w:hint="eastAsia" w:ascii="方正仿宋_GBK" w:hAnsi="宋体" w:eastAsia="方正仿宋_GBK" w:cs="Cambria"/>
          <w:snapToGrid w:val="0"/>
          <w:color w:val="000000"/>
          <w:kern w:val="0"/>
          <w:sz w:val="30"/>
          <w:szCs w:val="30"/>
        </w:rPr>
        <w:t>日历天。</w:t>
      </w:r>
    </w:p>
    <w:p>
      <w:pPr>
        <w:spacing w:line="480" w:lineRule="exact"/>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rPr>
        <w:t>2.2工程规模：</w:t>
      </w:r>
      <w:r>
        <w:rPr>
          <w:rFonts w:hint="eastAsia" w:ascii="方正仿宋_GBK" w:hAnsi="宋体" w:eastAsia="方正仿宋_GBK" w:cs="Cambria"/>
          <w:snapToGrid w:val="0"/>
          <w:color w:val="000000"/>
          <w:kern w:val="0"/>
          <w:sz w:val="30"/>
          <w:szCs w:val="30"/>
          <w:lang w:eastAsia="zh-CN"/>
        </w:rPr>
        <w:t>①旧房拆除、场地平整；②</w:t>
      </w:r>
      <w:r>
        <w:rPr>
          <w:rFonts w:hint="eastAsia" w:ascii="方正仿宋_GBK" w:hAnsi="宋体" w:eastAsia="方正仿宋_GBK" w:cs="Cambria"/>
          <w:snapToGrid w:val="0"/>
          <w:color w:val="000000"/>
          <w:kern w:val="0"/>
          <w:sz w:val="30"/>
          <w:szCs w:val="30"/>
          <w:lang w:val="en-US" w:eastAsia="zh-CN"/>
        </w:rPr>
        <w:t>便民服务中心新建：</w:t>
      </w:r>
      <w:r>
        <w:rPr>
          <w:rFonts w:hint="eastAsia" w:ascii="方正仿宋_GBK" w:hAnsi="宋体" w:eastAsia="方正仿宋_GBK" w:cs="Cambria"/>
          <w:snapToGrid w:val="0"/>
          <w:color w:val="000000"/>
          <w:kern w:val="0"/>
          <w:sz w:val="30"/>
          <w:szCs w:val="30"/>
        </w:rPr>
        <w:t>村便民服务中心</w:t>
      </w:r>
      <w:r>
        <w:rPr>
          <w:rFonts w:hint="eastAsia" w:ascii="方正仿宋_GBK" w:hAnsi="宋体" w:eastAsia="方正仿宋_GBK" w:cs="Cambria"/>
          <w:snapToGrid w:val="0"/>
          <w:color w:val="000000"/>
          <w:kern w:val="0"/>
          <w:sz w:val="30"/>
          <w:szCs w:val="30"/>
          <w:lang w:val="en-US" w:eastAsia="zh-CN"/>
        </w:rPr>
        <w:t>新建</w:t>
      </w:r>
      <w:r>
        <w:rPr>
          <w:rFonts w:hint="eastAsia" w:ascii="方正仿宋_GBK" w:hAnsi="宋体" w:eastAsia="方正仿宋_GBK" w:cs="Cambria"/>
          <w:snapToGrid w:val="0"/>
          <w:color w:val="000000"/>
          <w:kern w:val="0"/>
          <w:sz w:val="30"/>
          <w:szCs w:val="30"/>
        </w:rPr>
        <w:t>工程建筑面积</w:t>
      </w:r>
      <w:r>
        <w:rPr>
          <w:rFonts w:hint="eastAsia" w:ascii="方正仿宋_GBK" w:hAnsi="宋体" w:eastAsia="方正仿宋_GBK" w:cs="Cambria"/>
          <w:snapToGrid w:val="0"/>
          <w:color w:val="000000"/>
          <w:kern w:val="0"/>
          <w:sz w:val="30"/>
          <w:szCs w:val="30"/>
          <w:lang w:val="en-US" w:eastAsia="zh-CN"/>
        </w:rPr>
        <w:t>424</w:t>
      </w:r>
      <w:r>
        <w:rPr>
          <w:rFonts w:hint="eastAsia" w:ascii="方正仿宋_GBK" w:hAnsi="宋体" w:eastAsia="方正仿宋_GBK" w:cs="Cambria"/>
          <w:snapToGrid w:val="0"/>
          <w:color w:val="000000"/>
          <w:kern w:val="0"/>
          <w:sz w:val="30"/>
          <w:szCs w:val="30"/>
        </w:rPr>
        <w:t>㎡，拟建层数2F</w:t>
      </w:r>
      <w:r>
        <w:rPr>
          <w:rFonts w:hint="eastAsia" w:ascii="方正仿宋_GBK" w:hAnsi="宋体" w:eastAsia="方正仿宋_GBK" w:cs="Cambria"/>
          <w:snapToGrid w:val="0"/>
          <w:color w:val="000000"/>
          <w:kern w:val="0"/>
          <w:sz w:val="30"/>
          <w:szCs w:val="30"/>
          <w:lang w:eastAsia="zh-CN"/>
        </w:rPr>
        <w:t>，</w:t>
      </w:r>
      <w:r>
        <w:rPr>
          <w:rFonts w:hint="eastAsia" w:ascii="方正仿宋_GBK" w:hAnsi="宋体" w:eastAsia="方正仿宋_GBK" w:cs="Cambria"/>
          <w:snapToGrid w:val="0"/>
          <w:color w:val="000000"/>
          <w:kern w:val="0"/>
          <w:sz w:val="30"/>
          <w:szCs w:val="30"/>
        </w:rPr>
        <w:t>建筑高度</w:t>
      </w:r>
      <w:r>
        <w:rPr>
          <w:rFonts w:hint="eastAsia" w:ascii="方正仿宋_GBK" w:hAnsi="宋体" w:eastAsia="方正仿宋_GBK" w:cs="Cambria"/>
          <w:snapToGrid w:val="0"/>
          <w:color w:val="000000"/>
          <w:kern w:val="0"/>
          <w:sz w:val="30"/>
          <w:szCs w:val="30"/>
          <w:lang w:val="en-US" w:eastAsia="zh-CN"/>
        </w:rPr>
        <w:t>9</w:t>
      </w:r>
      <w:r>
        <w:rPr>
          <w:rFonts w:hint="eastAsia" w:ascii="方正仿宋_GBK" w:hAnsi="宋体" w:eastAsia="方正仿宋_GBK" w:cs="Cambria"/>
          <w:snapToGrid w:val="0"/>
          <w:color w:val="000000"/>
          <w:kern w:val="0"/>
          <w:sz w:val="30"/>
          <w:szCs w:val="30"/>
        </w:rPr>
        <w:t>米</w:t>
      </w:r>
      <w:r>
        <w:rPr>
          <w:rFonts w:hint="eastAsia" w:ascii="方正仿宋_GBK" w:hAnsi="宋体" w:eastAsia="方正仿宋_GBK" w:cs="Cambria"/>
          <w:snapToGrid w:val="0"/>
          <w:color w:val="000000"/>
          <w:kern w:val="0"/>
          <w:sz w:val="30"/>
          <w:szCs w:val="30"/>
          <w:lang w:eastAsia="zh-CN"/>
        </w:rPr>
        <w:t>，</w:t>
      </w:r>
      <w:r>
        <w:rPr>
          <w:rFonts w:hint="eastAsia" w:ascii="方正仿宋_GBK" w:hAnsi="宋体" w:eastAsia="方正仿宋_GBK" w:cs="Cambria"/>
          <w:snapToGrid w:val="0"/>
          <w:color w:val="000000"/>
          <w:kern w:val="0"/>
          <w:sz w:val="30"/>
          <w:szCs w:val="30"/>
          <w:lang w:val="en-US" w:eastAsia="zh-CN"/>
        </w:rPr>
        <w:t>包括</w:t>
      </w:r>
      <w:r>
        <w:rPr>
          <w:rFonts w:hint="eastAsia" w:ascii="方正仿宋_GBK" w:hAnsi="宋体" w:eastAsia="方正仿宋_GBK" w:cs="Cambria"/>
          <w:snapToGrid w:val="0"/>
          <w:color w:val="000000"/>
          <w:kern w:val="0"/>
          <w:sz w:val="30"/>
          <w:szCs w:val="30"/>
        </w:rPr>
        <w:t>土建工程、主体工程及门窗等工程内容</w:t>
      </w:r>
      <w:r>
        <w:rPr>
          <w:rFonts w:hint="eastAsia" w:ascii="方正仿宋_GBK" w:hAnsi="宋体" w:eastAsia="方正仿宋_GBK" w:cs="Cambria"/>
          <w:snapToGrid w:val="0"/>
          <w:color w:val="000000"/>
          <w:kern w:val="0"/>
          <w:sz w:val="30"/>
          <w:szCs w:val="30"/>
          <w:lang w:eastAsia="zh-CN"/>
        </w:rPr>
        <w:t>，具体</w:t>
      </w:r>
      <w:r>
        <w:rPr>
          <w:rFonts w:hint="eastAsia" w:ascii="方正仿宋_GBK" w:hAnsi="宋体" w:eastAsia="方正仿宋_GBK" w:cs="Cambria"/>
          <w:snapToGrid w:val="0"/>
          <w:color w:val="000000"/>
          <w:kern w:val="0"/>
          <w:sz w:val="30"/>
          <w:szCs w:val="30"/>
        </w:rPr>
        <w:t>以施工设计图纸及图说的范围，工程量清单包含的全部内容</w:t>
      </w:r>
      <w:r>
        <w:rPr>
          <w:rFonts w:hint="eastAsia" w:ascii="方正仿宋_GBK" w:hAnsi="宋体" w:eastAsia="方正仿宋_GBK" w:cs="Cambria"/>
          <w:snapToGrid w:val="0"/>
          <w:color w:val="000000"/>
          <w:kern w:val="0"/>
          <w:sz w:val="30"/>
          <w:szCs w:val="30"/>
          <w:lang w:val="en-US" w:eastAsia="zh-CN"/>
        </w:rPr>
        <w:t>为准</w:t>
      </w:r>
      <w:r>
        <w:rPr>
          <w:rFonts w:hint="eastAsia" w:ascii="方正仿宋_GBK" w:hAnsi="宋体" w:eastAsia="方正仿宋_GBK" w:cs="Cambria"/>
          <w:snapToGrid w:val="0"/>
          <w:color w:val="000000"/>
          <w:kern w:val="0"/>
          <w:sz w:val="30"/>
          <w:szCs w:val="30"/>
        </w:rPr>
        <w:t>。</w:t>
      </w:r>
    </w:p>
    <w:p>
      <w:pPr>
        <w:spacing w:line="480" w:lineRule="exact"/>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rPr>
        <w:t>2.3</w:t>
      </w:r>
      <w:r>
        <w:rPr>
          <w:rFonts w:hint="eastAsia" w:ascii="方正仿宋_GBK" w:hAnsi="宋体" w:eastAsia="方正仿宋_GBK" w:cs="Cambria"/>
          <w:snapToGrid w:val="0"/>
          <w:color w:val="000000"/>
          <w:kern w:val="0"/>
          <w:sz w:val="30"/>
          <w:szCs w:val="30"/>
          <w:lang w:val="en-US" w:eastAsia="zh-CN"/>
        </w:rPr>
        <w:t>招标</w:t>
      </w:r>
      <w:r>
        <w:rPr>
          <w:rFonts w:hint="eastAsia" w:ascii="方正仿宋_GBK" w:hAnsi="宋体" w:eastAsia="方正仿宋_GBK" w:cs="Cambria"/>
          <w:snapToGrid w:val="0"/>
          <w:color w:val="000000"/>
          <w:kern w:val="0"/>
          <w:sz w:val="30"/>
          <w:szCs w:val="30"/>
        </w:rPr>
        <w:t>内容：招标人所发布的</w:t>
      </w:r>
      <w:r>
        <w:rPr>
          <w:rFonts w:hint="eastAsia" w:ascii="方正仿宋_GBK" w:hAnsi="宋体" w:eastAsia="方正仿宋_GBK" w:cs="Cambria"/>
          <w:snapToGrid w:val="0"/>
          <w:color w:val="000000"/>
          <w:kern w:val="0"/>
          <w:sz w:val="30"/>
          <w:szCs w:val="30"/>
          <w:lang w:val="en-US" w:eastAsia="zh-CN"/>
        </w:rPr>
        <w:t>招标</w:t>
      </w:r>
      <w:r>
        <w:rPr>
          <w:rFonts w:hint="eastAsia" w:ascii="方正仿宋_GBK" w:hAnsi="宋体" w:eastAsia="方正仿宋_GBK" w:cs="Cambria"/>
          <w:snapToGrid w:val="0"/>
          <w:color w:val="000000"/>
          <w:kern w:val="0"/>
          <w:sz w:val="30"/>
          <w:szCs w:val="30"/>
        </w:rPr>
        <w:t>文件、工程量清单、</w:t>
      </w:r>
      <w:r>
        <w:rPr>
          <w:rFonts w:hint="eastAsia" w:ascii="方正仿宋_GBK" w:hAnsi="宋体" w:eastAsia="方正仿宋_GBK" w:cs="Cambria"/>
          <w:snapToGrid w:val="0"/>
          <w:color w:val="000000"/>
          <w:kern w:val="0"/>
          <w:sz w:val="30"/>
          <w:szCs w:val="30"/>
          <w:lang w:eastAsia="zh-CN"/>
        </w:rPr>
        <w:t>招标</w:t>
      </w:r>
      <w:r>
        <w:rPr>
          <w:rFonts w:hint="eastAsia" w:ascii="方正仿宋_GBK" w:hAnsi="宋体" w:eastAsia="方正仿宋_GBK" w:cs="Cambria"/>
          <w:snapToGrid w:val="0"/>
          <w:color w:val="000000"/>
          <w:kern w:val="0"/>
          <w:sz w:val="30"/>
          <w:szCs w:val="30"/>
        </w:rPr>
        <w:t>文件补遗、答疑、澄清中补充的全部工程内容。</w:t>
      </w:r>
      <w:bookmarkStart w:id="1" w:name="_Toc400977490"/>
    </w:p>
    <w:p>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3．投标人资格要求</w:t>
      </w:r>
      <w:bookmarkEnd w:id="1"/>
      <w:r>
        <w:rPr>
          <w:rFonts w:hint="eastAsia" w:ascii="方正黑体_GBK" w:eastAsia="方正黑体_GBK"/>
          <w:snapToGrid w:val="0"/>
          <w:color w:val="000000"/>
          <w:sz w:val="30"/>
          <w:szCs w:val="30"/>
        </w:rPr>
        <w:t xml:space="preserve">  </w:t>
      </w:r>
    </w:p>
    <w:p>
      <w:pPr>
        <w:spacing w:line="480" w:lineRule="exact"/>
        <w:ind w:firstLine="600" w:firstLineChars="200"/>
        <w:rPr>
          <w:rFonts w:ascii="方正仿宋_GBK" w:hAnsi="宋体" w:eastAsia="方正仿宋_GBK" w:cs="Cambria"/>
          <w:snapToGrid w:val="0"/>
          <w:color w:val="000000"/>
          <w:kern w:val="0"/>
          <w:sz w:val="30"/>
          <w:szCs w:val="30"/>
        </w:rPr>
      </w:pPr>
      <w:r>
        <w:rPr>
          <w:rFonts w:hint="eastAsia" w:ascii="方正仿宋_GBK" w:hAnsi="宋体" w:eastAsia="方正仿宋_GBK"/>
          <w:color w:val="000000"/>
          <w:sz w:val="30"/>
          <w:szCs w:val="30"/>
        </w:rPr>
        <w:t>3.1</w:t>
      </w:r>
      <w:r>
        <w:rPr>
          <w:rFonts w:hint="eastAsia" w:ascii="方正仿宋_GBK" w:hAnsi="宋体" w:eastAsia="方正仿宋_GBK" w:cs="Cambria"/>
          <w:snapToGrid w:val="0"/>
          <w:color w:val="000000"/>
          <w:kern w:val="0"/>
          <w:sz w:val="30"/>
          <w:szCs w:val="30"/>
        </w:rPr>
        <w:t>本次</w:t>
      </w:r>
      <w:r>
        <w:rPr>
          <w:rFonts w:hint="eastAsia" w:ascii="方正仿宋_GBK" w:hAnsi="宋体" w:eastAsia="方正仿宋_GBK" w:cs="Cambria"/>
          <w:snapToGrid w:val="0"/>
          <w:color w:val="000000"/>
          <w:kern w:val="0"/>
          <w:sz w:val="30"/>
          <w:szCs w:val="30"/>
          <w:lang w:eastAsia="zh-CN"/>
        </w:rPr>
        <w:t>招标</w:t>
      </w:r>
      <w:r>
        <w:rPr>
          <w:rFonts w:hint="eastAsia" w:ascii="方正仿宋_GBK" w:hAnsi="宋体" w:eastAsia="方正仿宋_GBK" w:cs="Cambria"/>
          <w:snapToGrid w:val="0"/>
          <w:color w:val="000000"/>
          <w:kern w:val="0"/>
          <w:sz w:val="30"/>
          <w:szCs w:val="30"/>
        </w:rPr>
        <w:t>要求投标人须具备</w:t>
      </w:r>
      <w:r>
        <w:rPr>
          <w:rFonts w:hint="eastAsia" w:ascii="方正仿宋_GBK" w:hAnsi="宋体" w:eastAsia="方正仿宋_GBK" w:cs="Cambria"/>
          <w:snapToGrid w:val="0"/>
          <w:color w:val="000000"/>
          <w:kern w:val="0"/>
          <w:sz w:val="30"/>
          <w:szCs w:val="30"/>
          <w:lang w:eastAsia="zh-CN"/>
        </w:rPr>
        <w:t>建设行政主管部门颁发的有效的</w:t>
      </w:r>
      <w:r>
        <w:rPr>
          <w:rFonts w:hint="eastAsia" w:ascii="方正仿宋_GBK" w:hAnsi="宋体" w:eastAsia="方正仿宋_GBK" w:cs="Cambria"/>
          <w:snapToGrid w:val="0"/>
          <w:color w:val="000000"/>
          <w:kern w:val="0"/>
          <w:sz w:val="30"/>
          <w:szCs w:val="30"/>
        </w:rPr>
        <w:t>工程施工总承包叁级及以上资质。</w:t>
      </w:r>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s="Cambria"/>
          <w:snapToGrid w:val="0"/>
          <w:color w:val="000000"/>
          <w:kern w:val="0"/>
          <w:sz w:val="30"/>
          <w:szCs w:val="30"/>
        </w:rPr>
        <w:t>3.2资格审查方式：资格后审。</w:t>
      </w:r>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3.3本次</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不接受联合体投标。</w:t>
      </w:r>
      <w:bookmarkStart w:id="2" w:name="_Toc400977491"/>
    </w:p>
    <w:p>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4．</w:t>
      </w:r>
      <w:r>
        <w:rPr>
          <w:rFonts w:hint="eastAsia" w:ascii="方正黑体_GBK" w:eastAsia="方正黑体_GBK"/>
          <w:snapToGrid w:val="0"/>
          <w:color w:val="000000"/>
          <w:sz w:val="30"/>
          <w:szCs w:val="30"/>
          <w:lang w:eastAsia="zh-CN"/>
        </w:rPr>
        <w:t>招标</w:t>
      </w:r>
      <w:r>
        <w:rPr>
          <w:rFonts w:hint="eastAsia" w:ascii="方正黑体_GBK" w:eastAsia="方正黑体_GBK"/>
          <w:snapToGrid w:val="0"/>
          <w:color w:val="000000"/>
          <w:sz w:val="30"/>
          <w:szCs w:val="30"/>
        </w:rPr>
        <w:t>文件的获取</w:t>
      </w:r>
      <w:bookmarkEnd w:id="2"/>
    </w:p>
    <w:p>
      <w:pPr>
        <w:tabs>
          <w:tab w:val="left" w:pos="-420"/>
        </w:tabs>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4.1 本项目</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需报名，开标时直接投标，凡有意参加投标者，请于</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文件网上发布之日起，在重庆市垫江县人民政府官网（http://www.cqsdj.gov.cn/）上直接下载本项目的</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文件、工程量清单、答疑、补遗等相关资料，不管投标人下载与否，招标人都视为投标人收到以上资料并全部知晓有关</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过程和事宜，由此产生的一切后果由投标人自负。</w:t>
      </w:r>
    </w:p>
    <w:p>
      <w:pPr>
        <w:tabs>
          <w:tab w:val="left" w:pos="1425"/>
        </w:tabs>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4.2本</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公告开始发布至投标截止时间止，各投标人应随时在重庆市垫江县人民政府官网（http://www.cqsdj.gov.cn/）上关注本</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项目相关修改或补充内容。</w:t>
      </w:r>
    </w:p>
    <w:p>
      <w:pPr>
        <w:spacing w:line="480" w:lineRule="exact"/>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4.3</w:t>
      </w:r>
      <w:bookmarkStart w:id="3" w:name="_Toc400977492"/>
      <w:r>
        <w:rPr>
          <w:rFonts w:hint="eastAsia" w:ascii="方正仿宋_GBK" w:hAnsi="宋体" w:eastAsia="方正仿宋_GBK"/>
          <w:color w:val="000000"/>
          <w:sz w:val="30"/>
          <w:szCs w:val="30"/>
        </w:rPr>
        <w:t>凡有意参加投标者，请于202</w:t>
      </w:r>
      <w:r>
        <w:rPr>
          <w:rFonts w:hint="eastAsia" w:ascii="方正仿宋_GBK" w:hAnsi="宋体" w:eastAsia="方正仿宋_GBK"/>
          <w:color w:val="000000"/>
          <w:sz w:val="30"/>
          <w:szCs w:val="30"/>
          <w:lang w:val="en-US" w:eastAsia="zh-CN"/>
        </w:rPr>
        <w:t>6</w:t>
      </w:r>
      <w:r>
        <w:rPr>
          <w:rFonts w:hint="eastAsia" w:ascii="方正仿宋_GBK" w:hAnsi="宋体" w:eastAsia="方正仿宋_GBK"/>
          <w:color w:val="000000"/>
          <w:sz w:val="30"/>
          <w:szCs w:val="30"/>
        </w:rPr>
        <w:t>年</w:t>
      </w:r>
      <w:r>
        <w:rPr>
          <w:rFonts w:hint="eastAsia" w:ascii="方正仿宋_GBK" w:hAnsi="宋体" w:eastAsia="方正仿宋_GBK"/>
          <w:color w:val="000000"/>
          <w:sz w:val="30"/>
          <w:szCs w:val="30"/>
          <w:lang w:val="en-US" w:eastAsia="zh-CN"/>
        </w:rPr>
        <w:t>1</w:t>
      </w:r>
      <w:r>
        <w:rPr>
          <w:rFonts w:hint="eastAsia" w:ascii="方正仿宋_GBK" w:hAnsi="宋体" w:eastAsia="方正仿宋_GBK"/>
          <w:color w:val="000000"/>
          <w:sz w:val="30"/>
          <w:szCs w:val="30"/>
        </w:rPr>
        <w:t>月</w:t>
      </w:r>
      <w:r>
        <w:rPr>
          <w:rFonts w:hint="eastAsia" w:ascii="方正仿宋_GBK" w:hAnsi="宋体" w:eastAsia="方正仿宋_GBK"/>
          <w:color w:val="000000"/>
          <w:sz w:val="30"/>
          <w:szCs w:val="30"/>
          <w:lang w:val="en-US" w:eastAsia="zh-CN"/>
        </w:rPr>
        <w:t>5</w:t>
      </w:r>
      <w:r>
        <w:rPr>
          <w:rFonts w:hint="eastAsia" w:ascii="方正仿宋_GBK" w:hAnsi="宋体" w:eastAsia="方正仿宋_GBK"/>
          <w:color w:val="000000"/>
          <w:sz w:val="30"/>
          <w:szCs w:val="30"/>
        </w:rPr>
        <w:t>日09:00至2025年</w:t>
      </w:r>
      <w:r>
        <w:rPr>
          <w:rFonts w:hint="eastAsia" w:ascii="方正仿宋_GBK" w:hAnsi="宋体" w:eastAsia="方正仿宋_GBK"/>
          <w:color w:val="000000"/>
          <w:sz w:val="30"/>
          <w:szCs w:val="30"/>
          <w:lang w:val="en-US" w:eastAsia="zh-CN"/>
        </w:rPr>
        <w:t>1</w:t>
      </w:r>
      <w:r>
        <w:rPr>
          <w:rFonts w:hint="eastAsia" w:ascii="方正仿宋_GBK" w:hAnsi="宋体" w:eastAsia="方正仿宋_GBK"/>
          <w:color w:val="000000"/>
          <w:sz w:val="30"/>
          <w:szCs w:val="30"/>
        </w:rPr>
        <w:t>月</w:t>
      </w:r>
      <w:r>
        <w:rPr>
          <w:rFonts w:hint="eastAsia" w:ascii="方正仿宋_GBK" w:hAnsi="宋体" w:eastAsia="方正仿宋_GBK"/>
          <w:color w:val="000000"/>
          <w:sz w:val="30"/>
          <w:szCs w:val="30"/>
          <w:lang w:val="en-US" w:eastAsia="zh-CN"/>
        </w:rPr>
        <w:t>9</w:t>
      </w:r>
      <w:r>
        <w:rPr>
          <w:rFonts w:hint="eastAsia" w:ascii="方正仿宋_GBK" w:hAnsi="宋体" w:eastAsia="方正仿宋_GBK"/>
          <w:color w:val="000000"/>
          <w:sz w:val="30"/>
          <w:szCs w:val="30"/>
        </w:rPr>
        <w:t>日18：00前将《项目投标报名表》（详见附件</w:t>
      </w:r>
      <w:r>
        <w:rPr>
          <w:rFonts w:hint="eastAsia" w:ascii="方正仿宋_GBK" w:hAnsi="宋体" w:eastAsia="方正仿宋_GBK"/>
          <w:color w:val="000000"/>
          <w:sz w:val="30"/>
          <w:szCs w:val="30"/>
          <w:lang w:val="en-US" w:eastAsia="zh-CN"/>
        </w:rPr>
        <w:t>7</w:t>
      </w:r>
      <w:r>
        <w:rPr>
          <w:rFonts w:hint="eastAsia" w:ascii="方正仿宋_GBK" w:hAnsi="宋体" w:eastAsia="方正仿宋_GBK"/>
          <w:color w:val="000000"/>
          <w:sz w:val="30"/>
          <w:szCs w:val="30"/>
        </w:rPr>
        <w:t>）填写完整加盖单位法人章电子件图片传至QQ邮箱：</w:t>
      </w:r>
      <w:r>
        <w:rPr>
          <w:rFonts w:hint="eastAsia" w:ascii="方正仿宋_GBK" w:hAnsi="宋体" w:eastAsia="方正仿宋_GBK"/>
          <w:color w:val="000000"/>
          <w:sz w:val="30"/>
          <w:szCs w:val="30"/>
          <w:lang w:val="en-US" w:eastAsia="zh-CN"/>
        </w:rPr>
        <w:t>1261380754</w:t>
      </w:r>
      <w:r>
        <w:rPr>
          <w:rFonts w:hint="eastAsia" w:ascii="方正仿宋_GBK" w:hAnsi="宋体" w:eastAsia="方正仿宋_GBK"/>
          <w:color w:val="000000"/>
          <w:sz w:val="30"/>
          <w:szCs w:val="30"/>
        </w:rPr>
        <w:t>@qq.com（注明：公司全名称和该项目名称）完成报名，超过截止时间报名的视为无效投标者。</w:t>
      </w:r>
    </w:p>
    <w:p>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5．投标文件的递交</w:t>
      </w:r>
      <w:bookmarkEnd w:id="3"/>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5.1投标文件递交的截止时间</w:t>
      </w:r>
      <w:r>
        <w:rPr>
          <w:rFonts w:hint="eastAsia" w:ascii="方正仿宋_GBK" w:hAnsi="宋体" w:eastAsia="方正仿宋_GBK"/>
          <w:color w:val="auto"/>
          <w:sz w:val="30"/>
          <w:szCs w:val="30"/>
        </w:rPr>
        <w:t>为202</w:t>
      </w:r>
      <w:r>
        <w:rPr>
          <w:rFonts w:hint="eastAsia" w:ascii="方正仿宋_GBK" w:hAnsi="宋体" w:eastAsia="方正仿宋_GBK"/>
          <w:color w:val="auto"/>
          <w:sz w:val="30"/>
          <w:szCs w:val="30"/>
          <w:lang w:val="en-US" w:eastAsia="zh-CN"/>
        </w:rPr>
        <w:t>6</w:t>
      </w:r>
      <w:r>
        <w:rPr>
          <w:rFonts w:hint="eastAsia" w:ascii="方正仿宋_GBK" w:hAnsi="宋体" w:eastAsia="方正仿宋_GBK"/>
          <w:color w:val="auto"/>
          <w:sz w:val="30"/>
          <w:szCs w:val="30"/>
        </w:rPr>
        <w:t>年</w:t>
      </w:r>
      <w:r>
        <w:rPr>
          <w:rFonts w:hint="eastAsia" w:ascii="方正仿宋_GBK" w:hAnsi="宋体" w:eastAsia="方正仿宋_GBK"/>
          <w:color w:val="auto"/>
          <w:sz w:val="30"/>
          <w:szCs w:val="30"/>
          <w:u w:val="single"/>
          <w:lang w:val="en-US" w:eastAsia="zh-CN"/>
        </w:rPr>
        <w:t>1</w:t>
      </w:r>
      <w:r>
        <w:rPr>
          <w:rFonts w:hint="eastAsia" w:ascii="方正仿宋_GBK" w:hAnsi="宋体" w:eastAsia="方正仿宋_GBK"/>
          <w:color w:val="auto"/>
          <w:sz w:val="30"/>
          <w:szCs w:val="30"/>
        </w:rPr>
        <w:t>月</w:t>
      </w:r>
      <w:r>
        <w:rPr>
          <w:rFonts w:hint="eastAsia" w:ascii="方正仿宋_GBK" w:hAnsi="宋体" w:eastAsia="方正仿宋_GBK"/>
          <w:color w:val="auto"/>
          <w:sz w:val="30"/>
          <w:szCs w:val="30"/>
          <w:u w:val="single"/>
          <w:lang w:val="en-US" w:eastAsia="zh-CN"/>
        </w:rPr>
        <w:t>12</w:t>
      </w:r>
      <w:r>
        <w:rPr>
          <w:rFonts w:hint="eastAsia" w:ascii="方正仿宋_GBK" w:hAnsi="宋体" w:eastAsia="方正仿宋_GBK"/>
          <w:color w:val="auto"/>
          <w:sz w:val="30"/>
          <w:szCs w:val="30"/>
        </w:rPr>
        <w:t>日</w:t>
      </w:r>
      <w:r>
        <w:rPr>
          <w:rFonts w:hint="eastAsia" w:ascii="方正仿宋_GBK" w:hAnsi="宋体" w:eastAsia="方正仿宋_GBK"/>
          <w:color w:val="auto"/>
          <w:sz w:val="30"/>
          <w:szCs w:val="30"/>
          <w:u w:val="single"/>
          <w:lang w:val="en-US" w:eastAsia="zh-CN"/>
        </w:rPr>
        <w:t>10</w:t>
      </w:r>
      <w:r>
        <w:rPr>
          <w:rFonts w:hint="eastAsia" w:ascii="方正仿宋_GBK" w:hAnsi="宋体" w:eastAsia="方正仿宋_GBK"/>
          <w:color w:val="auto"/>
          <w:sz w:val="30"/>
          <w:szCs w:val="30"/>
          <w:u w:val="none"/>
          <w:lang w:val="en-US" w:eastAsia="zh-CN"/>
        </w:rPr>
        <w:t>时</w:t>
      </w:r>
      <w:r>
        <w:rPr>
          <w:rFonts w:hint="eastAsia" w:ascii="方正仿宋_GBK" w:hAnsi="宋体" w:eastAsia="方正仿宋_GBK"/>
          <w:color w:val="auto"/>
          <w:sz w:val="30"/>
          <w:szCs w:val="30"/>
          <w:u w:val="single"/>
          <w:lang w:val="en-US" w:eastAsia="zh-CN"/>
        </w:rPr>
        <w:t>00</w:t>
      </w:r>
      <w:r>
        <w:rPr>
          <w:rFonts w:hint="eastAsia" w:ascii="方正仿宋_GBK" w:hAnsi="宋体" w:eastAsia="方正仿宋_GBK"/>
          <w:color w:val="auto"/>
          <w:sz w:val="30"/>
          <w:szCs w:val="30"/>
          <w:u w:val="none"/>
          <w:lang w:val="en-US" w:eastAsia="zh-CN"/>
        </w:rPr>
        <w:t>分</w:t>
      </w:r>
      <w:r>
        <w:rPr>
          <w:rFonts w:hint="eastAsia" w:ascii="方正仿宋_GBK" w:hAnsi="宋体" w:eastAsia="方正仿宋_GBK"/>
          <w:color w:val="auto"/>
          <w:sz w:val="30"/>
          <w:szCs w:val="30"/>
        </w:rPr>
        <w:t>，</w:t>
      </w:r>
      <w:r>
        <w:rPr>
          <w:rFonts w:hint="eastAsia" w:ascii="方正仿宋_GBK" w:hAnsi="宋体" w:eastAsia="方正仿宋_GBK"/>
          <w:color w:val="000000"/>
          <w:sz w:val="30"/>
          <w:szCs w:val="30"/>
        </w:rPr>
        <w:t>地点为垫江县</w:t>
      </w:r>
      <w:r>
        <w:rPr>
          <w:rFonts w:hint="eastAsia" w:ascii="方正仿宋_GBK" w:hAnsi="宋体" w:eastAsia="方正仿宋_GBK"/>
          <w:color w:val="000000"/>
          <w:sz w:val="30"/>
          <w:szCs w:val="30"/>
          <w:lang w:eastAsia="zh-CN"/>
        </w:rPr>
        <w:t>裴兴</w:t>
      </w:r>
      <w:r>
        <w:rPr>
          <w:rFonts w:hint="eastAsia" w:ascii="方正仿宋_GBK" w:hAnsi="宋体" w:eastAsia="方正仿宋_GBK"/>
          <w:color w:val="000000"/>
          <w:sz w:val="30"/>
          <w:szCs w:val="30"/>
        </w:rPr>
        <w:t>镇</w:t>
      </w:r>
      <w:r>
        <w:rPr>
          <w:rFonts w:hint="eastAsia" w:ascii="方正仿宋_GBK" w:hAnsi="宋体" w:eastAsia="方正仿宋_GBK"/>
          <w:color w:val="000000"/>
          <w:sz w:val="30"/>
          <w:szCs w:val="30"/>
          <w:lang w:val="en-US" w:eastAsia="zh-CN"/>
        </w:rPr>
        <w:t>便民服务中心3</w:t>
      </w:r>
      <w:r>
        <w:rPr>
          <w:rFonts w:hint="eastAsia" w:ascii="方正仿宋_GBK" w:hAnsi="宋体" w:eastAsia="方正仿宋_GBK"/>
          <w:color w:val="000000"/>
          <w:sz w:val="30"/>
          <w:szCs w:val="30"/>
        </w:rPr>
        <w:t>楼会议室。</w:t>
      </w:r>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5.2 逾期送达的或者未送达指定地点的投标文件，招标人不予受理。</w:t>
      </w:r>
      <w:bookmarkStart w:id="4" w:name="_Toc400977493"/>
    </w:p>
    <w:p>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6．发布公告的媒介</w:t>
      </w:r>
      <w:bookmarkEnd w:id="4"/>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本</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公告在重庆市垫江县人民政府官网（http://www.cqsdj.gov.cn/）发布。</w:t>
      </w:r>
      <w:bookmarkStart w:id="5" w:name="_Toc400977494"/>
    </w:p>
    <w:bookmarkEnd w:id="5"/>
    <w:p>
      <w:pPr>
        <w:spacing w:line="480" w:lineRule="exact"/>
        <w:rPr>
          <w:rFonts w:ascii="方正仿宋_GBK" w:hAnsi="宋体" w:eastAsia="方正仿宋_GBK"/>
          <w:color w:val="000000"/>
          <w:sz w:val="30"/>
          <w:szCs w:val="30"/>
        </w:rPr>
      </w:pPr>
      <w:r>
        <w:rPr>
          <w:rFonts w:hint="eastAsia" w:ascii="方正仿宋_GBK" w:hAnsi="宋体" w:eastAsia="方正仿宋_GBK"/>
          <w:color w:val="000000"/>
          <w:sz w:val="30"/>
          <w:szCs w:val="30"/>
        </w:rPr>
        <w:t>招标人：垫江县</w:t>
      </w:r>
      <w:r>
        <w:rPr>
          <w:rFonts w:hint="eastAsia" w:ascii="方正仿宋_GBK" w:hAnsi="宋体" w:eastAsia="方正仿宋_GBK"/>
          <w:color w:val="000000"/>
          <w:sz w:val="30"/>
          <w:szCs w:val="30"/>
          <w:lang w:eastAsia="zh-CN"/>
        </w:rPr>
        <w:t>裴兴</w:t>
      </w:r>
      <w:r>
        <w:rPr>
          <w:rFonts w:hint="eastAsia" w:ascii="方正仿宋_GBK" w:hAnsi="宋体" w:eastAsia="方正仿宋_GBK"/>
          <w:color w:val="000000"/>
          <w:sz w:val="30"/>
          <w:szCs w:val="30"/>
        </w:rPr>
        <w:t>镇</w:t>
      </w:r>
      <w:r>
        <w:rPr>
          <w:rFonts w:hint="eastAsia" w:ascii="方正仿宋_GBK" w:hAnsi="宋体" w:eastAsia="方正仿宋_GBK"/>
          <w:color w:val="000000"/>
          <w:sz w:val="30"/>
          <w:szCs w:val="30"/>
          <w:lang w:eastAsia="zh-CN"/>
        </w:rPr>
        <w:t>长安</w:t>
      </w:r>
      <w:r>
        <w:rPr>
          <w:rFonts w:hint="eastAsia" w:ascii="方正仿宋_GBK" w:hAnsi="宋体" w:eastAsia="方正仿宋_GBK"/>
          <w:color w:val="000000"/>
          <w:sz w:val="30"/>
          <w:szCs w:val="30"/>
        </w:rPr>
        <w:t>村</w:t>
      </w:r>
      <w:r>
        <w:rPr>
          <w:rFonts w:hint="eastAsia" w:ascii="方正仿宋_GBK" w:hAnsi="宋体" w:eastAsia="方正仿宋_GBK"/>
          <w:color w:val="000000"/>
          <w:sz w:val="30"/>
          <w:szCs w:val="30"/>
          <w:lang w:val="en-US" w:eastAsia="zh-CN"/>
        </w:rPr>
        <w:t>村</w:t>
      </w:r>
      <w:r>
        <w:rPr>
          <w:rFonts w:hint="eastAsia" w:ascii="方正仿宋_GBK" w:hAnsi="宋体" w:eastAsia="方正仿宋_GBK"/>
          <w:color w:val="000000"/>
          <w:sz w:val="30"/>
          <w:szCs w:val="30"/>
        </w:rPr>
        <w:t>民委员会</w:t>
      </w:r>
    </w:p>
    <w:p>
      <w:pPr>
        <w:spacing w:line="480" w:lineRule="exact"/>
        <w:ind w:firstLine="600" w:firstLineChars="200"/>
        <w:rPr>
          <w:rFonts w:hint="default" w:ascii="方正仿宋_GBK" w:hAnsi="宋体" w:eastAsia="方正仿宋_GBK"/>
          <w:color w:val="000000"/>
          <w:sz w:val="30"/>
          <w:szCs w:val="30"/>
          <w:lang w:val="en-US"/>
        </w:rPr>
      </w:pPr>
      <w:r>
        <w:rPr>
          <w:rFonts w:hint="eastAsia" w:ascii="方正仿宋_GBK" w:hAnsi="宋体" w:eastAsia="方正仿宋_GBK"/>
          <w:color w:val="000000"/>
          <w:sz w:val="30"/>
          <w:szCs w:val="30"/>
        </w:rPr>
        <w:t>联系人</w:t>
      </w:r>
      <w:r>
        <w:rPr>
          <w:rFonts w:hint="eastAsia" w:ascii="方正仿宋_GBK" w:hAnsi="宋体" w:eastAsia="方正仿宋_GBK"/>
          <w:color w:val="000000"/>
          <w:sz w:val="30"/>
          <w:szCs w:val="30"/>
          <w:lang w:val="en-US" w:eastAsia="zh-CN"/>
        </w:rPr>
        <w:t xml:space="preserve"> ：王老师</w:t>
      </w:r>
    </w:p>
    <w:p>
      <w:pPr>
        <w:tabs>
          <w:tab w:val="left" w:pos="1695"/>
          <w:tab w:val="left" w:pos="3370"/>
          <w:tab w:val="left" w:pos="5555"/>
        </w:tabs>
        <w:autoSpaceDE w:val="0"/>
        <w:autoSpaceDN w:val="0"/>
        <w:adjustRightInd w:val="0"/>
        <w:snapToGrid w:val="0"/>
        <w:spacing w:line="480" w:lineRule="exact"/>
        <w:jc w:val="both"/>
        <w:rPr>
          <w:rFonts w:hint="default" w:ascii="方正仿宋_GBK" w:hAnsi="宋体" w:eastAsia="方正仿宋_GBK" w:cs="MingLiU"/>
          <w:bCs/>
          <w:snapToGrid w:val="0"/>
          <w:color w:val="auto"/>
          <w:w w:val="99"/>
          <w:kern w:val="0"/>
          <w:sz w:val="30"/>
          <w:szCs w:val="30"/>
          <w:lang w:val="en-US" w:eastAsia="zh-CN"/>
        </w:rPr>
      </w:pPr>
      <w:r>
        <w:rPr>
          <w:rFonts w:hint="eastAsia" w:ascii="方正仿宋_GBK" w:hAnsi="宋体" w:eastAsia="方正仿宋_GBK" w:cs="MingLiU"/>
          <w:bCs/>
          <w:snapToGrid w:val="0"/>
          <w:color w:val="auto"/>
          <w:w w:val="99"/>
          <w:kern w:val="0"/>
          <w:sz w:val="30"/>
          <w:szCs w:val="30"/>
          <w:lang w:val="en-US" w:eastAsia="zh-CN"/>
        </w:rPr>
        <w:t xml:space="preserve">    联系电话:13983585766</w:t>
      </w:r>
    </w:p>
    <w:p>
      <w:pPr>
        <w:tabs>
          <w:tab w:val="left" w:pos="1695"/>
          <w:tab w:val="left" w:pos="3370"/>
          <w:tab w:val="left" w:pos="5555"/>
        </w:tabs>
        <w:autoSpaceDE w:val="0"/>
        <w:autoSpaceDN w:val="0"/>
        <w:adjustRightInd w:val="0"/>
        <w:snapToGrid w:val="0"/>
        <w:spacing w:line="480" w:lineRule="exact"/>
        <w:jc w:val="center"/>
        <w:rPr>
          <w:rFonts w:ascii="方正小标宋_GBK" w:hAnsi="宋体" w:eastAsia="方正小标宋_GBK" w:cs="MingLiU"/>
          <w:snapToGrid w:val="0"/>
          <w:color w:val="000000"/>
          <w:w w:val="99"/>
          <w:kern w:val="0"/>
          <w:sz w:val="44"/>
          <w:szCs w:val="44"/>
        </w:rPr>
      </w:pPr>
      <w:r>
        <w:rPr>
          <w:rFonts w:hint="eastAsia" w:ascii="方正仿宋_GBK" w:hAnsi="宋体" w:eastAsia="方正仿宋_GBK" w:cs="MingLiU"/>
          <w:bCs/>
          <w:snapToGrid w:val="0"/>
          <w:color w:val="auto"/>
          <w:w w:val="99"/>
          <w:kern w:val="0"/>
          <w:sz w:val="30"/>
          <w:szCs w:val="30"/>
          <w:lang w:val="en-US" w:eastAsia="zh-CN"/>
        </w:rPr>
        <w:t xml:space="preserve">                                              </w:t>
      </w:r>
      <w:r>
        <w:rPr>
          <w:rFonts w:hint="eastAsia" w:ascii="方正仿宋_GBK" w:hAnsi="宋体" w:eastAsia="方正仿宋_GBK" w:cs="MingLiU"/>
          <w:bCs/>
          <w:snapToGrid w:val="0"/>
          <w:color w:val="auto"/>
          <w:w w:val="99"/>
          <w:kern w:val="0"/>
          <w:sz w:val="30"/>
          <w:szCs w:val="30"/>
        </w:rPr>
        <w:t>202</w:t>
      </w:r>
      <w:r>
        <w:rPr>
          <w:rFonts w:hint="eastAsia" w:ascii="方正仿宋_GBK" w:hAnsi="宋体" w:eastAsia="方正仿宋_GBK" w:cs="MingLiU"/>
          <w:bCs/>
          <w:snapToGrid w:val="0"/>
          <w:color w:val="auto"/>
          <w:w w:val="99"/>
          <w:kern w:val="0"/>
          <w:sz w:val="30"/>
          <w:szCs w:val="30"/>
          <w:lang w:val="en-US" w:eastAsia="zh-CN"/>
        </w:rPr>
        <w:t>6</w:t>
      </w:r>
      <w:r>
        <w:rPr>
          <w:rFonts w:hint="eastAsia" w:ascii="方正仿宋_GBK" w:hAnsi="宋体" w:eastAsia="方正仿宋_GBK" w:cs="MingLiU"/>
          <w:bCs/>
          <w:snapToGrid w:val="0"/>
          <w:color w:val="auto"/>
          <w:w w:val="99"/>
          <w:kern w:val="0"/>
          <w:sz w:val="30"/>
          <w:szCs w:val="30"/>
        </w:rPr>
        <w:t>年</w:t>
      </w:r>
      <w:r>
        <w:rPr>
          <w:rFonts w:hint="eastAsia" w:ascii="方正仿宋_GBK" w:hAnsi="宋体" w:eastAsia="方正仿宋_GBK" w:cs="MingLiU"/>
          <w:bCs/>
          <w:snapToGrid w:val="0"/>
          <w:color w:val="auto"/>
          <w:w w:val="99"/>
          <w:kern w:val="0"/>
          <w:sz w:val="30"/>
          <w:szCs w:val="30"/>
          <w:lang w:val="en-US" w:eastAsia="zh-CN"/>
        </w:rPr>
        <w:t>1</w:t>
      </w:r>
      <w:r>
        <w:rPr>
          <w:rFonts w:hint="eastAsia" w:ascii="方正仿宋_GBK" w:hAnsi="宋体" w:eastAsia="方正仿宋_GBK" w:cs="MingLiU"/>
          <w:bCs/>
          <w:snapToGrid w:val="0"/>
          <w:color w:val="auto"/>
          <w:w w:val="99"/>
          <w:kern w:val="0"/>
          <w:sz w:val="30"/>
          <w:szCs w:val="30"/>
        </w:rPr>
        <w:t>月</w:t>
      </w:r>
      <w:r>
        <w:rPr>
          <w:rFonts w:hint="eastAsia" w:ascii="方正仿宋_GBK" w:hAnsi="宋体" w:eastAsia="方正仿宋_GBK" w:cs="MingLiU"/>
          <w:bCs/>
          <w:snapToGrid w:val="0"/>
          <w:color w:val="auto"/>
          <w:w w:val="99"/>
          <w:kern w:val="0"/>
          <w:sz w:val="30"/>
          <w:szCs w:val="30"/>
          <w:lang w:val="en-US" w:eastAsia="zh-CN"/>
        </w:rPr>
        <w:t>4</w:t>
      </w:r>
      <w:r>
        <w:rPr>
          <w:rFonts w:hint="eastAsia" w:ascii="方正仿宋_GBK" w:hAnsi="宋体" w:eastAsia="方正仿宋_GBK" w:cs="MingLiU"/>
          <w:bCs/>
          <w:snapToGrid w:val="0"/>
          <w:color w:val="auto"/>
          <w:w w:val="99"/>
          <w:kern w:val="0"/>
          <w:sz w:val="30"/>
          <w:szCs w:val="30"/>
        </w:rPr>
        <w:t>日</w:t>
      </w:r>
      <w:r>
        <w:rPr>
          <w:rFonts w:hint="eastAsia" w:ascii="方正仿宋_GBK" w:hAnsi="宋体" w:eastAsia="方正仿宋_GBK" w:cs="MingLiU"/>
          <w:bCs/>
          <w:snapToGrid w:val="0"/>
          <w:color w:val="FF0000"/>
          <w:w w:val="99"/>
          <w:kern w:val="0"/>
          <w:sz w:val="30"/>
          <w:szCs w:val="30"/>
        </w:rPr>
        <w:t xml:space="preserve"> </w:t>
      </w:r>
      <w:r>
        <w:rPr>
          <w:rFonts w:hint="eastAsia" w:ascii="方正仿宋_GBK" w:hAnsi="宋体" w:eastAsia="方正仿宋_GBK" w:cs="MingLiU"/>
          <w:bCs/>
          <w:snapToGrid w:val="0"/>
          <w:color w:val="000000"/>
          <w:w w:val="99"/>
          <w:kern w:val="0"/>
          <w:sz w:val="30"/>
          <w:szCs w:val="30"/>
        </w:rPr>
        <w:t xml:space="preserve">     </w:t>
      </w: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ind w:firstLine="870" w:firstLineChars="20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ind w:firstLine="870" w:firstLineChars="200"/>
        <w:jc w:val="both"/>
        <w:rPr>
          <w:rFonts w:ascii="方正小标宋_GBK" w:hAnsi="宋体" w:eastAsia="方正小标宋_GBK" w:cs="MingLiU"/>
          <w:snapToGrid w:val="0"/>
          <w:color w:val="000000"/>
          <w:w w:val="99"/>
          <w:kern w:val="0"/>
          <w:sz w:val="44"/>
          <w:szCs w:val="44"/>
        </w:rPr>
      </w:pPr>
      <w:r>
        <w:rPr>
          <w:rFonts w:hint="eastAsia" w:ascii="方正小标宋_GBK" w:hAnsi="宋体" w:eastAsia="方正小标宋_GBK" w:cs="MingLiU"/>
          <w:snapToGrid w:val="0"/>
          <w:color w:val="000000"/>
          <w:w w:val="99"/>
          <w:kern w:val="0"/>
          <w:sz w:val="44"/>
          <w:szCs w:val="44"/>
        </w:rPr>
        <w:t>垫江县</w:t>
      </w:r>
      <w:r>
        <w:rPr>
          <w:rFonts w:hint="eastAsia" w:ascii="方正小标宋_GBK" w:hAnsi="宋体" w:eastAsia="方正小标宋_GBK" w:cs="宋体"/>
          <w:snapToGrid w:val="0"/>
          <w:color w:val="000000"/>
          <w:w w:val="99"/>
          <w:kern w:val="0"/>
          <w:sz w:val="44"/>
          <w:szCs w:val="44"/>
          <w:lang w:eastAsia="zh-CN"/>
        </w:rPr>
        <w:t>裴兴镇长安村</w:t>
      </w:r>
      <w:r>
        <w:rPr>
          <w:rFonts w:hint="eastAsia" w:ascii="方正小标宋_GBK" w:hAnsi="宋体" w:eastAsia="方正小标宋_GBK" w:cs="MingLiU"/>
          <w:snapToGrid w:val="0"/>
          <w:color w:val="000000"/>
          <w:w w:val="99"/>
          <w:kern w:val="0"/>
          <w:sz w:val="44"/>
          <w:szCs w:val="44"/>
        </w:rPr>
        <w:t>便民服务中心</w:t>
      </w:r>
      <w:r>
        <w:rPr>
          <w:rFonts w:hint="eastAsia" w:ascii="方正小标宋_GBK" w:hAnsi="宋体" w:eastAsia="方正小标宋_GBK" w:cs="MingLiU"/>
          <w:snapToGrid w:val="0"/>
          <w:color w:val="000000"/>
          <w:w w:val="99"/>
          <w:kern w:val="0"/>
          <w:sz w:val="44"/>
          <w:szCs w:val="44"/>
          <w:lang w:val="en-US" w:eastAsia="zh-CN"/>
        </w:rPr>
        <w:t>新建</w:t>
      </w:r>
      <w:r>
        <w:rPr>
          <w:rFonts w:hint="eastAsia" w:ascii="方正小标宋_GBK" w:hAnsi="宋体" w:eastAsia="方正小标宋_GBK" w:cs="MingLiU"/>
          <w:snapToGrid w:val="0"/>
          <w:color w:val="000000"/>
          <w:w w:val="99"/>
          <w:kern w:val="0"/>
          <w:sz w:val="44"/>
          <w:szCs w:val="44"/>
        </w:rPr>
        <w:t>工程</w:t>
      </w:r>
    </w:p>
    <w:p>
      <w:pPr>
        <w:tabs>
          <w:tab w:val="left" w:pos="1695"/>
          <w:tab w:val="left" w:pos="3370"/>
          <w:tab w:val="left" w:pos="5555"/>
        </w:tabs>
        <w:autoSpaceDE w:val="0"/>
        <w:autoSpaceDN w:val="0"/>
        <w:adjustRightInd w:val="0"/>
        <w:snapToGrid w:val="0"/>
        <w:jc w:val="center"/>
        <w:rPr>
          <w:rFonts w:ascii="方正小标宋_GBK" w:hAnsi="宋体" w:eastAsia="方正小标宋_GBK" w:cs="MingLiU"/>
          <w:snapToGrid w:val="0"/>
          <w:color w:val="000000"/>
          <w:w w:val="99"/>
          <w:kern w:val="0"/>
          <w:sz w:val="44"/>
          <w:szCs w:val="44"/>
        </w:rPr>
      </w:pPr>
      <w:r>
        <w:rPr>
          <w:rFonts w:hint="eastAsia" w:ascii="方正小标宋_GBK" w:hAnsi="宋体" w:eastAsia="方正小标宋_GBK" w:cs="MingLiU"/>
          <w:snapToGrid w:val="0"/>
          <w:color w:val="000000"/>
          <w:w w:val="99"/>
          <w:kern w:val="0"/>
          <w:sz w:val="44"/>
          <w:szCs w:val="44"/>
          <w:lang w:eastAsia="zh-CN"/>
        </w:rPr>
        <w:t>招标</w:t>
      </w:r>
      <w:r>
        <w:rPr>
          <w:rFonts w:hint="eastAsia" w:ascii="方正小标宋_GBK" w:hAnsi="宋体" w:eastAsia="方正小标宋_GBK" w:cs="MingLiU"/>
          <w:snapToGrid w:val="0"/>
          <w:color w:val="000000"/>
          <w:w w:val="99"/>
          <w:kern w:val="0"/>
          <w:sz w:val="44"/>
          <w:szCs w:val="44"/>
        </w:rPr>
        <w:t>文件</w:t>
      </w:r>
    </w:p>
    <w:p>
      <w:pPr>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一、项目概况与</w:t>
      </w:r>
      <w:r>
        <w:rPr>
          <w:rFonts w:hint="eastAsia" w:ascii="方正黑体_GBK" w:hAnsi="宋体" w:eastAsia="方正黑体_GBK" w:cs="宋体"/>
          <w:color w:val="000000"/>
          <w:kern w:val="0"/>
          <w:sz w:val="30"/>
          <w:szCs w:val="30"/>
          <w:lang w:eastAsia="zh-CN"/>
        </w:rPr>
        <w:t>招标</w:t>
      </w:r>
      <w:r>
        <w:rPr>
          <w:rFonts w:hint="eastAsia" w:ascii="方正黑体_GBK" w:hAnsi="宋体" w:eastAsia="方正黑体_GBK" w:cs="宋体"/>
          <w:color w:val="000000"/>
          <w:kern w:val="0"/>
          <w:sz w:val="30"/>
          <w:szCs w:val="30"/>
        </w:rPr>
        <w:t>范围</w:t>
      </w:r>
    </w:p>
    <w:p>
      <w:pPr>
        <w:ind w:firstLine="600" w:firstLineChars="200"/>
        <w:rPr>
          <w:rFonts w:hint="eastAsia" w:ascii="方正仿宋_GBK" w:hAnsi="宋体" w:eastAsia="方正仿宋_GBK"/>
          <w:color w:val="000000"/>
          <w:sz w:val="30"/>
          <w:szCs w:val="30"/>
          <w:lang w:eastAsia="zh-CN"/>
        </w:rPr>
      </w:pPr>
      <w:r>
        <w:rPr>
          <w:rFonts w:hint="eastAsia" w:ascii="方正仿宋_GBK" w:hAnsi="宋体" w:eastAsia="方正仿宋_GBK"/>
          <w:color w:val="000000"/>
          <w:sz w:val="30"/>
          <w:szCs w:val="30"/>
        </w:rPr>
        <w:t>（一）项目名称：</w:t>
      </w:r>
      <w:r>
        <w:rPr>
          <w:rFonts w:hint="eastAsia" w:ascii="方正仿宋_GBK" w:hAnsi="宋体" w:eastAsia="方正仿宋_GBK"/>
          <w:color w:val="000000"/>
          <w:sz w:val="30"/>
          <w:szCs w:val="30"/>
          <w:lang w:eastAsia="zh-CN"/>
        </w:rPr>
        <w:t>裴兴镇长安村</w:t>
      </w:r>
      <w:r>
        <w:rPr>
          <w:rFonts w:hint="eastAsia" w:ascii="方正仿宋_GBK" w:hAnsi="宋体" w:eastAsia="方正仿宋_GBK"/>
          <w:color w:val="000000"/>
          <w:sz w:val="30"/>
          <w:szCs w:val="30"/>
        </w:rPr>
        <w:t>便民服务中心</w:t>
      </w:r>
      <w:r>
        <w:rPr>
          <w:rFonts w:hint="eastAsia" w:ascii="方正仿宋_GBK" w:hAnsi="宋体" w:eastAsia="方正仿宋_GBK"/>
          <w:color w:val="000000"/>
          <w:sz w:val="30"/>
          <w:szCs w:val="30"/>
          <w:lang w:val="en-US" w:eastAsia="zh-CN"/>
        </w:rPr>
        <w:t>新建</w:t>
      </w:r>
      <w:r>
        <w:rPr>
          <w:rFonts w:hint="eastAsia" w:ascii="方正仿宋_GBK" w:hAnsi="宋体" w:eastAsia="方正仿宋_GBK"/>
          <w:color w:val="000000"/>
          <w:sz w:val="30"/>
          <w:szCs w:val="30"/>
        </w:rPr>
        <w:t>工程</w:t>
      </w:r>
      <w:r>
        <w:rPr>
          <w:rFonts w:hint="eastAsia" w:ascii="方正仿宋_GBK" w:hAnsi="宋体" w:eastAsia="方正仿宋_GBK"/>
          <w:color w:val="000000"/>
          <w:sz w:val="30"/>
          <w:szCs w:val="30"/>
          <w:lang w:eastAsia="zh-CN"/>
        </w:rPr>
        <w:t>。</w:t>
      </w:r>
    </w:p>
    <w:p>
      <w:pPr>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（二）工程地点：本项目位于垫江</w:t>
      </w:r>
      <w:r>
        <w:rPr>
          <w:rFonts w:hint="eastAsia" w:ascii="方正仿宋_GBK" w:hAnsi="宋体" w:eastAsia="方正仿宋_GBK"/>
          <w:color w:val="000000"/>
          <w:sz w:val="30"/>
          <w:szCs w:val="30"/>
          <w:lang w:eastAsia="zh-CN"/>
        </w:rPr>
        <w:t>县裴兴镇长安村</w:t>
      </w:r>
      <w:r>
        <w:rPr>
          <w:rFonts w:hint="eastAsia" w:ascii="方正仿宋_GBK" w:hAnsi="宋体" w:eastAsia="方正仿宋_GBK"/>
          <w:color w:val="000000"/>
          <w:sz w:val="30"/>
          <w:szCs w:val="30"/>
          <w:lang w:val="en-US" w:eastAsia="zh-CN"/>
        </w:rPr>
        <w:t>2组。</w:t>
      </w:r>
    </w:p>
    <w:p>
      <w:pPr>
        <w:ind w:firstLine="600" w:firstLineChars="200"/>
        <w:rPr>
          <w:rFonts w:hint="eastAsia" w:ascii="方正仿宋_GBK" w:hAnsi="宋体" w:eastAsia="方正仿宋_GBK"/>
          <w:color w:val="000000"/>
          <w:sz w:val="30"/>
          <w:szCs w:val="30"/>
        </w:rPr>
      </w:pPr>
      <w:r>
        <w:rPr>
          <w:rFonts w:hint="eastAsia" w:ascii="方正仿宋_GBK" w:hAnsi="宋体" w:eastAsia="方正仿宋_GBK" w:cs="宋体"/>
          <w:color w:val="000000"/>
          <w:kern w:val="0"/>
          <w:sz w:val="30"/>
          <w:szCs w:val="30"/>
        </w:rPr>
        <w:t>（三）工程概况</w:t>
      </w:r>
      <w:r>
        <w:rPr>
          <w:rFonts w:hint="eastAsia" w:ascii="方正仿宋_GBK" w:hAnsi="宋体" w:eastAsia="方正仿宋_GBK"/>
          <w:color w:val="000000"/>
          <w:sz w:val="30"/>
          <w:szCs w:val="30"/>
        </w:rPr>
        <w:t>：</w:t>
      </w:r>
      <w:r>
        <w:rPr>
          <w:rFonts w:hint="eastAsia" w:ascii="方正仿宋_GBK" w:hAnsi="宋体" w:eastAsia="方正仿宋_GBK"/>
          <w:color w:val="000000"/>
          <w:sz w:val="30"/>
          <w:szCs w:val="30"/>
          <w:lang w:eastAsia="zh-CN"/>
        </w:rPr>
        <w:t>①旧房拆除、场地平整；②</w:t>
      </w:r>
      <w:r>
        <w:rPr>
          <w:rFonts w:hint="eastAsia" w:ascii="方正仿宋_GBK" w:hAnsi="宋体" w:eastAsia="方正仿宋_GBK"/>
          <w:color w:val="000000"/>
          <w:sz w:val="30"/>
          <w:szCs w:val="30"/>
          <w:lang w:val="en-US" w:eastAsia="zh-CN"/>
        </w:rPr>
        <w:t>便民服务中心新建：</w:t>
      </w:r>
      <w:r>
        <w:rPr>
          <w:rFonts w:hint="eastAsia" w:ascii="方正仿宋_GBK" w:hAnsi="宋体" w:eastAsia="方正仿宋_GBK"/>
          <w:color w:val="000000"/>
          <w:sz w:val="30"/>
          <w:szCs w:val="30"/>
        </w:rPr>
        <w:t>村便民服务中心</w:t>
      </w:r>
      <w:r>
        <w:rPr>
          <w:rFonts w:hint="eastAsia" w:ascii="方正仿宋_GBK" w:hAnsi="宋体" w:eastAsia="方正仿宋_GBK"/>
          <w:color w:val="000000"/>
          <w:sz w:val="30"/>
          <w:szCs w:val="30"/>
          <w:lang w:val="en-US" w:eastAsia="zh-CN"/>
        </w:rPr>
        <w:t>新建</w:t>
      </w:r>
      <w:r>
        <w:rPr>
          <w:rFonts w:hint="eastAsia" w:ascii="方正仿宋_GBK" w:hAnsi="宋体" w:eastAsia="方正仿宋_GBK"/>
          <w:color w:val="000000"/>
          <w:sz w:val="30"/>
          <w:szCs w:val="30"/>
        </w:rPr>
        <w:t>工程建筑面积</w:t>
      </w:r>
      <w:r>
        <w:rPr>
          <w:rFonts w:hint="eastAsia" w:ascii="方正仿宋_GBK" w:hAnsi="宋体" w:eastAsia="方正仿宋_GBK"/>
          <w:color w:val="000000"/>
          <w:sz w:val="30"/>
          <w:szCs w:val="30"/>
          <w:lang w:val="en-US" w:eastAsia="zh-CN"/>
        </w:rPr>
        <w:t>424</w:t>
      </w:r>
      <w:r>
        <w:rPr>
          <w:rFonts w:hint="eastAsia" w:ascii="方正仿宋_GBK" w:hAnsi="宋体" w:eastAsia="方正仿宋_GBK"/>
          <w:color w:val="000000"/>
          <w:sz w:val="30"/>
          <w:szCs w:val="30"/>
        </w:rPr>
        <w:t>㎡，拟建层数2F</w:t>
      </w:r>
      <w:r>
        <w:rPr>
          <w:rFonts w:hint="eastAsia" w:ascii="方正仿宋_GBK" w:hAnsi="宋体" w:eastAsia="方正仿宋_GBK"/>
          <w:color w:val="000000"/>
          <w:sz w:val="30"/>
          <w:szCs w:val="30"/>
          <w:lang w:eastAsia="zh-CN"/>
        </w:rPr>
        <w:t>，</w:t>
      </w:r>
      <w:r>
        <w:rPr>
          <w:rFonts w:hint="eastAsia" w:ascii="方正仿宋_GBK" w:hAnsi="宋体" w:eastAsia="方正仿宋_GBK"/>
          <w:color w:val="000000"/>
          <w:sz w:val="30"/>
          <w:szCs w:val="30"/>
        </w:rPr>
        <w:t>建筑高度</w:t>
      </w:r>
      <w:r>
        <w:rPr>
          <w:rFonts w:hint="eastAsia" w:ascii="方正仿宋_GBK" w:hAnsi="宋体" w:eastAsia="方正仿宋_GBK"/>
          <w:color w:val="000000"/>
          <w:sz w:val="30"/>
          <w:szCs w:val="30"/>
          <w:lang w:val="en-US" w:eastAsia="zh-CN"/>
        </w:rPr>
        <w:t>9</w:t>
      </w:r>
      <w:r>
        <w:rPr>
          <w:rFonts w:hint="eastAsia" w:ascii="方正仿宋_GBK" w:hAnsi="宋体" w:eastAsia="方正仿宋_GBK"/>
          <w:color w:val="000000"/>
          <w:sz w:val="30"/>
          <w:szCs w:val="30"/>
        </w:rPr>
        <w:t>米</w:t>
      </w:r>
      <w:r>
        <w:rPr>
          <w:rFonts w:hint="eastAsia" w:ascii="方正仿宋_GBK" w:hAnsi="宋体" w:eastAsia="方正仿宋_GBK"/>
          <w:color w:val="000000"/>
          <w:sz w:val="30"/>
          <w:szCs w:val="30"/>
          <w:lang w:eastAsia="zh-CN"/>
        </w:rPr>
        <w:t>，</w:t>
      </w:r>
      <w:r>
        <w:rPr>
          <w:rFonts w:hint="eastAsia" w:ascii="方正仿宋_GBK" w:hAnsi="宋体" w:eastAsia="方正仿宋_GBK"/>
          <w:color w:val="000000"/>
          <w:sz w:val="30"/>
          <w:szCs w:val="30"/>
          <w:lang w:val="en-US" w:eastAsia="zh-CN"/>
        </w:rPr>
        <w:t>包括</w:t>
      </w:r>
      <w:r>
        <w:rPr>
          <w:rFonts w:hint="eastAsia" w:ascii="方正仿宋_GBK" w:hAnsi="宋体" w:eastAsia="方正仿宋_GBK"/>
          <w:color w:val="000000"/>
          <w:sz w:val="30"/>
          <w:szCs w:val="30"/>
        </w:rPr>
        <w:t>土建工程、主体工程及门窗等工程内容</w:t>
      </w:r>
      <w:r>
        <w:rPr>
          <w:rFonts w:hint="eastAsia" w:ascii="方正仿宋_GBK" w:hAnsi="宋体" w:eastAsia="方正仿宋_GBK"/>
          <w:color w:val="000000"/>
          <w:sz w:val="30"/>
          <w:szCs w:val="30"/>
          <w:lang w:eastAsia="zh-CN"/>
        </w:rPr>
        <w:t>，具体</w:t>
      </w:r>
      <w:r>
        <w:rPr>
          <w:rFonts w:hint="eastAsia" w:ascii="方正仿宋_GBK" w:hAnsi="宋体" w:eastAsia="方正仿宋_GBK"/>
          <w:color w:val="000000"/>
          <w:sz w:val="30"/>
          <w:szCs w:val="30"/>
        </w:rPr>
        <w:t>以施工设计图纸及图说的范围，工程量清单包含的全部内容</w:t>
      </w:r>
      <w:r>
        <w:rPr>
          <w:rFonts w:hint="eastAsia" w:ascii="方正仿宋_GBK" w:hAnsi="宋体" w:eastAsia="方正仿宋_GBK"/>
          <w:color w:val="000000"/>
          <w:sz w:val="30"/>
          <w:szCs w:val="30"/>
          <w:lang w:val="en-US" w:eastAsia="zh-CN"/>
        </w:rPr>
        <w:t>为准</w:t>
      </w:r>
      <w:r>
        <w:rPr>
          <w:rFonts w:hint="eastAsia" w:ascii="方正仿宋_GBK" w:hAnsi="宋体" w:eastAsia="方正仿宋_GBK"/>
          <w:color w:val="000000"/>
          <w:sz w:val="30"/>
          <w:szCs w:val="30"/>
        </w:rPr>
        <w:t>。</w:t>
      </w:r>
    </w:p>
    <w:p>
      <w:pPr>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（四）</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内容：招标人所发布的</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文件、工程量清单、</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文件补遗、答疑、澄清中补充的全部工程内容（包含完成该工程的劳务及材料。</w:t>
      </w:r>
    </w:p>
    <w:p>
      <w:pPr>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（五）招标人：垫江县</w:t>
      </w:r>
      <w:r>
        <w:rPr>
          <w:rFonts w:hint="eastAsia" w:ascii="方正仿宋_GBK" w:hAnsi="宋体" w:eastAsia="方正仿宋_GBK"/>
          <w:color w:val="000000"/>
          <w:sz w:val="30"/>
          <w:szCs w:val="30"/>
          <w:lang w:eastAsia="zh-CN"/>
        </w:rPr>
        <w:t>裴兴镇长安</w:t>
      </w:r>
      <w:r>
        <w:rPr>
          <w:rFonts w:hint="eastAsia" w:ascii="方正仿宋_GBK" w:hAnsi="宋体" w:eastAsia="方正仿宋_GBK"/>
          <w:color w:val="000000"/>
          <w:sz w:val="30"/>
          <w:szCs w:val="30"/>
        </w:rPr>
        <w:t>村村民委员会。</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二、投标人须知</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（一）本项目实行公开竞争性</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确定承包人。</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（二）资质要求：</w:t>
      </w:r>
      <w:r>
        <w:rPr>
          <w:rFonts w:hint="eastAsia" w:ascii="方正仿宋_GBK" w:hAnsi="宋体" w:eastAsia="方正仿宋_GBK" w:cs="Cambria"/>
          <w:snapToGrid w:val="0"/>
          <w:color w:val="000000"/>
          <w:kern w:val="0"/>
          <w:sz w:val="30"/>
          <w:szCs w:val="30"/>
        </w:rPr>
        <w:t>具备</w:t>
      </w:r>
      <w:r>
        <w:rPr>
          <w:rFonts w:hint="eastAsia" w:ascii="方正仿宋_GBK" w:hAnsi="宋体" w:eastAsia="方正仿宋_GBK" w:cs="Cambria"/>
          <w:snapToGrid w:val="0"/>
          <w:color w:val="000000"/>
          <w:kern w:val="0"/>
          <w:sz w:val="30"/>
          <w:szCs w:val="30"/>
          <w:lang w:eastAsia="zh-CN"/>
        </w:rPr>
        <w:t>建设行政主管部门颁发的有效的</w:t>
      </w:r>
      <w:r>
        <w:rPr>
          <w:rFonts w:hint="eastAsia" w:ascii="方正仿宋_GBK" w:hAnsi="宋体" w:eastAsia="方正仿宋_GBK" w:cs="宋体"/>
          <w:color w:val="000000"/>
          <w:kern w:val="0"/>
          <w:sz w:val="30"/>
          <w:szCs w:val="30"/>
        </w:rPr>
        <w:t>工程施工总承包叁级及以上资质。</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（三）招标人不组织现场踏勘，投标人须自行现场踏勘。</w:t>
      </w:r>
    </w:p>
    <w:p>
      <w:pPr>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（四</w:t>
      </w:r>
      <w:r>
        <w:rPr>
          <w:rFonts w:hint="eastAsia" w:ascii="方正仿宋_GBK" w:hAnsi="宋体" w:eastAsia="方正仿宋_GBK"/>
          <w:color w:val="000000"/>
          <w:sz w:val="30"/>
          <w:szCs w:val="30"/>
        </w:rPr>
        <w:t>）本项目发包实行清单计价，总价评标的原则。税费、措施费、安全文明施工费、劳动保险费、转运费等一切税费均计算在本次报价内。</w:t>
      </w:r>
    </w:p>
    <w:p>
      <w:pPr>
        <w:spacing w:line="600" w:lineRule="exact"/>
        <w:ind w:firstLine="900" w:firstLineChars="300"/>
        <w:rPr>
          <w:rFonts w:ascii="方正仿宋_GBK" w:hAnsi="宋体" w:eastAsia="方正仿宋_GBK" w:cs="宋体"/>
          <w:kern w:val="0"/>
          <w:sz w:val="30"/>
          <w:szCs w:val="30"/>
        </w:rPr>
      </w:pPr>
      <w:r>
        <w:rPr>
          <w:rFonts w:hint="eastAsia" w:ascii="方正仿宋_GBK" w:hAnsi="宋体" w:eastAsia="方正仿宋_GBK" w:cs="宋体"/>
          <w:kern w:val="0"/>
          <w:sz w:val="30"/>
          <w:szCs w:val="30"/>
        </w:rPr>
        <w:t>本项目最高限价为</w:t>
      </w:r>
      <w:r>
        <w:rPr>
          <w:rFonts w:hint="eastAsia" w:ascii="方正仿宋_GBK" w:hAnsi="宋体" w:eastAsia="方正仿宋_GBK" w:cs="宋体"/>
          <w:color w:val="FF0000"/>
          <w:kern w:val="0"/>
          <w:sz w:val="30"/>
          <w:szCs w:val="30"/>
          <w:lang w:val="en-US" w:eastAsia="zh-CN"/>
        </w:rPr>
        <w:t>451500</w:t>
      </w:r>
      <w:r>
        <w:rPr>
          <w:rFonts w:hint="eastAsia" w:ascii="方正仿宋_GBK" w:eastAsia="方正仿宋_GBK"/>
          <w:color w:val="FF0000"/>
          <w:sz w:val="32"/>
          <w:szCs w:val="32"/>
        </w:rPr>
        <w:t>.00</w:t>
      </w:r>
      <w:r>
        <w:rPr>
          <w:rFonts w:hint="eastAsia" w:ascii="方正仿宋_GBK" w:hAnsi="宋体" w:eastAsia="方正仿宋_GBK" w:cs="宋体"/>
          <w:kern w:val="0"/>
          <w:sz w:val="30"/>
          <w:szCs w:val="30"/>
        </w:rPr>
        <w:t>元（大写：</w:t>
      </w:r>
      <w:r>
        <w:rPr>
          <w:rFonts w:hint="eastAsia" w:ascii="方正仿宋_GBK" w:hAnsi="宋体" w:eastAsia="方正仿宋_GBK" w:cs="宋体"/>
          <w:kern w:val="0"/>
          <w:sz w:val="30"/>
          <w:szCs w:val="30"/>
          <w:lang w:val="en-US" w:eastAsia="zh-CN"/>
        </w:rPr>
        <w:t>肆拾伍万壹仟伍佰元整</w:t>
      </w:r>
      <w:r>
        <w:rPr>
          <w:rFonts w:hint="eastAsia" w:ascii="方正仿宋_GBK" w:eastAsia="方正仿宋_GBK"/>
          <w:sz w:val="32"/>
          <w:szCs w:val="32"/>
        </w:rPr>
        <w:t>），</w:t>
      </w:r>
      <w:r>
        <w:rPr>
          <w:rFonts w:hint="eastAsia" w:ascii="方正仿宋_GBK" w:hAnsi="宋体" w:eastAsia="方正仿宋_GBK" w:cs="宋体"/>
          <w:kern w:val="0"/>
          <w:sz w:val="30"/>
          <w:szCs w:val="30"/>
        </w:rPr>
        <w:t>投标报价不得超出投标最高限价，否则都将被视为无效报价。</w:t>
      </w:r>
    </w:p>
    <w:p>
      <w:pPr>
        <w:spacing w:line="600" w:lineRule="exact"/>
        <w:ind w:firstLine="600" w:firstLineChars="200"/>
        <w:rPr>
          <w:rFonts w:ascii="方正仿宋_GBK" w:hAnsi="宋体" w:eastAsia="方正仿宋_GBK" w:cs="宋体"/>
          <w:kern w:val="0"/>
          <w:sz w:val="30"/>
          <w:szCs w:val="30"/>
        </w:rPr>
      </w:pPr>
      <w:r>
        <w:rPr>
          <w:rFonts w:hint="eastAsia" w:ascii="方正仿宋_GBK" w:hAnsi="宋体" w:eastAsia="方正仿宋_GBK" w:cs="宋体"/>
          <w:kern w:val="0"/>
          <w:sz w:val="30"/>
          <w:szCs w:val="30"/>
        </w:rPr>
        <w:t>（五）投标人应认真预算，合理报价，且报价涵盖本次发包的所有工程内容。如投标报价低于最高限价的85%，中标单位须向招标人缴纳中标价与最高限价的差额作为风险担保金，否则招标人有权取消中标资格，投标保证金不予退还并将此行为</w:t>
      </w:r>
      <w:r>
        <w:rPr>
          <w:rFonts w:hint="eastAsia" w:ascii="方正仿宋_GBK" w:hAnsi="宋体" w:eastAsia="方正仿宋_GBK" w:cs="宋体"/>
          <w:kern w:val="0"/>
          <w:sz w:val="30"/>
          <w:szCs w:val="30"/>
          <w:u w:val="none"/>
        </w:rPr>
        <w:t>作</w:t>
      </w:r>
      <w:r>
        <w:rPr>
          <w:rFonts w:hint="eastAsia" w:ascii="方正仿宋_GBK" w:hAnsi="宋体" w:eastAsia="方正仿宋_GBK" w:cs="宋体"/>
          <w:kern w:val="0"/>
          <w:sz w:val="30"/>
          <w:szCs w:val="30"/>
        </w:rPr>
        <w:t>不良行为记录，纳入信用管理。风险保证金待工程竣工验收合格后一次性无息退还。</w:t>
      </w:r>
    </w:p>
    <w:p>
      <w:pPr>
        <w:spacing w:line="600" w:lineRule="exact"/>
        <w:ind w:firstLine="600" w:firstLineChars="200"/>
        <w:rPr>
          <w:rFonts w:ascii="方正仿宋_GBK" w:hAnsi="宋体" w:eastAsia="方正仿宋_GBK" w:cs="宋体"/>
          <w:kern w:val="0"/>
          <w:sz w:val="30"/>
          <w:szCs w:val="30"/>
        </w:rPr>
      </w:pPr>
      <w:r>
        <w:rPr>
          <w:rFonts w:hint="eastAsia" w:ascii="方正仿宋_GBK" w:hAnsi="宋体" w:eastAsia="方正仿宋_GBK" w:cs="宋体"/>
          <w:kern w:val="0"/>
          <w:sz w:val="30"/>
          <w:szCs w:val="30"/>
        </w:rPr>
        <w:t>（六）本项目只接受企业法人或企业法人委托的本公司项目经理投标，项目经理同时满足建筑类二级及其以上注册建造师资格，中级工程师职称（原件备查）、安全生产B类证书及其以上。施工期间项目经理必须每天到岗，不得更换。</w:t>
      </w:r>
    </w:p>
    <w:p>
      <w:pPr>
        <w:spacing w:line="600" w:lineRule="exact"/>
        <w:ind w:firstLine="600" w:firstLineChars="200"/>
        <w:rPr>
          <w:rFonts w:ascii="方正仿宋_GBK" w:hAnsi="宋体" w:eastAsia="方正仿宋_GBK" w:cs="宋体"/>
          <w:kern w:val="0"/>
          <w:sz w:val="30"/>
          <w:szCs w:val="30"/>
        </w:rPr>
      </w:pPr>
      <w:r>
        <w:rPr>
          <w:rFonts w:hint="eastAsia" w:ascii="方正仿宋_GBK" w:hAnsi="宋体" w:eastAsia="方正仿宋_GBK" w:cs="宋体"/>
          <w:kern w:val="0"/>
          <w:sz w:val="30"/>
          <w:szCs w:val="30"/>
        </w:rPr>
        <w:t>法定代表人参与投标的，提交法定代表人身份证明书（原件备查），本项目经理的相关证件复印件：项目经理参与投标的，提交法定代表人身份证明书和法定代表人签字并盖公章的授权委托书（原件备查）</w:t>
      </w:r>
      <w:r>
        <w:rPr>
          <w:rFonts w:hint="eastAsia" w:ascii="方正仿宋_GBK" w:hAnsi="宋体" w:eastAsia="方正仿宋_GBK"/>
          <w:bCs/>
          <w:color w:val="000000"/>
          <w:sz w:val="30"/>
          <w:szCs w:val="30"/>
        </w:rPr>
        <w:t>。</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三、工期要求</w:t>
      </w:r>
    </w:p>
    <w:p>
      <w:pPr>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lang w:val="en-US" w:eastAsia="zh-CN"/>
        </w:rPr>
        <w:t>180</w:t>
      </w:r>
      <w:r>
        <w:rPr>
          <w:rFonts w:hint="eastAsia" w:ascii="方正仿宋_GBK" w:hAnsi="宋体" w:eastAsia="方正仿宋_GBK" w:cs="Cambria"/>
          <w:snapToGrid w:val="0"/>
          <w:color w:val="000000"/>
          <w:kern w:val="0"/>
          <w:sz w:val="30"/>
          <w:szCs w:val="30"/>
        </w:rPr>
        <w:t>日历天。</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四、安全要求</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在施工过程中，中标人须做到安全施工、文明施工，并做好相应的施工安全公告及警戒标识。施工过程中因安全问题产生的一切费用概由中标人自行负责。</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五、质量要求</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达到国家现行有关建筑施工规范合格标准，并通过相应部门验收。 </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六、投标费用</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投标人应承担其编制投标文件及参与投标活动所涉及的一切费用。不管结果如何，投标人独立承担本次公开</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 xml:space="preserve">活动的所有费用。 </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七、投标文件要求</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bCs/>
          <w:color w:val="000000"/>
          <w:kern w:val="0"/>
          <w:sz w:val="30"/>
          <w:szCs w:val="30"/>
        </w:rPr>
        <w:t>（一）</w:t>
      </w:r>
      <w:r>
        <w:rPr>
          <w:rFonts w:hint="eastAsia" w:ascii="方正仿宋_GBK" w:hAnsi="宋体" w:eastAsia="方正仿宋_GBK" w:cs="宋体"/>
          <w:color w:val="000000"/>
          <w:kern w:val="0"/>
          <w:sz w:val="30"/>
          <w:szCs w:val="30"/>
        </w:rPr>
        <w:t>投标文件袋统一使用牛皮纸信封袋。</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（二）投标文件中应包括：</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1.法定代表人身份证明书或授权委托书；</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2.营业执照、资质证书、安全生产许可证（复印件）及投标须知中规定的相关资质的复印件；</w:t>
      </w:r>
    </w:p>
    <w:p>
      <w:pPr>
        <w:ind w:left="596" w:leftChars="284"/>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3.投标报价函；</w:t>
      </w:r>
    </w:p>
    <w:p>
      <w:pPr>
        <w:ind w:left="596" w:leftChars="284"/>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4.工程量清单报价。</w:t>
      </w:r>
    </w:p>
    <w:p>
      <w:pPr>
        <w:ind w:firstLine="600" w:firstLineChars="200"/>
        <w:jc w:val="left"/>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（三）所有投标资料应盖章装入投标文件袋，密封完整并在封口处盖章。</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八、有下列情况之一者，投标文件作废，取消投标资格</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（一）投标单位未准时参加</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 xml:space="preserve">会议或投标文件及相关资料逾期送达的； </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（二）未能按文件规定密封的或密封后未加盖公章或公章不清晰的； </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（三）提交资料不全的； </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（四）提交的复印件与原件不一致的；</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（五）投标报价字迹模糊，涂改数字的，大写不规范的； </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（六）法律法规规定符合废标条件的。</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九、投标保证金</w:t>
      </w:r>
    </w:p>
    <w:p>
      <w:pPr>
        <w:pStyle w:val="10"/>
        <w:widowControl/>
        <w:shd w:val="clear" w:color="auto" w:fill="FFFFFF"/>
        <w:spacing w:beforeAutospacing="0" w:afterAutospacing="0"/>
        <w:ind w:firstLine="600" w:firstLineChars="200"/>
        <w:rPr>
          <w:rFonts w:hint="eastAsia" w:ascii="方正仿宋_GBK" w:hAnsi="宋体" w:eastAsia="方正仿宋_GBK" w:cs="宋体"/>
          <w:color w:val="000000"/>
          <w:sz w:val="30"/>
          <w:szCs w:val="30"/>
        </w:rPr>
      </w:pPr>
      <w:r>
        <w:rPr>
          <w:rFonts w:hint="eastAsia" w:ascii="方正仿宋_GBK" w:hAnsi="宋体" w:eastAsia="方正仿宋_GBK" w:cs="宋体"/>
          <w:sz w:val="30"/>
          <w:szCs w:val="30"/>
          <w:shd w:val="clear" w:color="auto" w:fill="FFFFFF"/>
        </w:rPr>
        <w:t>（一）</w:t>
      </w:r>
      <w:r>
        <w:rPr>
          <w:rFonts w:hint="eastAsia" w:ascii="方正仿宋_GBK" w:hAnsi="宋体" w:eastAsia="方正仿宋_GBK" w:cs="宋体"/>
          <w:color w:val="000000"/>
          <w:sz w:val="30"/>
          <w:szCs w:val="30"/>
        </w:rPr>
        <w:t>本项目</w:t>
      </w:r>
      <w:r>
        <w:rPr>
          <w:rFonts w:hint="eastAsia" w:ascii="方正仿宋_GBK" w:hAnsi="宋体" w:eastAsia="方正仿宋_GBK" w:cs="宋体"/>
          <w:color w:val="000000"/>
          <w:sz w:val="30"/>
          <w:szCs w:val="30"/>
          <w:lang w:eastAsia="zh-CN"/>
        </w:rPr>
        <w:t>招标</w:t>
      </w:r>
      <w:r>
        <w:rPr>
          <w:rFonts w:hint="eastAsia" w:ascii="方正仿宋_GBK" w:hAnsi="宋体" w:eastAsia="方正仿宋_GBK" w:cs="宋体"/>
          <w:color w:val="000000"/>
          <w:sz w:val="30"/>
          <w:szCs w:val="30"/>
        </w:rPr>
        <w:t>保证金人民币：</w:t>
      </w:r>
      <w:r>
        <w:rPr>
          <w:rFonts w:hint="eastAsia" w:ascii="方正仿宋_GBK" w:hAnsi="宋体" w:eastAsia="方正仿宋_GBK" w:cs="宋体"/>
          <w:color w:val="000000" w:themeColor="text1"/>
          <w:sz w:val="30"/>
          <w:szCs w:val="30"/>
          <w:u w:val="single"/>
          <w14:textFill>
            <w14:solidFill>
              <w14:schemeClr w14:val="tx1"/>
            </w14:solidFill>
          </w14:textFill>
        </w:rPr>
        <w:t xml:space="preserve"> </w:t>
      </w:r>
      <w:r>
        <w:rPr>
          <w:rFonts w:hint="eastAsia" w:ascii="方正仿宋_GBK" w:hAnsi="宋体" w:eastAsia="方正仿宋_GBK" w:cs="宋体"/>
          <w:color w:val="000000" w:themeColor="text1"/>
          <w:sz w:val="30"/>
          <w:szCs w:val="30"/>
          <w:u w:val="single"/>
          <w:lang w:val="en-US" w:eastAsia="zh-CN"/>
          <w14:textFill>
            <w14:solidFill>
              <w14:schemeClr w14:val="tx1"/>
            </w14:solidFill>
          </w14:textFill>
        </w:rPr>
        <w:t>10000</w:t>
      </w:r>
      <w:r>
        <w:rPr>
          <w:rFonts w:hint="eastAsia" w:ascii="方正仿宋_GBK" w:hAnsi="宋体" w:eastAsia="方正仿宋_GBK" w:cs="宋体"/>
          <w:color w:val="000000"/>
          <w:sz w:val="30"/>
          <w:szCs w:val="30"/>
        </w:rPr>
        <w:t>元整。</w:t>
      </w:r>
    </w:p>
    <w:p>
      <w:pPr>
        <w:pStyle w:val="10"/>
        <w:widowControl/>
        <w:shd w:val="clear" w:color="auto" w:fill="FFFFFF"/>
        <w:spacing w:beforeAutospacing="0" w:afterAutospacing="0"/>
        <w:ind w:firstLine="600" w:firstLineChars="200"/>
        <w:rPr>
          <w:rFonts w:ascii="方正仿宋_GBK" w:hAnsi="宋体" w:eastAsia="方正仿宋_GBK" w:cs="宋体"/>
          <w:sz w:val="30"/>
          <w:szCs w:val="30"/>
        </w:rPr>
      </w:pPr>
      <w:r>
        <w:rPr>
          <w:rFonts w:hint="eastAsia" w:ascii="方正仿宋_GBK" w:hAnsi="宋体" w:eastAsia="方正仿宋_GBK" w:cs="宋体"/>
          <w:sz w:val="30"/>
          <w:szCs w:val="30"/>
          <w:shd w:val="clear" w:color="auto" w:fill="FFFFFF"/>
        </w:rPr>
        <w:t>（二）递交方式：</w:t>
      </w:r>
      <w:r>
        <w:rPr>
          <w:rFonts w:hint="eastAsia" w:ascii="方正仿宋_GBK" w:hAnsi="宋体" w:eastAsia="方正仿宋_GBK" w:cs="宋体"/>
          <w:color w:val="000000"/>
          <w:sz w:val="30"/>
          <w:szCs w:val="30"/>
        </w:rPr>
        <w:t>现金装入信封，并在密封处加盖公章，封面注明</w:t>
      </w:r>
      <w:r>
        <w:rPr>
          <w:rFonts w:hint="eastAsia" w:ascii="方正仿宋_GBK" w:hAnsi="宋体" w:eastAsia="方正仿宋_GBK" w:cs="宋体"/>
          <w:color w:val="000000"/>
          <w:sz w:val="30"/>
          <w:szCs w:val="30"/>
          <w:lang w:val="en-US" w:eastAsia="zh-CN"/>
        </w:rPr>
        <w:t>裴兴镇长安村</w:t>
      </w:r>
      <w:r>
        <w:rPr>
          <w:rFonts w:hint="eastAsia" w:ascii="方正仿宋_GBK" w:hAnsi="宋体" w:eastAsia="方正仿宋_GBK" w:cs="宋体"/>
          <w:color w:val="000000"/>
          <w:sz w:val="30"/>
          <w:szCs w:val="30"/>
        </w:rPr>
        <w:t>便民服务中心</w:t>
      </w:r>
      <w:r>
        <w:rPr>
          <w:rFonts w:hint="eastAsia" w:ascii="方正仿宋_GBK" w:hAnsi="宋体" w:eastAsia="方正仿宋_GBK" w:cs="宋体"/>
          <w:color w:val="000000"/>
          <w:sz w:val="30"/>
          <w:szCs w:val="30"/>
          <w:lang w:val="en-US" w:eastAsia="zh-CN"/>
        </w:rPr>
        <w:t>新建</w:t>
      </w:r>
      <w:r>
        <w:rPr>
          <w:rFonts w:hint="eastAsia" w:ascii="方正仿宋_GBK" w:hAnsi="宋体" w:eastAsia="方正仿宋_GBK" w:cs="宋体"/>
          <w:color w:val="000000"/>
          <w:sz w:val="30"/>
          <w:szCs w:val="30"/>
        </w:rPr>
        <w:t>工程</w:t>
      </w:r>
      <w:r>
        <w:rPr>
          <w:rFonts w:hint="eastAsia" w:ascii="方正仿宋_GBK" w:hAnsi="宋体" w:eastAsia="方正仿宋_GBK" w:cs="宋体"/>
          <w:color w:val="000000"/>
          <w:sz w:val="30"/>
          <w:szCs w:val="30"/>
          <w:lang w:eastAsia="zh-CN"/>
        </w:rPr>
        <w:t>招标</w:t>
      </w:r>
      <w:r>
        <w:rPr>
          <w:rFonts w:hint="eastAsia" w:ascii="方正仿宋_GBK" w:hAnsi="宋体" w:eastAsia="方正仿宋_GBK" w:cs="宋体"/>
          <w:color w:val="000000"/>
          <w:sz w:val="30"/>
          <w:szCs w:val="30"/>
        </w:rPr>
        <w:t>保证金，</w:t>
      </w:r>
      <w:r>
        <w:rPr>
          <w:rFonts w:hint="eastAsia" w:ascii="方正仿宋_GBK" w:hAnsi="宋体" w:eastAsia="方正仿宋_GBK" w:cs="宋体"/>
          <w:sz w:val="30"/>
          <w:szCs w:val="30"/>
          <w:shd w:val="clear" w:color="auto" w:fill="FFFFFF"/>
        </w:rPr>
        <w:t>递交投标资料的同时递交</w:t>
      </w:r>
      <w:r>
        <w:rPr>
          <w:rFonts w:hint="eastAsia" w:ascii="方正仿宋_GBK" w:hAnsi="宋体" w:eastAsia="方正仿宋_GBK" w:cs="宋体"/>
          <w:sz w:val="30"/>
          <w:szCs w:val="30"/>
          <w:shd w:val="clear" w:color="auto" w:fill="FFFFFF"/>
          <w:lang w:eastAsia="zh-CN"/>
        </w:rPr>
        <w:t>招标</w:t>
      </w:r>
      <w:r>
        <w:rPr>
          <w:rFonts w:hint="eastAsia" w:ascii="方正仿宋_GBK" w:hAnsi="宋体" w:eastAsia="方正仿宋_GBK" w:cs="宋体"/>
          <w:sz w:val="30"/>
          <w:szCs w:val="30"/>
          <w:shd w:val="clear" w:color="auto" w:fill="FFFFFF"/>
        </w:rPr>
        <w:t>保证金。</w:t>
      </w:r>
    </w:p>
    <w:p>
      <w:pPr>
        <w:pStyle w:val="16"/>
        <w:shd w:val="clear" w:color="auto" w:fill="FFFFFF"/>
        <w:autoSpaceDN w:val="0"/>
        <w:ind w:firstLine="600" w:firstLineChars="200"/>
        <w:rPr>
          <w:rFonts w:ascii="方正仿宋_GBK" w:hAnsi="宋体" w:eastAsia="方正仿宋_GBK" w:cs="宋体"/>
          <w:sz w:val="30"/>
          <w:szCs w:val="30"/>
        </w:rPr>
      </w:pPr>
      <w:r>
        <w:rPr>
          <w:rFonts w:hint="eastAsia" w:ascii="方正仿宋_GBK" w:hAnsi="宋体" w:eastAsia="方正仿宋_GBK" w:cs="宋体"/>
          <w:sz w:val="30"/>
          <w:szCs w:val="30"/>
          <w:shd w:val="clear" w:color="auto" w:fill="FFFFFF"/>
        </w:rPr>
        <w:t>（三）退还方式：中标第一候选人的投标保证金转为履约保证金，其他投标人的投标保证金当场退还。</w:t>
      </w:r>
      <w:r>
        <w:rPr>
          <w:rFonts w:hint="eastAsia" w:ascii="方正仿宋_GBK" w:hAnsi="宋体" w:eastAsia="方正仿宋_GBK" w:cs="宋体"/>
          <w:color w:val="000000"/>
          <w:sz w:val="30"/>
          <w:szCs w:val="30"/>
        </w:rPr>
        <w:t>如中标人不按期签订合同，保证金不退还。</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十、定标办法</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投标企业根据项目要求，提供一次性报价。依据各投标企业的报价，采取“一次报价，最低价成交”的原则确定中标单位和中标价。</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（一）有效报价：不超过最高限价的报价为有效报价。</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（二）评标办法：有效报价中的最低报价为本项目中标价，报价单位为本项目中标单位，中标候选人的顺序按报价由低到高的顺序排列。</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（三）最低报价相同的处理办法：在监督下，由报价单位授权委托人现场抽签确定。</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十一、关于质疑</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（一）质疑内容、时限</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1.投标人对</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文件如有异议，应在</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时间二日前以书面形式向招标人提出质疑。</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2.投标人对中标结果有异议的，应当在中标预公示发布之日起以书面形式向招标人提出质疑，并附相关证明材料。</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（二）质疑答复时限</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招标人在收到投标人书面质疑后二个工作日内，对质疑内容作出答复。</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（三）不予受理或暂缓受理</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1.质疑有下列情形之一的，不予受理：</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1.1质疑投标人参与了投标活动后，再对</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文件内容提出质疑的；</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1.2质疑超过有效期的；</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1.3对同一事项重复质疑的。</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2.质疑有下列情形之一的，应暂不受理并告知投标人补充材料。投标人及时补充材料的，应予受理；逾期未补充的，不予受理：</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2.1质疑书内容不符合相关规定的；</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2.2质疑书提供的依据或证明材料不全的；</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2.3质疑书副本数量不足的。</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十二、领取中标通知书及签订合同</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（一）公开</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结果经公示3个工作日无异议后，3个工作日内第一中标候选人到垫江县</w:t>
      </w:r>
      <w:r>
        <w:rPr>
          <w:rFonts w:hint="eastAsia" w:ascii="方正仿宋_GBK" w:hAnsi="宋体" w:eastAsia="方正仿宋_GBK" w:cs="宋体"/>
          <w:color w:val="000000"/>
          <w:kern w:val="0"/>
          <w:sz w:val="30"/>
          <w:szCs w:val="30"/>
          <w:lang w:eastAsia="zh-CN"/>
        </w:rPr>
        <w:t>裴兴镇长安</w:t>
      </w:r>
      <w:r>
        <w:rPr>
          <w:rFonts w:hint="eastAsia" w:ascii="方正仿宋_GBK" w:hAnsi="宋体" w:eastAsia="方正仿宋_GBK" w:cs="宋体"/>
          <w:color w:val="000000"/>
          <w:kern w:val="0"/>
          <w:sz w:val="30"/>
          <w:szCs w:val="30"/>
        </w:rPr>
        <w:t>村</w:t>
      </w:r>
      <w:r>
        <w:rPr>
          <w:rFonts w:hint="eastAsia" w:ascii="方正仿宋_GBK" w:hAnsi="宋体" w:eastAsia="方正仿宋_GBK" w:cs="宋体"/>
          <w:color w:val="000000"/>
          <w:kern w:val="0"/>
          <w:sz w:val="30"/>
          <w:szCs w:val="30"/>
          <w:lang w:val="en-US" w:eastAsia="zh-CN"/>
        </w:rPr>
        <w:t>村</w:t>
      </w:r>
      <w:r>
        <w:rPr>
          <w:rFonts w:hint="eastAsia" w:ascii="方正仿宋_GBK" w:hAnsi="宋体" w:eastAsia="方正仿宋_GBK" w:cs="宋体"/>
          <w:color w:val="000000"/>
          <w:kern w:val="0"/>
          <w:sz w:val="30"/>
          <w:szCs w:val="30"/>
        </w:rPr>
        <w:t>民委员会领取中标通知书。自中标通知书发出之日起3日内签订施工合同。</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（二）第一中标候选人未书面提出因不可抗力不能履行投标承诺，未按上述规定时间领取中标通知书及签订合同，将被视为放弃中标权益。</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（三）第一中标候选人放弃中标权益：其提交的投标保证金将</w:t>
      </w:r>
      <w:r>
        <w:rPr>
          <w:rFonts w:hint="eastAsia" w:ascii="方正仿宋_GBK" w:hAnsi="宋体" w:eastAsia="方正仿宋_GBK"/>
          <w:color w:val="000000"/>
          <w:sz w:val="30"/>
          <w:szCs w:val="30"/>
          <w:shd w:val="clear" w:color="auto" w:fill="FFFFFF"/>
        </w:rPr>
        <w:t>不予退还</w:t>
      </w:r>
      <w:r>
        <w:rPr>
          <w:rFonts w:hint="eastAsia" w:ascii="方正仿宋_GBK" w:hAnsi="宋体" w:eastAsia="方正仿宋_GBK" w:cs="宋体"/>
          <w:color w:val="000000"/>
          <w:kern w:val="0"/>
          <w:sz w:val="30"/>
          <w:szCs w:val="30"/>
        </w:rPr>
        <w:t>，视情况将中标公司列入不诚信企业予以通报；若给招标人造成较大损失，将承担由此引起的经济及法律责任。</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十三、结算方式及付款方法</w:t>
      </w:r>
    </w:p>
    <w:p>
      <w:pPr>
        <w:ind w:firstLine="600" w:firstLineChars="200"/>
        <w:rPr>
          <w:rFonts w:ascii="方正仿宋_GBK" w:hAnsi="宋体" w:eastAsia="方正仿宋_GBK"/>
          <w:bCs/>
          <w:color w:val="000000"/>
          <w:sz w:val="30"/>
          <w:szCs w:val="30"/>
        </w:rPr>
      </w:pPr>
      <w:r>
        <w:rPr>
          <w:rFonts w:hint="eastAsia" w:ascii="方正仿宋_GBK" w:hAnsi="宋体" w:eastAsia="方正仿宋_GBK" w:cs="宋体"/>
          <w:color w:val="000000"/>
          <w:kern w:val="0"/>
          <w:sz w:val="30"/>
          <w:szCs w:val="30"/>
        </w:rPr>
        <w:t>（一）结算方式：</w:t>
      </w:r>
      <w:r>
        <w:rPr>
          <w:rFonts w:hint="eastAsia" w:ascii="方正仿宋_GBK" w:hAnsi="宋体" w:eastAsia="方正仿宋_GBK" w:cs="宋体"/>
          <w:color w:val="000000"/>
          <w:kern w:val="0"/>
          <w:sz w:val="30"/>
          <w:szCs w:val="30"/>
          <w:lang w:val="en-US" w:eastAsia="zh-CN"/>
        </w:rPr>
        <w:t>工程完工后以第三方审计结果为准，最终增量金额不得超过中标价的5%</w:t>
      </w:r>
      <w:r>
        <w:rPr>
          <w:rFonts w:hint="eastAsia" w:ascii="方正仿宋_GBK" w:hAnsi="宋体" w:eastAsia="方正仿宋_GBK"/>
          <w:bCs/>
          <w:color w:val="000000"/>
          <w:sz w:val="30"/>
          <w:szCs w:val="30"/>
        </w:rPr>
        <w:t>。</w:t>
      </w:r>
    </w:p>
    <w:p>
      <w:pPr>
        <w:ind w:firstLine="645"/>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（二）付款方式：工程</w:t>
      </w:r>
      <w:r>
        <w:rPr>
          <w:rFonts w:hint="eastAsia" w:ascii="方正仿宋_GBK" w:hAnsi="宋体" w:eastAsia="方正仿宋_GBK" w:cs="宋体"/>
          <w:color w:val="000000"/>
          <w:kern w:val="0"/>
          <w:sz w:val="30"/>
          <w:szCs w:val="30"/>
          <w:lang w:val="en-US" w:eastAsia="zh-CN"/>
        </w:rPr>
        <w:t>经上级验收合格后支付审计结算价的97%，剩余</w:t>
      </w:r>
      <w:r>
        <w:rPr>
          <w:rFonts w:hint="eastAsia" w:ascii="方正仿宋_GBK" w:hAnsi="宋体" w:eastAsia="方正仿宋_GBK" w:cs="宋体"/>
          <w:color w:val="000000"/>
          <w:kern w:val="0"/>
          <w:sz w:val="30"/>
          <w:szCs w:val="30"/>
        </w:rPr>
        <w:t>3%</w:t>
      </w:r>
      <w:r>
        <w:rPr>
          <w:rFonts w:hint="eastAsia" w:ascii="方正仿宋_GBK" w:hAnsi="宋体" w:eastAsia="方正仿宋_GBK" w:cs="宋体"/>
          <w:color w:val="000000"/>
          <w:kern w:val="0"/>
          <w:sz w:val="30"/>
          <w:szCs w:val="30"/>
          <w:lang w:val="en-US" w:eastAsia="zh-CN"/>
        </w:rPr>
        <w:t>为</w:t>
      </w:r>
      <w:r>
        <w:rPr>
          <w:rFonts w:hint="eastAsia" w:ascii="方正仿宋_GBK" w:hAnsi="宋体" w:eastAsia="方正仿宋_GBK" w:cs="宋体"/>
          <w:color w:val="000000"/>
          <w:kern w:val="0"/>
          <w:sz w:val="30"/>
          <w:szCs w:val="30"/>
        </w:rPr>
        <w:t>质量保证金，质保期满后</w:t>
      </w:r>
      <w:r>
        <w:rPr>
          <w:rFonts w:hint="eastAsia" w:ascii="方正仿宋_GBK" w:hAnsi="宋体" w:eastAsia="方正仿宋_GBK" w:cs="宋体"/>
          <w:color w:val="000000"/>
          <w:kern w:val="0"/>
          <w:sz w:val="30"/>
          <w:szCs w:val="30"/>
          <w:lang w:val="en-US" w:eastAsia="zh-CN"/>
        </w:rPr>
        <w:t>无质量问题一次性</w:t>
      </w:r>
      <w:r>
        <w:rPr>
          <w:rFonts w:hint="eastAsia" w:ascii="方正仿宋_GBK" w:hAnsi="宋体" w:eastAsia="方正仿宋_GBK" w:cs="宋体"/>
          <w:color w:val="000000"/>
          <w:kern w:val="0"/>
          <w:sz w:val="30"/>
          <w:szCs w:val="30"/>
        </w:rPr>
        <w:t>无息退还（质保期</w:t>
      </w:r>
      <w:r>
        <w:rPr>
          <w:rFonts w:hint="eastAsia" w:ascii="方正仿宋_GBK" w:hAnsi="宋体" w:eastAsia="方正仿宋_GBK" w:cs="宋体"/>
          <w:color w:val="000000"/>
          <w:kern w:val="0"/>
          <w:sz w:val="30"/>
          <w:szCs w:val="30"/>
          <w:lang w:val="en-US" w:eastAsia="zh-CN"/>
        </w:rPr>
        <w:t>3</w:t>
      </w:r>
      <w:r>
        <w:rPr>
          <w:rFonts w:hint="eastAsia" w:ascii="方正仿宋_GBK" w:hAnsi="宋体" w:eastAsia="方正仿宋_GBK" w:cs="宋体"/>
          <w:color w:val="000000"/>
          <w:kern w:val="0"/>
          <w:sz w:val="30"/>
          <w:szCs w:val="30"/>
        </w:rPr>
        <w:t>年）。</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十四、公开</w:t>
      </w:r>
      <w:r>
        <w:rPr>
          <w:rFonts w:hint="eastAsia" w:ascii="方正黑体_GBK" w:hAnsi="宋体" w:eastAsia="方正黑体_GBK" w:cs="宋体"/>
          <w:color w:val="000000"/>
          <w:kern w:val="0"/>
          <w:sz w:val="30"/>
          <w:szCs w:val="30"/>
          <w:lang w:eastAsia="zh-CN"/>
        </w:rPr>
        <w:t>招标</w:t>
      </w:r>
      <w:r>
        <w:rPr>
          <w:rFonts w:hint="eastAsia" w:ascii="方正黑体_GBK" w:hAnsi="宋体" w:eastAsia="方正黑体_GBK" w:cs="宋体"/>
          <w:color w:val="000000"/>
          <w:kern w:val="0"/>
          <w:sz w:val="30"/>
          <w:szCs w:val="30"/>
        </w:rPr>
        <w:t>时间及地点。</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请各投标人于</w:t>
      </w:r>
      <w:r>
        <w:rPr>
          <w:rFonts w:hint="eastAsia" w:ascii="方正仿宋_GBK" w:hAnsi="宋体" w:eastAsia="方正仿宋_GBK" w:cs="宋体"/>
          <w:color w:val="000000"/>
          <w:kern w:val="0"/>
          <w:sz w:val="30"/>
          <w:szCs w:val="30"/>
          <w:lang w:val="en-US" w:eastAsia="zh-CN"/>
        </w:rPr>
        <w:t>2026年1月12日上午9时30分至2026年1月12日上午10时00分在垫江</w:t>
      </w:r>
      <w:r>
        <w:rPr>
          <w:rFonts w:hint="eastAsia" w:ascii="方正仿宋_GBK" w:hAnsi="宋体" w:eastAsia="方正仿宋_GBK" w:cs="宋体"/>
          <w:color w:val="000000"/>
          <w:kern w:val="0"/>
          <w:sz w:val="30"/>
          <w:szCs w:val="30"/>
        </w:rPr>
        <w:t>县</w:t>
      </w:r>
      <w:r>
        <w:rPr>
          <w:rFonts w:hint="eastAsia" w:ascii="方正仿宋_GBK" w:hAnsi="宋体" w:eastAsia="方正仿宋_GBK" w:cs="宋体"/>
          <w:color w:val="000000"/>
          <w:kern w:val="0"/>
          <w:sz w:val="30"/>
          <w:szCs w:val="30"/>
          <w:lang w:eastAsia="zh-CN"/>
        </w:rPr>
        <w:t>裴兴</w:t>
      </w:r>
      <w:r>
        <w:rPr>
          <w:rFonts w:hint="eastAsia" w:ascii="方正仿宋_GBK" w:hAnsi="宋体" w:eastAsia="方正仿宋_GBK" w:cs="宋体"/>
          <w:color w:val="000000"/>
          <w:kern w:val="0"/>
          <w:sz w:val="30"/>
          <w:szCs w:val="30"/>
        </w:rPr>
        <w:t>镇</w:t>
      </w:r>
      <w:r>
        <w:rPr>
          <w:rFonts w:hint="eastAsia" w:ascii="方正仿宋_GBK" w:hAnsi="宋体" w:eastAsia="方正仿宋_GBK" w:cs="宋体"/>
          <w:color w:val="000000"/>
          <w:kern w:val="0"/>
          <w:sz w:val="30"/>
          <w:szCs w:val="30"/>
          <w:lang w:eastAsia="zh-CN"/>
        </w:rPr>
        <w:t>裴兴镇</w:t>
      </w:r>
      <w:r>
        <w:rPr>
          <w:rFonts w:hint="eastAsia" w:ascii="方正仿宋_GBK" w:hAnsi="宋体" w:eastAsia="方正仿宋_GBK" w:cs="宋体"/>
          <w:color w:val="000000"/>
          <w:kern w:val="0"/>
          <w:sz w:val="30"/>
          <w:szCs w:val="30"/>
          <w:lang w:val="en-US" w:eastAsia="zh-CN"/>
        </w:rPr>
        <w:t>便民服务中心3</w:t>
      </w:r>
      <w:r>
        <w:rPr>
          <w:rFonts w:hint="eastAsia" w:ascii="方正仿宋_GBK" w:hAnsi="宋体" w:eastAsia="方正仿宋_GBK" w:cs="宋体"/>
          <w:color w:val="000000"/>
          <w:kern w:val="0"/>
          <w:sz w:val="30"/>
          <w:szCs w:val="30"/>
        </w:rPr>
        <w:t>楼会议室</w:t>
      </w:r>
      <w:r>
        <w:rPr>
          <w:rFonts w:hint="eastAsia" w:ascii="方正仿宋_GBK" w:hAnsi="宋体" w:eastAsia="方正仿宋_GBK" w:cs="宋体"/>
          <w:color w:val="000000"/>
          <w:kern w:val="0"/>
          <w:sz w:val="30"/>
          <w:szCs w:val="30"/>
          <w:lang w:eastAsia="zh-CN"/>
        </w:rPr>
        <w:t>签字报道，</w:t>
      </w:r>
      <w:r>
        <w:rPr>
          <w:rFonts w:hint="eastAsia" w:ascii="方正仿宋_GBK" w:hAnsi="宋体" w:eastAsia="方正仿宋_GBK" w:cs="宋体"/>
          <w:color w:val="000000"/>
          <w:kern w:val="0"/>
          <w:sz w:val="30"/>
          <w:szCs w:val="30"/>
        </w:rPr>
        <w:t>递交投标文件，递交投标文件截止时间即为公开</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开始的时间，投标人超过截止时间递交的投标文件将不予接收。</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开标地点：垫江县</w:t>
      </w:r>
      <w:r>
        <w:rPr>
          <w:rFonts w:hint="eastAsia" w:ascii="方正仿宋_GBK" w:hAnsi="宋体" w:eastAsia="方正仿宋_GBK" w:cs="宋体"/>
          <w:color w:val="000000"/>
          <w:kern w:val="0"/>
          <w:sz w:val="30"/>
          <w:szCs w:val="30"/>
          <w:lang w:eastAsia="zh-CN"/>
        </w:rPr>
        <w:t>裴兴镇</w:t>
      </w:r>
      <w:r>
        <w:rPr>
          <w:rFonts w:hint="eastAsia" w:ascii="方正仿宋_GBK" w:hAnsi="宋体" w:eastAsia="方正仿宋_GBK" w:cs="宋体"/>
          <w:color w:val="000000"/>
          <w:kern w:val="0"/>
          <w:sz w:val="30"/>
          <w:szCs w:val="30"/>
          <w:lang w:val="en-US" w:eastAsia="zh-CN"/>
        </w:rPr>
        <w:t>便民服务中心3</w:t>
      </w:r>
      <w:r>
        <w:rPr>
          <w:rFonts w:hint="eastAsia" w:ascii="方正仿宋_GBK" w:hAnsi="宋体" w:eastAsia="方正仿宋_GBK" w:cs="宋体"/>
          <w:color w:val="000000"/>
          <w:kern w:val="0"/>
          <w:sz w:val="30"/>
          <w:szCs w:val="30"/>
        </w:rPr>
        <w:t>楼会议室。</w:t>
      </w:r>
    </w:p>
    <w:p>
      <w:pPr>
        <w:ind w:firstLine="600" w:firstLineChars="200"/>
        <w:rPr>
          <w:rFonts w:ascii="方正仿宋_GBK" w:hAnsi="宋体" w:eastAsia="方正仿宋_GBK" w:cs="宋体"/>
          <w:color w:val="000000"/>
          <w:kern w:val="0"/>
          <w:sz w:val="30"/>
          <w:szCs w:val="30"/>
        </w:rPr>
      </w:pPr>
    </w:p>
    <w:p>
      <w:pPr>
        <w:ind w:firstLine="600" w:firstLineChars="200"/>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                </w:t>
      </w:r>
      <w:r>
        <w:rPr>
          <w:rFonts w:hint="eastAsia" w:ascii="方正仿宋_GBK" w:hAnsi="宋体" w:eastAsia="方正仿宋_GBK" w:cs="宋体"/>
          <w:color w:val="000000"/>
          <w:kern w:val="0"/>
          <w:sz w:val="30"/>
          <w:szCs w:val="30"/>
          <w:lang w:val="en-US" w:eastAsia="zh-CN"/>
        </w:rPr>
        <w:t xml:space="preserve">         </w:t>
      </w:r>
      <w:r>
        <w:rPr>
          <w:rFonts w:hint="eastAsia" w:ascii="方正仿宋_GBK" w:hAnsi="宋体" w:eastAsia="方正仿宋_GBK" w:cs="宋体"/>
          <w:color w:val="000000"/>
          <w:kern w:val="0"/>
          <w:sz w:val="30"/>
          <w:szCs w:val="30"/>
        </w:rPr>
        <w:t xml:space="preserve"> 垫江县</w:t>
      </w:r>
      <w:r>
        <w:rPr>
          <w:rFonts w:hint="eastAsia" w:ascii="方正仿宋_GBK" w:hAnsi="宋体" w:eastAsia="方正仿宋_GBK" w:cs="宋体"/>
          <w:color w:val="000000"/>
          <w:kern w:val="0"/>
          <w:sz w:val="30"/>
          <w:szCs w:val="30"/>
          <w:lang w:eastAsia="zh-CN"/>
        </w:rPr>
        <w:t>裴兴</w:t>
      </w:r>
      <w:r>
        <w:rPr>
          <w:rFonts w:hint="eastAsia" w:ascii="方正仿宋_GBK" w:hAnsi="宋体" w:eastAsia="方正仿宋_GBK" w:cs="宋体"/>
          <w:color w:val="000000"/>
          <w:kern w:val="0"/>
          <w:sz w:val="30"/>
          <w:szCs w:val="30"/>
        </w:rPr>
        <w:t>镇</w:t>
      </w:r>
      <w:r>
        <w:rPr>
          <w:rFonts w:hint="eastAsia" w:ascii="方正仿宋_GBK" w:hAnsi="宋体" w:eastAsia="方正仿宋_GBK" w:cs="宋体"/>
          <w:color w:val="000000"/>
          <w:kern w:val="0"/>
          <w:sz w:val="30"/>
          <w:szCs w:val="30"/>
          <w:lang w:eastAsia="zh-CN"/>
        </w:rPr>
        <w:t>长安</w:t>
      </w:r>
      <w:r>
        <w:rPr>
          <w:rFonts w:hint="eastAsia" w:ascii="方正仿宋_GBK" w:hAnsi="宋体" w:eastAsia="方正仿宋_GBK" w:cs="宋体"/>
          <w:color w:val="000000"/>
          <w:kern w:val="0"/>
          <w:sz w:val="30"/>
          <w:szCs w:val="30"/>
        </w:rPr>
        <w:t>村村民委员会</w:t>
      </w:r>
    </w:p>
    <w:p>
      <w:pPr>
        <w:ind w:firstLine="5400" w:firstLineChars="1800"/>
        <w:rPr>
          <w:rFonts w:hint="eastAsia" w:ascii="方正仿宋_GBK" w:hAnsi="宋体" w:eastAsia="方正仿宋_GBK" w:cs="宋体"/>
          <w:color w:val="000000"/>
          <w:kern w:val="0"/>
          <w:sz w:val="30"/>
          <w:szCs w:val="30"/>
          <w:lang w:eastAsia="zh-CN"/>
        </w:rPr>
      </w:pPr>
      <w:r>
        <w:rPr>
          <w:rFonts w:hint="eastAsia" w:ascii="方正仿宋_GBK" w:hAnsi="宋体" w:eastAsia="方正仿宋_GBK" w:cs="宋体"/>
          <w:color w:val="000000"/>
          <w:kern w:val="0"/>
          <w:sz w:val="30"/>
          <w:szCs w:val="30"/>
        </w:rPr>
        <w:t>202</w:t>
      </w:r>
      <w:r>
        <w:rPr>
          <w:rFonts w:hint="eastAsia" w:ascii="方正仿宋_GBK" w:hAnsi="宋体" w:eastAsia="方正仿宋_GBK" w:cs="宋体"/>
          <w:color w:val="000000"/>
          <w:kern w:val="0"/>
          <w:sz w:val="30"/>
          <w:szCs w:val="30"/>
          <w:lang w:val="en-US" w:eastAsia="zh-CN"/>
        </w:rPr>
        <w:t>6</w:t>
      </w:r>
      <w:r>
        <w:rPr>
          <w:rFonts w:hint="eastAsia" w:ascii="方正仿宋_GBK" w:hAnsi="宋体" w:eastAsia="方正仿宋_GBK" w:cs="宋体"/>
          <w:color w:val="000000"/>
          <w:kern w:val="0"/>
          <w:sz w:val="30"/>
          <w:szCs w:val="30"/>
        </w:rPr>
        <w:t>年</w:t>
      </w:r>
      <w:r>
        <w:rPr>
          <w:rFonts w:hint="eastAsia" w:ascii="方正仿宋_GBK" w:hAnsi="宋体" w:eastAsia="方正仿宋_GBK" w:cs="宋体"/>
          <w:color w:val="000000"/>
          <w:kern w:val="0"/>
          <w:sz w:val="30"/>
          <w:szCs w:val="30"/>
          <w:lang w:eastAsia="zh-CN"/>
        </w:rPr>
        <w:t xml:space="preserve"> </w:t>
      </w:r>
      <w:r>
        <w:rPr>
          <w:rFonts w:hint="eastAsia" w:ascii="方正仿宋_GBK" w:hAnsi="宋体" w:eastAsia="方正仿宋_GBK" w:cs="宋体"/>
          <w:color w:val="000000"/>
          <w:kern w:val="0"/>
          <w:sz w:val="30"/>
          <w:szCs w:val="30"/>
          <w:lang w:val="en-US" w:eastAsia="zh-CN"/>
        </w:rPr>
        <w:t>1</w:t>
      </w:r>
      <w:r>
        <w:rPr>
          <w:rFonts w:hint="eastAsia" w:ascii="方正仿宋_GBK" w:hAnsi="宋体" w:eastAsia="方正仿宋_GBK" w:cs="宋体"/>
          <w:color w:val="000000"/>
          <w:kern w:val="0"/>
          <w:sz w:val="30"/>
          <w:szCs w:val="30"/>
          <w:lang w:eastAsia="zh-CN"/>
        </w:rPr>
        <w:t xml:space="preserve">月 </w:t>
      </w:r>
      <w:r>
        <w:rPr>
          <w:rFonts w:hint="eastAsia" w:ascii="方正仿宋_GBK" w:hAnsi="宋体" w:eastAsia="方正仿宋_GBK" w:cs="宋体"/>
          <w:color w:val="000000"/>
          <w:kern w:val="0"/>
          <w:sz w:val="30"/>
          <w:szCs w:val="30"/>
          <w:lang w:val="en-US" w:eastAsia="zh-CN"/>
        </w:rPr>
        <w:t>4</w:t>
      </w:r>
      <w:r>
        <w:rPr>
          <w:rFonts w:hint="eastAsia" w:ascii="方正仿宋_GBK" w:hAnsi="宋体" w:eastAsia="方正仿宋_GBK" w:cs="宋体"/>
          <w:color w:val="000000"/>
          <w:kern w:val="0"/>
          <w:sz w:val="30"/>
          <w:szCs w:val="30"/>
          <w:lang w:eastAsia="zh-CN"/>
        </w:rPr>
        <w:t>日</w:t>
      </w:r>
    </w:p>
    <w:p>
      <w:pPr>
        <w:pStyle w:val="2"/>
        <w:spacing w:line="500" w:lineRule="exact"/>
        <w:jc w:val="both"/>
        <w:rPr>
          <w:rFonts w:ascii="宋体" w:hAnsi="宋体" w:eastAsia="宋体"/>
          <w:b/>
          <w:snapToGrid w:val="0"/>
          <w:color w:val="000000"/>
          <w:kern w:val="0"/>
        </w:rPr>
      </w:pPr>
    </w:p>
    <w:p>
      <w:pPr>
        <w:pStyle w:val="2"/>
        <w:spacing w:line="500" w:lineRule="exact"/>
        <w:rPr>
          <w:rFonts w:ascii="宋体" w:hAnsi="宋体" w:eastAsia="宋体"/>
          <w:b/>
          <w:snapToGrid w:val="0"/>
          <w:color w:val="000000"/>
          <w:kern w:val="0"/>
        </w:rPr>
      </w:pPr>
    </w:p>
    <w:p>
      <w:pPr>
        <w:pStyle w:val="2"/>
        <w:spacing w:line="500" w:lineRule="exact"/>
        <w:rPr>
          <w:rFonts w:ascii="宋体" w:hAnsi="宋体" w:eastAsia="宋体"/>
          <w:b/>
          <w:snapToGrid w:val="0"/>
          <w:color w:val="000000"/>
          <w:kern w:val="0"/>
        </w:rPr>
      </w:pPr>
    </w:p>
    <w:p>
      <w:pPr>
        <w:pStyle w:val="2"/>
        <w:spacing w:line="500" w:lineRule="exact"/>
        <w:rPr>
          <w:rFonts w:ascii="宋体" w:hAnsi="宋体" w:eastAsia="宋体"/>
          <w:b/>
          <w:snapToGrid w:val="0"/>
          <w:color w:val="000000"/>
          <w:kern w:val="0"/>
        </w:rPr>
      </w:pPr>
    </w:p>
    <w:p>
      <w:pPr>
        <w:pStyle w:val="2"/>
        <w:spacing w:line="500" w:lineRule="exact"/>
        <w:rPr>
          <w:rFonts w:ascii="宋体" w:hAnsi="宋体" w:eastAsia="宋体"/>
          <w:b/>
          <w:snapToGrid w:val="0"/>
          <w:color w:val="000000"/>
          <w:kern w:val="0"/>
        </w:rPr>
      </w:pPr>
    </w:p>
    <w:p/>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rPr>
          <w:rFonts w:hint="eastAsia" w:ascii="宋体" w:hAnsi="宋体" w:eastAsia="宋体"/>
          <w:b/>
          <w:snapToGrid w:val="0"/>
          <w:color w:val="000000"/>
          <w:kern w:val="0"/>
        </w:rPr>
      </w:pPr>
    </w:p>
    <w:p>
      <w:pPr>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jc w:val="both"/>
        <w:rPr>
          <w:rFonts w:hint="eastAsia" w:ascii="宋体" w:hAnsi="宋体" w:eastAsia="宋体"/>
          <w:b/>
          <w:snapToGrid w:val="0"/>
          <w:color w:val="000000"/>
          <w:kern w:val="0"/>
        </w:rPr>
      </w:pPr>
    </w:p>
    <w:p>
      <w:pPr>
        <w:pStyle w:val="2"/>
        <w:spacing w:line="500" w:lineRule="exact"/>
        <w:rPr>
          <w:rFonts w:ascii="宋体" w:hAnsi="宋体" w:eastAsia="宋体"/>
          <w:b/>
          <w:snapToGrid w:val="0"/>
          <w:color w:val="000000"/>
          <w:kern w:val="0"/>
        </w:rPr>
      </w:pPr>
      <w:r>
        <w:rPr>
          <w:rFonts w:hint="eastAsia" w:ascii="宋体" w:hAnsi="宋体" w:eastAsia="宋体"/>
          <w:b/>
          <w:snapToGrid w:val="0"/>
          <w:color w:val="000000"/>
          <w:kern w:val="0"/>
        </w:rPr>
        <w:t>合同条款及格式</w:t>
      </w:r>
    </w:p>
    <w:p>
      <w:pPr>
        <w:autoSpaceDE w:val="0"/>
        <w:autoSpaceDN w:val="0"/>
        <w:adjustRightInd w:val="0"/>
        <w:snapToGrid w:val="0"/>
        <w:spacing w:line="400" w:lineRule="exact"/>
        <w:jc w:val="left"/>
        <w:rPr>
          <w:rFonts w:ascii="宋体" w:hAnsi="宋体" w:cs="宋体"/>
          <w:b/>
          <w:snapToGrid w:val="0"/>
          <w:color w:val="000000"/>
          <w:kern w:val="0"/>
          <w:sz w:val="24"/>
        </w:rPr>
      </w:pPr>
    </w:p>
    <w:p>
      <w:pPr>
        <w:spacing w:line="520" w:lineRule="exact"/>
        <w:rPr>
          <w:rFonts w:ascii="宋体" w:hAnsi="宋体" w:cs="宋体"/>
          <w:color w:val="000000"/>
          <w:kern w:val="0"/>
          <w:sz w:val="30"/>
          <w:szCs w:val="30"/>
        </w:rPr>
      </w:pPr>
      <w:r>
        <w:rPr>
          <w:rFonts w:hint="eastAsia" w:ascii="宋体" w:hAnsi="宋体" w:cs="宋体"/>
          <w:color w:val="000000"/>
          <w:kern w:val="0"/>
          <w:sz w:val="30"/>
          <w:szCs w:val="30"/>
        </w:rPr>
        <w:t>附件：1、《确认文书》；</w:t>
      </w:r>
    </w:p>
    <w:p>
      <w:pPr>
        <w:spacing w:line="520" w:lineRule="exact"/>
        <w:ind w:firstLine="600" w:firstLineChars="200"/>
        <w:rPr>
          <w:rFonts w:ascii="宋体" w:hAnsi="宋体" w:cs="宋体"/>
          <w:color w:val="000000"/>
          <w:kern w:val="0"/>
          <w:sz w:val="30"/>
          <w:szCs w:val="30"/>
        </w:rPr>
      </w:pPr>
      <w:r>
        <w:rPr>
          <w:rFonts w:hint="eastAsia" w:ascii="宋体" w:hAnsi="宋体" w:cs="宋体"/>
          <w:color w:val="000000"/>
          <w:kern w:val="0"/>
          <w:sz w:val="30"/>
          <w:szCs w:val="30"/>
        </w:rPr>
        <w:t xml:space="preserve">  2、公司法定代表人身份证明书；</w:t>
      </w:r>
    </w:p>
    <w:p>
      <w:pPr>
        <w:spacing w:line="520" w:lineRule="exact"/>
        <w:ind w:firstLine="600" w:firstLineChars="200"/>
        <w:rPr>
          <w:rFonts w:ascii="宋体" w:hAnsi="宋体" w:cs="宋体"/>
          <w:color w:val="000000"/>
          <w:kern w:val="0"/>
          <w:sz w:val="30"/>
          <w:szCs w:val="30"/>
        </w:rPr>
      </w:pPr>
      <w:r>
        <w:rPr>
          <w:rFonts w:hint="eastAsia" w:ascii="宋体" w:hAnsi="宋体" w:cs="宋体"/>
          <w:color w:val="000000"/>
          <w:kern w:val="0"/>
          <w:sz w:val="30"/>
          <w:szCs w:val="30"/>
        </w:rPr>
        <w:t>　3、公司法定代表人授权委托书；</w:t>
      </w:r>
    </w:p>
    <w:p>
      <w:pPr>
        <w:spacing w:line="520" w:lineRule="exact"/>
        <w:ind w:firstLine="900" w:firstLineChars="300"/>
        <w:rPr>
          <w:rFonts w:ascii="宋体" w:hAnsi="宋体" w:cs="宋体"/>
          <w:color w:val="000000"/>
          <w:kern w:val="0"/>
          <w:sz w:val="30"/>
          <w:szCs w:val="30"/>
        </w:rPr>
      </w:pPr>
      <w:r>
        <w:rPr>
          <w:rFonts w:hint="eastAsia" w:ascii="宋体" w:hAnsi="宋体" w:cs="宋体"/>
          <w:color w:val="000000"/>
          <w:kern w:val="0"/>
          <w:sz w:val="30"/>
          <w:szCs w:val="30"/>
        </w:rPr>
        <w:t>4、《投标报价函》；</w:t>
      </w:r>
    </w:p>
    <w:p>
      <w:pPr>
        <w:spacing w:line="520" w:lineRule="exact"/>
        <w:ind w:firstLine="900" w:firstLineChars="300"/>
        <w:rPr>
          <w:rFonts w:hint="eastAsia" w:ascii="宋体" w:hAnsi="宋体" w:cs="宋体"/>
          <w:color w:val="000000"/>
          <w:kern w:val="0"/>
          <w:sz w:val="30"/>
          <w:szCs w:val="30"/>
          <w:lang w:eastAsia="zh-CN"/>
        </w:rPr>
      </w:pPr>
      <w:r>
        <w:rPr>
          <w:rFonts w:hint="eastAsia" w:ascii="宋体" w:hAnsi="宋体" w:cs="宋体"/>
          <w:color w:val="000000"/>
          <w:kern w:val="0"/>
          <w:sz w:val="30"/>
          <w:szCs w:val="30"/>
        </w:rPr>
        <w:t>5、工程量清单报价单</w:t>
      </w:r>
      <w:r>
        <w:rPr>
          <w:rFonts w:hint="eastAsia" w:ascii="宋体" w:hAnsi="宋体" w:cs="宋体"/>
          <w:color w:val="000000"/>
          <w:kern w:val="0"/>
          <w:sz w:val="30"/>
          <w:szCs w:val="30"/>
          <w:lang w:eastAsia="zh-CN"/>
        </w:rPr>
        <w:t>；</w:t>
      </w:r>
    </w:p>
    <w:p>
      <w:pPr>
        <w:spacing w:line="520" w:lineRule="exact"/>
        <w:ind w:firstLine="900" w:firstLineChars="300"/>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6、长安村便民服务中心新建工程设计图纸；</w:t>
      </w:r>
    </w:p>
    <w:p>
      <w:pPr>
        <w:spacing w:line="520" w:lineRule="exact"/>
        <w:ind w:firstLine="900" w:firstLineChars="300"/>
        <w:rPr>
          <w:rFonts w:hint="default"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7、项目投标报名表。</w:t>
      </w:r>
    </w:p>
    <w:p>
      <w:pPr>
        <w:spacing w:line="520" w:lineRule="exact"/>
        <w:ind w:firstLine="600" w:firstLineChars="200"/>
        <w:rPr>
          <w:rFonts w:ascii="宋体" w:hAnsi="宋体" w:cs="宋体"/>
          <w:color w:val="000000"/>
          <w:kern w:val="0"/>
          <w:sz w:val="30"/>
          <w:szCs w:val="30"/>
        </w:rPr>
      </w:pPr>
    </w:p>
    <w:p>
      <w:pPr>
        <w:spacing w:line="520" w:lineRule="exact"/>
        <w:ind w:firstLine="900" w:firstLineChars="300"/>
        <w:rPr>
          <w:rFonts w:ascii="宋体" w:hAnsi="宋体" w:cs="宋体"/>
          <w:color w:val="000000"/>
          <w:kern w:val="0"/>
          <w:sz w:val="30"/>
          <w:szCs w:val="30"/>
        </w:rPr>
      </w:pPr>
    </w:p>
    <w:p/>
    <w:p>
      <w:pPr>
        <w:spacing w:line="520" w:lineRule="exact"/>
        <w:ind w:firstLine="600" w:firstLineChars="200"/>
        <w:rPr>
          <w:rFonts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ascii="宋体" w:hAnsi="宋体"/>
          <w:color w:val="000000"/>
          <w:kern w:val="0"/>
          <w:sz w:val="30"/>
          <w:szCs w:val="30"/>
        </w:rPr>
      </w:pPr>
      <w:r>
        <w:rPr>
          <w:rFonts w:hint="eastAsia" w:ascii="宋体" w:hAnsi="宋体"/>
          <w:color w:val="000000"/>
          <w:kern w:val="0"/>
          <w:sz w:val="30"/>
          <w:szCs w:val="30"/>
        </w:rPr>
        <w:t>附件1</w:t>
      </w:r>
    </w:p>
    <w:p>
      <w:pPr>
        <w:ind w:firstLine="883" w:firstLineChars="200"/>
        <w:jc w:val="center"/>
        <w:rPr>
          <w:rFonts w:ascii="宋体" w:hAnsi="宋体" w:cs="MingLiU"/>
          <w:b/>
          <w:color w:val="000000"/>
          <w:kern w:val="0"/>
          <w:sz w:val="44"/>
          <w:szCs w:val="44"/>
        </w:rPr>
      </w:pPr>
      <w:r>
        <w:rPr>
          <w:rFonts w:hint="eastAsia" w:ascii="宋体" w:hAnsi="宋体" w:cs="MingLiU"/>
          <w:b/>
          <w:color w:val="000000"/>
          <w:kern w:val="0"/>
          <w:sz w:val="44"/>
          <w:szCs w:val="44"/>
        </w:rPr>
        <w:t>确认文书</w:t>
      </w:r>
    </w:p>
    <w:p>
      <w:pPr>
        <w:ind w:firstLine="602" w:firstLineChars="200"/>
        <w:rPr>
          <w:rFonts w:ascii="宋体" w:hAnsi="宋体" w:cs="MingLiU"/>
          <w:b/>
          <w:color w:val="000000"/>
          <w:kern w:val="0"/>
          <w:sz w:val="30"/>
          <w:szCs w:val="30"/>
        </w:rPr>
      </w:pPr>
    </w:p>
    <w:p>
      <w:pPr>
        <w:rPr>
          <w:rFonts w:ascii="宋体" w:hAnsi="宋体"/>
          <w:color w:val="000000"/>
          <w:sz w:val="30"/>
          <w:szCs w:val="30"/>
        </w:rPr>
      </w:pPr>
      <w:r>
        <w:rPr>
          <w:rFonts w:hint="eastAsia" w:ascii="宋体" w:hAnsi="宋体" w:cs="宋体"/>
          <w:color w:val="000000"/>
          <w:kern w:val="0"/>
          <w:sz w:val="30"/>
          <w:szCs w:val="30"/>
          <w:u w:val="single"/>
        </w:rPr>
        <w:t xml:space="preserve">                       </w:t>
      </w:r>
      <w:r>
        <w:rPr>
          <w:rFonts w:hint="eastAsia" w:ascii="宋体" w:hAnsi="宋体" w:cs="MingLiU"/>
          <w:snapToGrid w:val="0"/>
          <w:color w:val="000000"/>
          <w:kern w:val="0"/>
          <w:sz w:val="30"/>
          <w:szCs w:val="30"/>
        </w:rPr>
        <w:t>（发包人名称）</w:t>
      </w:r>
      <w:r>
        <w:rPr>
          <w:rFonts w:hint="eastAsia" w:ascii="宋体" w:hAnsi="宋体"/>
          <w:color w:val="000000"/>
          <w:sz w:val="30"/>
          <w:szCs w:val="30"/>
        </w:rPr>
        <w:t>：</w:t>
      </w:r>
    </w:p>
    <w:p>
      <w:pPr>
        <w:ind w:firstLine="600" w:firstLineChars="200"/>
        <w:rPr>
          <w:rFonts w:ascii="宋体" w:hAnsi="宋体"/>
          <w:color w:val="000000"/>
          <w:sz w:val="30"/>
          <w:szCs w:val="30"/>
          <w:u w:val="single"/>
        </w:rPr>
      </w:pPr>
      <w:r>
        <w:rPr>
          <w:rFonts w:hint="eastAsia" w:ascii="宋体" w:hAnsi="宋体"/>
          <w:color w:val="000000"/>
          <w:sz w:val="30"/>
          <w:szCs w:val="30"/>
        </w:rPr>
        <w:t>我单位参加</w:t>
      </w:r>
      <w:r>
        <w:rPr>
          <w:rFonts w:hint="eastAsia" w:ascii="宋体" w:hAnsi="宋体"/>
          <w:color w:val="000000"/>
          <w:sz w:val="30"/>
          <w:szCs w:val="30"/>
          <w:u w:val="single"/>
        </w:rPr>
        <w:t xml:space="preserve">                          </w:t>
      </w:r>
      <w:r>
        <w:rPr>
          <w:rFonts w:hint="eastAsia" w:ascii="宋体" w:hAnsi="宋体" w:cs="MingLiU"/>
          <w:snapToGrid w:val="0"/>
          <w:color w:val="000000"/>
          <w:kern w:val="0"/>
          <w:sz w:val="28"/>
          <w:szCs w:val="28"/>
        </w:rPr>
        <w:t>（项目名称）</w:t>
      </w:r>
      <w:r>
        <w:rPr>
          <w:rFonts w:hint="eastAsia" w:ascii="宋体" w:hAnsi="宋体" w:cs="MingLiU"/>
          <w:color w:val="000000"/>
          <w:kern w:val="0"/>
          <w:sz w:val="30"/>
          <w:szCs w:val="30"/>
        </w:rPr>
        <w:t>施工</w:t>
      </w:r>
      <w:r>
        <w:rPr>
          <w:rFonts w:hint="eastAsia" w:ascii="宋体" w:hAnsi="宋体"/>
          <w:color w:val="000000"/>
          <w:sz w:val="30"/>
          <w:szCs w:val="30"/>
        </w:rPr>
        <w:t>的</w:t>
      </w:r>
      <w:r>
        <w:rPr>
          <w:rFonts w:hint="eastAsia" w:ascii="宋体" w:hAnsi="宋体" w:cs="宋体"/>
          <w:color w:val="000000"/>
          <w:kern w:val="0"/>
          <w:sz w:val="30"/>
          <w:szCs w:val="30"/>
        </w:rPr>
        <w:t>竞争性</w:t>
      </w:r>
      <w:r>
        <w:rPr>
          <w:rFonts w:hint="eastAsia" w:ascii="宋体" w:hAnsi="宋体" w:cs="宋体"/>
          <w:color w:val="000000"/>
          <w:kern w:val="0"/>
          <w:sz w:val="30"/>
          <w:szCs w:val="30"/>
          <w:lang w:eastAsia="zh-CN"/>
        </w:rPr>
        <w:t>招标</w:t>
      </w:r>
      <w:r>
        <w:rPr>
          <w:rFonts w:hint="eastAsia" w:ascii="宋体" w:hAnsi="宋体"/>
          <w:color w:val="000000"/>
          <w:sz w:val="30"/>
          <w:szCs w:val="30"/>
        </w:rPr>
        <w:t>，对贵单位发出的该工程</w:t>
      </w:r>
      <w:r>
        <w:rPr>
          <w:rFonts w:hint="eastAsia" w:ascii="宋体" w:hAnsi="宋体" w:cs="宋体"/>
          <w:color w:val="000000"/>
          <w:kern w:val="0"/>
          <w:sz w:val="30"/>
          <w:szCs w:val="30"/>
        </w:rPr>
        <w:t>竞争性</w:t>
      </w:r>
      <w:r>
        <w:rPr>
          <w:rFonts w:hint="eastAsia" w:ascii="宋体" w:hAnsi="宋体" w:cs="宋体"/>
          <w:color w:val="000000"/>
          <w:kern w:val="0"/>
          <w:sz w:val="30"/>
          <w:szCs w:val="30"/>
          <w:lang w:eastAsia="zh-CN"/>
        </w:rPr>
        <w:t>招标</w:t>
      </w:r>
      <w:r>
        <w:rPr>
          <w:rFonts w:hint="eastAsia" w:ascii="宋体" w:hAnsi="宋体" w:cs="宋体"/>
          <w:color w:val="000000"/>
          <w:kern w:val="0"/>
          <w:sz w:val="30"/>
          <w:szCs w:val="30"/>
        </w:rPr>
        <w:t>文件</w:t>
      </w:r>
      <w:r>
        <w:rPr>
          <w:rFonts w:hint="eastAsia" w:ascii="宋体" w:hAnsi="宋体"/>
          <w:color w:val="000000"/>
          <w:sz w:val="30"/>
          <w:szCs w:val="30"/>
        </w:rPr>
        <w:t xml:space="preserve">及其相应的资料、书面通知等全部内容予以确认，并按其要求提交投标文件。我公司保证在本项目中标后绝不转包或挂靠公司，一旦发现、查实我公司有转包、挂靠行为，我公司自愿承担违约责任或违约金。  </w:t>
      </w:r>
    </w:p>
    <w:p>
      <w:pPr>
        <w:ind w:firstLine="600" w:firstLineChars="200"/>
        <w:rPr>
          <w:rFonts w:ascii="宋体" w:hAnsi="宋体"/>
          <w:color w:val="000000"/>
          <w:sz w:val="30"/>
          <w:szCs w:val="30"/>
        </w:rPr>
      </w:pPr>
    </w:p>
    <w:p>
      <w:pPr>
        <w:ind w:firstLine="600" w:firstLineChars="200"/>
        <w:rPr>
          <w:rFonts w:ascii="宋体" w:hAnsi="宋体"/>
          <w:color w:val="000000"/>
          <w:sz w:val="30"/>
          <w:szCs w:val="30"/>
        </w:rPr>
      </w:pPr>
    </w:p>
    <w:p>
      <w:pPr>
        <w:ind w:firstLine="600" w:firstLineChars="200"/>
        <w:rPr>
          <w:rFonts w:ascii="宋体" w:hAnsi="宋体"/>
          <w:color w:val="000000"/>
          <w:sz w:val="30"/>
          <w:szCs w:val="30"/>
        </w:rPr>
      </w:pPr>
    </w:p>
    <w:p>
      <w:pPr>
        <w:ind w:firstLine="600" w:firstLineChars="200"/>
        <w:rPr>
          <w:rFonts w:ascii="宋体" w:hAnsi="宋体"/>
          <w:color w:val="000000"/>
          <w:sz w:val="30"/>
          <w:szCs w:val="30"/>
          <w:u w:val="single"/>
        </w:rPr>
      </w:pPr>
      <w:r>
        <w:rPr>
          <w:rFonts w:hint="eastAsia" w:ascii="宋体" w:hAnsi="宋体"/>
          <w:color w:val="000000"/>
          <w:sz w:val="30"/>
          <w:szCs w:val="30"/>
        </w:rPr>
        <w:t xml:space="preserve">            投 标 单 位：</w:t>
      </w:r>
      <w:r>
        <w:rPr>
          <w:rFonts w:hint="eastAsia" w:ascii="宋体" w:hAnsi="宋体"/>
          <w:color w:val="000000"/>
          <w:sz w:val="30"/>
          <w:szCs w:val="30"/>
          <w:u w:val="single"/>
        </w:rPr>
        <w:t xml:space="preserve">                    </w:t>
      </w:r>
      <w:r>
        <w:rPr>
          <w:rFonts w:hint="eastAsia" w:ascii="宋体" w:hAnsi="宋体"/>
          <w:color w:val="000000"/>
          <w:sz w:val="30"/>
          <w:szCs w:val="30"/>
        </w:rPr>
        <w:t>（盖单位公章）</w:t>
      </w:r>
    </w:p>
    <w:p>
      <w:pPr>
        <w:ind w:firstLine="600" w:firstLineChars="200"/>
        <w:rPr>
          <w:rFonts w:ascii="宋体" w:hAnsi="宋体"/>
          <w:color w:val="000000"/>
          <w:sz w:val="30"/>
          <w:szCs w:val="30"/>
        </w:rPr>
      </w:pPr>
      <w:r>
        <w:rPr>
          <w:rFonts w:hint="eastAsia" w:ascii="宋体" w:hAnsi="宋体"/>
          <w:color w:val="000000"/>
          <w:sz w:val="30"/>
          <w:szCs w:val="30"/>
        </w:rPr>
        <w:t xml:space="preserve">     </w:t>
      </w:r>
    </w:p>
    <w:p>
      <w:pPr>
        <w:tabs>
          <w:tab w:val="left" w:pos="7140"/>
          <w:tab w:val="left" w:pos="7560"/>
          <w:tab w:val="left" w:pos="8300"/>
        </w:tabs>
        <w:autoSpaceDE w:val="0"/>
        <w:autoSpaceDN w:val="0"/>
        <w:adjustRightInd w:val="0"/>
        <w:spacing w:line="420" w:lineRule="exact"/>
        <w:ind w:firstLine="600" w:firstLineChars="200"/>
        <w:rPr>
          <w:rFonts w:ascii="宋体" w:hAnsi="宋体"/>
          <w:snapToGrid w:val="0"/>
          <w:color w:val="000000"/>
          <w:kern w:val="0"/>
          <w:sz w:val="28"/>
          <w:szCs w:val="28"/>
        </w:rPr>
      </w:pPr>
      <w:r>
        <w:rPr>
          <w:rFonts w:hint="eastAsia" w:ascii="宋体" w:hAnsi="宋体"/>
          <w:color w:val="000000"/>
          <w:sz w:val="30"/>
          <w:szCs w:val="30"/>
        </w:rPr>
        <w:t xml:space="preserve">          </w:t>
      </w:r>
      <w:r>
        <w:rPr>
          <w:rFonts w:hint="eastAsia" w:ascii="宋体" w:hAnsi="宋体" w:cs="MingLiU"/>
          <w:snapToGrid w:val="0"/>
          <w:color w:val="000000"/>
          <w:kern w:val="0"/>
          <w:sz w:val="28"/>
          <w:szCs w:val="28"/>
        </w:rPr>
        <w:t>法定代表人或其委托代理人：</w:t>
      </w:r>
      <w:r>
        <w:rPr>
          <w:rFonts w:hint="eastAsia" w:ascii="宋体" w:hAnsi="宋体" w:cs="MingLiU"/>
          <w:snapToGrid w:val="0"/>
          <w:color w:val="000000"/>
          <w:kern w:val="0"/>
          <w:sz w:val="28"/>
          <w:szCs w:val="28"/>
          <w:u w:val="single"/>
        </w:rPr>
        <w:t xml:space="preserve">   </w:t>
      </w:r>
      <w:r>
        <w:rPr>
          <w:rFonts w:ascii="宋体" w:hAnsi="宋体"/>
          <w:snapToGrid w:val="0"/>
          <w:color w:val="000000"/>
          <w:kern w:val="0"/>
          <w:sz w:val="28"/>
          <w:szCs w:val="28"/>
          <w:u w:val="single"/>
        </w:rPr>
        <w:tab/>
      </w:r>
      <w:r>
        <w:rPr>
          <w:rFonts w:hint="eastAsia" w:ascii="宋体" w:hAnsi="宋体" w:cs="MingLiU"/>
          <w:snapToGrid w:val="0"/>
          <w:color w:val="000000"/>
          <w:kern w:val="0"/>
          <w:sz w:val="28"/>
          <w:szCs w:val="28"/>
        </w:rPr>
        <w:t>（签字）</w:t>
      </w:r>
      <w:r>
        <w:rPr>
          <w:rFonts w:ascii="宋体" w:hAnsi="宋体"/>
          <w:snapToGrid w:val="0"/>
          <w:color w:val="000000"/>
          <w:kern w:val="0"/>
          <w:sz w:val="28"/>
          <w:szCs w:val="28"/>
        </w:rPr>
        <w:t xml:space="preserve"> </w:t>
      </w:r>
    </w:p>
    <w:p>
      <w:pPr>
        <w:ind w:firstLine="600" w:firstLineChars="200"/>
        <w:rPr>
          <w:rFonts w:ascii="宋体" w:hAnsi="宋体"/>
          <w:color w:val="000000"/>
          <w:sz w:val="30"/>
          <w:szCs w:val="30"/>
        </w:rPr>
      </w:pPr>
    </w:p>
    <w:p>
      <w:pPr>
        <w:ind w:firstLine="600" w:firstLineChars="200"/>
        <w:jc w:val="right"/>
        <w:rPr>
          <w:rFonts w:ascii="宋体" w:hAnsi="宋体"/>
          <w:color w:val="000000"/>
          <w:sz w:val="30"/>
          <w:szCs w:val="30"/>
        </w:rPr>
      </w:pPr>
      <w:r>
        <w:rPr>
          <w:rFonts w:hint="eastAsia" w:ascii="宋体" w:hAnsi="宋体"/>
          <w:color w:val="000000"/>
          <w:sz w:val="30"/>
          <w:szCs w:val="30"/>
        </w:rPr>
        <w:t>年     月     日</w:t>
      </w:r>
    </w:p>
    <w:p>
      <w:pPr>
        <w:ind w:firstLine="600" w:firstLineChars="200"/>
        <w:rPr>
          <w:rFonts w:ascii="宋体" w:hAnsi="宋体"/>
          <w:color w:val="000000"/>
          <w:kern w:val="0"/>
          <w:sz w:val="30"/>
          <w:szCs w:val="30"/>
        </w:rPr>
      </w:pPr>
    </w:p>
    <w:p>
      <w:pPr>
        <w:tabs>
          <w:tab w:val="left" w:pos="6000"/>
          <w:tab w:val="left" w:pos="7040"/>
          <w:tab w:val="left" w:pos="8100"/>
        </w:tabs>
        <w:autoSpaceDE w:val="0"/>
        <w:autoSpaceDN w:val="0"/>
        <w:adjustRightInd w:val="0"/>
        <w:spacing w:line="580" w:lineRule="exact"/>
        <w:ind w:firstLine="600" w:firstLineChars="200"/>
        <w:jc w:val="right"/>
        <w:rPr>
          <w:rFonts w:ascii="宋体" w:hAnsi="宋体" w:cs="MingLiU"/>
          <w:color w:val="000000"/>
          <w:sz w:val="28"/>
          <w:szCs w:val="28"/>
        </w:rPr>
      </w:pPr>
      <w:r>
        <w:rPr>
          <w:rFonts w:ascii="宋体" w:hAnsi="宋体"/>
          <w:color w:val="000000"/>
          <w:kern w:val="0"/>
          <w:sz w:val="30"/>
          <w:szCs w:val="30"/>
        </w:rPr>
        <w:br w:type="page"/>
      </w:r>
    </w:p>
    <w:p>
      <w:pPr>
        <w:rPr>
          <w:rFonts w:ascii="宋体" w:hAnsi="宋体"/>
          <w:color w:val="000000"/>
          <w:kern w:val="0"/>
          <w:sz w:val="30"/>
          <w:szCs w:val="30"/>
        </w:rPr>
      </w:pPr>
      <w:r>
        <w:rPr>
          <w:rFonts w:hint="eastAsia" w:ascii="宋体" w:hAnsi="宋体"/>
          <w:color w:val="000000"/>
          <w:kern w:val="0"/>
          <w:sz w:val="30"/>
          <w:szCs w:val="30"/>
        </w:rPr>
        <w:t>附件2</w:t>
      </w:r>
    </w:p>
    <w:p>
      <w:pPr>
        <w:pStyle w:val="3"/>
        <w:ind w:firstLine="883" w:firstLineChars="200"/>
        <w:jc w:val="center"/>
        <w:rPr>
          <w:rFonts w:ascii="宋体" w:hAnsi="宋体" w:eastAsia="宋体"/>
          <w:color w:val="000000"/>
          <w:sz w:val="44"/>
          <w:szCs w:val="44"/>
        </w:rPr>
      </w:pPr>
      <w:bookmarkStart w:id="6" w:name="_Toc267598738"/>
      <w:r>
        <w:rPr>
          <w:rFonts w:hint="eastAsia" w:ascii="宋体" w:hAnsi="宋体" w:eastAsia="宋体"/>
          <w:color w:val="000000"/>
          <w:sz w:val="44"/>
          <w:szCs w:val="44"/>
        </w:rPr>
        <w:t>法定代表人身份证明及授权委托书</w:t>
      </w:r>
      <w:bookmarkEnd w:id="6"/>
    </w:p>
    <w:p>
      <w:pPr>
        <w:ind w:firstLine="883" w:firstLineChars="200"/>
        <w:jc w:val="center"/>
        <w:rPr>
          <w:rFonts w:ascii="宋体" w:hAnsi="宋体"/>
          <w:b/>
          <w:color w:val="000000"/>
          <w:sz w:val="44"/>
          <w:szCs w:val="44"/>
        </w:rPr>
      </w:pPr>
      <w:r>
        <w:rPr>
          <w:rFonts w:hint="eastAsia" w:ascii="宋体" w:hAnsi="宋体"/>
          <w:b/>
          <w:color w:val="000000"/>
          <w:sz w:val="44"/>
          <w:szCs w:val="44"/>
        </w:rPr>
        <w:t>法定代表人身份证明</w:t>
      </w:r>
    </w:p>
    <w:p>
      <w:pPr>
        <w:tabs>
          <w:tab w:val="left" w:pos="5565"/>
        </w:tabs>
        <w:autoSpaceDE w:val="0"/>
        <w:autoSpaceDN w:val="0"/>
        <w:adjustRightInd w:val="0"/>
        <w:snapToGrid w:val="0"/>
        <w:ind w:firstLine="600" w:firstLineChars="200"/>
        <w:jc w:val="left"/>
        <w:rPr>
          <w:rFonts w:ascii="宋体" w:hAnsi="宋体"/>
          <w:color w:val="000000"/>
          <w:kern w:val="0"/>
          <w:sz w:val="30"/>
          <w:szCs w:val="30"/>
        </w:rPr>
      </w:pPr>
    </w:p>
    <w:p>
      <w:pPr>
        <w:tabs>
          <w:tab w:val="left" w:pos="556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投标单位名称：</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547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单位性质：</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547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地址：</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2520"/>
          <w:tab w:val="left" w:pos="3836"/>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成立时间：</w:t>
      </w:r>
      <w:r>
        <w:rPr>
          <w:rFonts w:hint="eastAsia" w:ascii="宋体" w:hAnsi="宋体"/>
          <w:color w:val="000000"/>
          <w:kern w:val="0"/>
          <w:sz w:val="30"/>
          <w:szCs w:val="30"/>
          <w:u w:val="single"/>
        </w:rPr>
        <w:tab/>
      </w:r>
      <w:r>
        <w:rPr>
          <w:rFonts w:hint="eastAsia" w:ascii="宋体" w:hAnsi="宋体"/>
          <w:color w:val="000000"/>
          <w:kern w:val="0"/>
          <w:sz w:val="30"/>
          <w:szCs w:val="30"/>
        </w:rPr>
        <w:t xml:space="preserve"> </w:t>
      </w:r>
      <w:r>
        <w:rPr>
          <w:rFonts w:hint="eastAsia" w:ascii="宋体" w:hAnsi="宋体"/>
          <w:color w:val="000000"/>
          <w:spacing w:val="-1"/>
          <w:kern w:val="0"/>
          <w:sz w:val="30"/>
          <w:szCs w:val="30"/>
        </w:rPr>
        <w:t>年</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u w:val="single"/>
        </w:rPr>
        <w:t xml:space="preserve"> </w:t>
      </w:r>
      <w:r>
        <w:rPr>
          <w:rFonts w:hint="eastAsia" w:ascii="宋体" w:hAnsi="宋体"/>
          <w:color w:val="000000"/>
          <w:kern w:val="0"/>
          <w:sz w:val="30"/>
          <w:szCs w:val="30"/>
        </w:rPr>
        <w:t xml:space="preserve"> </w:t>
      </w:r>
      <w:r>
        <w:rPr>
          <w:rFonts w:hint="eastAsia" w:ascii="宋体" w:hAnsi="宋体"/>
          <w:color w:val="000000"/>
          <w:spacing w:val="-1"/>
          <w:kern w:val="0"/>
          <w:sz w:val="30"/>
          <w:szCs w:val="30"/>
        </w:rPr>
        <w:t>月</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 xml:space="preserve">    </w:t>
      </w:r>
      <w:r>
        <w:rPr>
          <w:rFonts w:hint="eastAsia" w:ascii="宋体" w:hAnsi="宋体"/>
          <w:color w:val="000000"/>
          <w:kern w:val="0"/>
          <w:sz w:val="30"/>
          <w:szCs w:val="30"/>
        </w:rPr>
        <w:t>日</w:t>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547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经营期限：</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1580"/>
          <w:tab w:val="left" w:pos="3260"/>
          <w:tab w:val="left" w:pos="4840"/>
          <w:tab w:val="left" w:pos="630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姓名：</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性别</w:t>
      </w:r>
      <w:r>
        <w:rPr>
          <w:rFonts w:hint="eastAsia" w:ascii="宋体" w:hAnsi="宋体"/>
          <w:color w:val="000000"/>
          <w:spacing w:val="-1"/>
          <w:kern w:val="0"/>
          <w:sz w:val="30"/>
          <w:szCs w:val="30"/>
        </w:rPr>
        <w:t>：</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w:t>
      </w:r>
      <w:r>
        <w:rPr>
          <w:rFonts w:hint="eastAsia" w:ascii="宋体" w:hAnsi="宋体"/>
          <w:color w:val="000000"/>
          <w:spacing w:val="-1"/>
          <w:kern w:val="0"/>
          <w:sz w:val="30"/>
          <w:szCs w:val="30"/>
        </w:rPr>
        <w:t>年</w:t>
      </w:r>
      <w:r>
        <w:rPr>
          <w:rFonts w:hint="eastAsia" w:ascii="宋体" w:hAnsi="宋体"/>
          <w:color w:val="000000"/>
          <w:kern w:val="0"/>
          <w:sz w:val="30"/>
          <w:szCs w:val="30"/>
        </w:rPr>
        <w:t>龄：</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职务：</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336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系</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（投标单位名称）的法定代表人。</w:t>
      </w:r>
    </w:p>
    <w:p>
      <w:pPr>
        <w:autoSpaceDE w:val="0"/>
        <w:autoSpaceDN w:val="0"/>
        <w:adjustRightInd w:val="0"/>
        <w:snapToGrid w:val="0"/>
        <w:ind w:firstLine="600" w:firstLineChars="200"/>
        <w:jc w:val="left"/>
        <w:rPr>
          <w:rFonts w:ascii="宋体" w:hAnsi="宋体"/>
          <w:color w:val="000000"/>
          <w:kern w:val="0"/>
          <w:sz w:val="30"/>
          <w:szCs w:val="30"/>
        </w:rPr>
      </w:pPr>
    </w:p>
    <w:p>
      <w:pPr>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特此证明。</w:t>
      </w:r>
    </w:p>
    <w:p>
      <w:pPr>
        <w:tabs>
          <w:tab w:val="left" w:pos="142"/>
        </w:tabs>
        <w:ind w:firstLine="600" w:firstLineChars="200"/>
        <w:rPr>
          <w:rFonts w:ascii="宋体" w:hAnsi="宋体"/>
          <w:color w:val="000000"/>
          <w:sz w:val="30"/>
          <w:szCs w:val="30"/>
        </w:rPr>
      </w:pPr>
      <w:r>
        <w:rPr>
          <w:rFonts w:ascii="宋体" w:hAnsi="宋体"/>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389255</wp:posOffset>
                </wp:positionH>
                <wp:positionV relativeFrom="paragraph">
                  <wp:posOffset>21590</wp:posOffset>
                </wp:positionV>
                <wp:extent cx="5258435" cy="2080260"/>
                <wp:effectExtent l="4445" t="4445" r="13970" b="10795"/>
                <wp:wrapNone/>
                <wp:docPr id="2" name="矩形 2"/>
                <wp:cNvGraphicFramePr/>
                <a:graphic xmlns:a="http://schemas.openxmlformats.org/drawingml/2006/main">
                  <a:graphicData uri="http://schemas.microsoft.com/office/word/2010/wordprocessingShape">
                    <wps:wsp>
                      <wps:cNvSpPr/>
                      <wps:spPr>
                        <a:xfrm>
                          <a:off x="0" y="0"/>
                          <a:ext cx="5258435" cy="2080260"/>
                        </a:xfrm>
                        <a:prstGeom prst="rect">
                          <a:avLst/>
                        </a:prstGeom>
                        <a:noFill/>
                        <a:ln w="9525" cap="flat" cmpd="sng">
                          <a:solidFill>
                            <a:srgbClr val="000000"/>
                          </a:solidFill>
                          <a:prstDash val="solid"/>
                          <a:miter/>
                          <a:headEnd type="none" w="med" len="med"/>
                          <a:tailEnd type="none" w="med" len="med"/>
                        </a:ln>
                        <a:effectLst/>
                      </wps:spPr>
                      <wps:txbx>
                        <w:txbxContent>
                          <w:p>
                            <w:pPr>
                              <w:jc w:val="center"/>
                            </w:pPr>
                          </w:p>
                        </w:txbxContent>
                      </wps:txbx>
                      <wps:bodyPr upright="true"/>
                    </wps:wsp>
                  </a:graphicData>
                </a:graphic>
              </wp:anchor>
            </w:drawing>
          </mc:Choice>
          <mc:Fallback>
            <w:pict>
              <v:rect id="_x0000_s1026" o:spid="_x0000_s1026" o:spt="1" style="position:absolute;left:0pt;margin-left:30.65pt;margin-top:1.7pt;height:163.8pt;width:414.05pt;z-index:251659264;mso-width-relative:page;mso-height-relative:page;" filled="f" stroked="t" coordsize="21600,21600" o:gfxdata="UEsFBgAAAAAAAAAAAAAAAAAAAAAAAFBLAwQKAAAAAACHTuJAAAAAAAAAAAAAAAAABAAAAGRycy9Q&#10;SwMEFAAAAAgAh07iQNH4F/HWAAAACAEAAA8AAABkcnMvZG93bnJldi54bWxNj8FOwzAQRO9I/IO1&#10;SNyoHQJVGuJUBdFrJQoS9OYmix01Xkex25S/ZznR245mNPumWp59L044xi6QhmymQCA1oe3Iavh4&#10;X98VIGIy1Jo+EGr4wQjL+vqqMmUbJnrD0zZZwSUUS6PBpTSUUsbGoTdxFgYk9r7D6E1iOVrZjmbi&#10;ct/Le6Xm0puO+IMzA744bA7bo9fwOuw2q0cb5eozua9DeJ7WbmO1vr3J1BOIhOf0H4Y/fEaHmpn2&#10;4UhtFL2GeZZzUkP+AILtoljwsWedZwpkXcnLAfUvUEsDBBQAAAAIAIdO4kCrm/CG6QEAAMQDAAAO&#10;AAAAZHJzL2Uyb0RvYy54bWytU82O0zAQviPxDpbvNNlAVyVqugfKckGw0i4PMLUniSX/yXab9GmQ&#10;uPEQPA7iNRi7pSxwQYgcnLFn/M1834zXN7PR7IAhKmc7frWoOUMrnFR26PiHh9tnK85iAitBO4sd&#10;P2LkN5unT9aTb7Fxo9MSAyMQG9vJd3xMybdVFcWIBuLCebTk7F0wkGgbhkoGmAjd6Kqp6+tqckH6&#10;4ATGSKfbk5NvCn7fo0jv+z5iYrrjVFsqayjrLq/VZg3tEMCPSpzLgH+owoCylPQCtYUEbB/UH1BG&#10;ieCi69NCOFO5vlcCCwdic1X/xuZ+BI+FC4kT/UWm+P9gxbvDXWBKdrzhzIKhFn37+Pnrl0+sydpM&#10;PrYUcu/vwnkXycxE5z6Y/CcKbC56Hi964pyYoMNls1y9eL7kTJCvqVd1c10Ur35e9yGmN+gMy0bH&#10;AzWs6AiHtzFRSgr9EZKzWXertC5N05ZNHX9JOQgfaHR6DYlM44lMtEOBiU4rma/kyzEMu1c6sAPk&#10;YShf5kgpfgnL+bYQx1NccZ3GxKiEWQZoRwT52kqWjp4EszTZPBdjUHKmkR5CtkpkAqX/JpKK0DZD&#10;YxnaM/ks/0nwbKV5NxNoNndOHqlvex/UMJJuKeyxcMlOGpXC6jzWeRYf78l+/Pg2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R+Bfx1gAAAAgBAAAPAAAAAAAAAAEAIAAAADgAAABkcnMvZG93bnJl&#10;di54bWxQSwECFAAUAAAACACHTuJAq5vwhukBAADEAwAADgAAAAAAAAABACAAAAA7AQAAZHJzL2Uy&#10;b0RvYy54bWxQSwUGAAAAAAYABgBZAQAAlgUAAAAA&#10;">
                <v:fill on="f" focussize="0,0"/>
                <v:stroke color="#000000" joinstyle="miter"/>
                <v:imagedata o:title=""/>
                <o:lock v:ext="edit" aspectratio="f"/>
                <v:textbox>
                  <w:txbxContent>
                    <w:p>
                      <w:pPr>
                        <w:jc w:val="center"/>
                      </w:pPr>
                    </w:p>
                  </w:txbxContent>
                </v:textbox>
              </v:rect>
            </w:pict>
          </mc:Fallback>
        </mc:AlternateContent>
      </w:r>
    </w:p>
    <w:p>
      <w:pPr>
        <w:tabs>
          <w:tab w:val="left" w:pos="142"/>
        </w:tabs>
        <w:ind w:firstLine="600" w:firstLineChars="200"/>
        <w:rPr>
          <w:rFonts w:ascii="宋体" w:hAnsi="宋体"/>
          <w:color w:val="000000"/>
          <w:sz w:val="30"/>
          <w:szCs w:val="30"/>
        </w:rPr>
      </w:pPr>
    </w:p>
    <w:p>
      <w:pPr>
        <w:tabs>
          <w:tab w:val="left" w:pos="142"/>
        </w:tabs>
        <w:ind w:firstLine="600" w:firstLineChars="200"/>
        <w:rPr>
          <w:rFonts w:ascii="宋体" w:hAnsi="宋体"/>
          <w:color w:val="000000"/>
          <w:sz w:val="30"/>
          <w:szCs w:val="30"/>
        </w:rPr>
      </w:pPr>
    </w:p>
    <w:p>
      <w:pPr>
        <w:tabs>
          <w:tab w:val="left" w:pos="142"/>
        </w:tabs>
        <w:ind w:firstLine="600" w:firstLineChars="200"/>
        <w:rPr>
          <w:rFonts w:ascii="宋体" w:hAnsi="宋体"/>
          <w:color w:val="000000"/>
          <w:sz w:val="30"/>
          <w:szCs w:val="30"/>
        </w:rPr>
      </w:pPr>
    </w:p>
    <w:p>
      <w:pPr>
        <w:tabs>
          <w:tab w:val="left" w:pos="142"/>
        </w:tabs>
        <w:ind w:firstLine="600" w:firstLineChars="200"/>
        <w:jc w:val="center"/>
        <w:rPr>
          <w:rFonts w:ascii="宋体" w:hAnsi="宋体"/>
          <w:color w:val="000000"/>
          <w:sz w:val="30"/>
          <w:szCs w:val="30"/>
        </w:rPr>
      </w:pPr>
      <w:r>
        <w:rPr>
          <w:rFonts w:hint="eastAsia" w:ascii="宋体" w:hAnsi="宋体"/>
          <w:color w:val="000000"/>
          <w:sz w:val="30"/>
          <w:szCs w:val="30"/>
        </w:rPr>
        <w:t>（</w:t>
      </w:r>
      <w:r>
        <w:rPr>
          <w:rFonts w:hint="eastAsia" w:ascii="宋体" w:hAnsi="宋体"/>
          <w:color w:val="000000"/>
          <w:szCs w:val="21"/>
        </w:rPr>
        <w:t>附法定代表人第二代身份证正反面复印件</w:t>
      </w:r>
      <w:r>
        <w:rPr>
          <w:rFonts w:hint="eastAsia" w:ascii="宋体" w:hAnsi="宋体"/>
          <w:color w:val="000000"/>
          <w:sz w:val="30"/>
          <w:szCs w:val="30"/>
        </w:rPr>
        <w:t xml:space="preserve">）  </w:t>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5460"/>
        </w:tabs>
        <w:autoSpaceDE w:val="0"/>
        <w:autoSpaceDN w:val="0"/>
        <w:adjustRightInd w:val="0"/>
        <w:snapToGrid w:val="0"/>
        <w:ind w:firstLine="600" w:firstLineChars="200"/>
        <w:jc w:val="left"/>
        <w:rPr>
          <w:rFonts w:ascii="宋体" w:hAnsi="宋体"/>
          <w:color w:val="000000"/>
          <w:kern w:val="0"/>
          <w:sz w:val="30"/>
          <w:szCs w:val="30"/>
        </w:rPr>
      </w:pPr>
    </w:p>
    <w:p>
      <w:pPr>
        <w:tabs>
          <w:tab w:val="left" w:pos="546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投标单位：</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spacing w:val="-1"/>
          <w:kern w:val="0"/>
          <w:sz w:val="30"/>
          <w:szCs w:val="30"/>
        </w:rPr>
        <w:t>（</w:t>
      </w:r>
      <w:r>
        <w:rPr>
          <w:rFonts w:hint="eastAsia" w:ascii="宋体" w:hAnsi="宋体"/>
          <w:color w:val="000000"/>
          <w:kern w:val="0"/>
          <w:sz w:val="30"/>
          <w:szCs w:val="30"/>
        </w:rPr>
        <w:t>盖单位公章）</w:t>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4935"/>
          <w:tab w:val="left" w:pos="5460"/>
          <w:tab w:val="left" w:pos="6400"/>
        </w:tabs>
        <w:autoSpaceDE w:val="0"/>
        <w:autoSpaceDN w:val="0"/>
        <w:adjustRightInd w:val="0"/>
        <w:snapToGrid w:val="0"/>
        <w:ind w:firstLine="1200" w:firstLineChars="200"/>
        <w:rPr>
          <w:rFonts w:ascii="宋体" w:hAnsi="宋体"/>
          <w:color w:val="000000"/>
          <w:kern w:val="0"/>
          <w:sz w:val="30"/>
          <w:szCs w:val="30"/>
        </w:rPr>
      </w:pPr>
      <w:r>
        <w:rPr>
          <w:rFonts w:hint="eastAsia" w:ascii="宋体" w:hAnsi="宋体"/>
          <w:color w:val="000000"/>
          <w:w w:val="200"/>
          <w:kern w:val="0"/>
          <w:sz w:val="30"/>
          <w:szCs w:val="30"/>
        </w:rPr>
        <w:t xml:space="preserve">           </w:t>
      </w:r>
      <w:r>
        <w:rPr>
          <w:rFonts w:hint="eastAsia" w:ascii="宋体" w:hAnsi="宋体"/>
          <w:color w:val="000000"/>
          <w:w w:val="200"/>
          <w:kern w:val="0"/>
          <w:sz w:val="30"/>
          <w:szCs w:val="30"/>
          <w:u w:val="single"/>
        </w:rPr>
        <w:t xml:space="preserve">   </w:t>
      </w:r>
      <w:r>
        <w:rPr>
          <w:rFonts w:hint="eastAsia" w:ascii="宋体" w:hAnsi="宋体"/>
          <w:color w:val="000000"/>
          <w:spacing w:val="-1"/>
          <w:kern w:val="0"/>
          <w:sz w:val="30"/>
          <w:szCs w:val="30"/>
        </w:rPr>
        <w:t>年</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月</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日</w:t>
      </w:r>
    </w:p>
    <w:p>
      <w:pPr>
        <w:rPr>
          <w:rFonts w:ascii="宋体" w:hAnsi="宋体"/>
          <w:color w:val="000000"/>
          <w:kern w:val="0"/>
          <w:sz w:val="30"/>
          <w:szCs w:val="30"/>
        </w:rPr>
      </w:pPr>
    </w:p>
    <w:p>
      <w:pPr>
        <w:rPr>
          <w:rFonts w:hint="eastAsia" w:ascii="宋体" w:hAnsi="宋体"/>
          <w:color w:val="000000"/>
          <w:kern w:val="0"/>
          <w:sz w:val="30"/>
          <w:szCs w:val="30"/>
        </w:rPr>
      </w:pPr>
    </w:p>
    <w:p>
      <w:pPr>
        <w:rPr>
          <w:rFonts w:ascii="宋体" w:hAnsi="宋体"/>
          <w:b/>
          <w:color w:val="000000"/>
          <w:kern w:val="0"/>
          <w:sz w:val="44"/>
          <w:szCs w:val="44"/>
        </w:rPr>
      </w:pPr>
      <w:r>
        <w:rPr>
          <w:rFonts w:hint="eastAsia" w:ascii="宋体" w:hAnsi="宋体"/>
          <w:color w:val="000000"/>
          <w:kern w:val="0"/>
          <w:sz w:val="30"/>
          <w:szCs w:val="30"/>
        </w:rPr>
        <w:t>附件3</w:t>
      </w:r>
    </w:p>
    <w:p>
      <w:pPr>
        <w:tabs>
          <w:tab w:val="left" w:pos="1680"/>
          <w:tab w:val="left" w:pos="4215"/>
          <w:tab w:val="left" w:pos="4305"/>
          <w:tab w:val="left" w:pos="8000"/>
        </w:tabs>
        <w:autoSpaceDE w:val="0"/>
        <w:autoSpaceDN w:val="0"/>
        <w:adjustRightInd w:val="0"/>
        <w:snapToGrid w:val="0"/>
        <w:spacing w:line="360" w:lineRule="auto"/>
        <w:ind w:firstLine="883" w:firstLineChars="200"/>
        <w:jc w:val="center"/>
        <w:rPr>
          <w:rFonts w:ascii="宋体" w:hAnsi="宋体"/>
          <w:b/>
          <w:color w:val="000000"/>
          <w:kern w:val="0"/>
          <w:sz w:val="44"/>
          <w:szCs w:val="44"/>
        </w:rPr>
      </w:pPr>
      <w:r>
        <w:rPr>
          <w:rFonts w:hint="eastAsia" w:ascii="宋体" w:hAnsi="宋体"/>
          <w:b/>
          <w:color w:val="000000"/>
          <w:kern w:val="0"/>
          <w:sz w:val="44"/>
          <w:szCs w:val="44"/>
        </w:rPr>
        <w:t xml:space="preserve">授权委托书 </w:t>
      </w:r>
    </w:p>
    <w:p>
      <w:pPr>
        <w:tabs>
          <w:tab w:val="left" w:pos="1680"/>
          <w:tab w:val="left" w:pos="6135"/>
          <w:tab w:val="left" w:pos="6540"/>
          <w:tab w:val="left" w:pos="7890"/>
        </w:tabs>
        <w:autoSpaceDE w:val="0"/>
        <w:autoSpaceDN w:val="0"/>
        <w:adjustRightInd w:val="0"/>
        <w:snapToGrid w:val="0"/>
        <w:spacing w:line="520" w:lineRule="exact"/>
        <w:ind w:firstLine="600" w:firstLineChars="200"/>
        <w:rPr>
          <w:rFonts w:ascii="宋体" w:hAnsi="宋体"/>
          <w:color w:val="000000"/>
          <w:kern w:val="0"/>
          <w:sz w:val="30"/>
          <w:szCs w:val="30"/>
        </w:rPr>
      </w:pPr>
      <w:r>
        <w:rPr>
          <w:rFonts w:hint="eastAsia" w:ascii="宋体" w:hAnsi="宋体"/>
          <w:color w:val="000000"/>
          <w:kern w:val="0"/>
          <w:sz w:val="30"/>
          <w:szCs w:val="30"/>
        </w:rPr>
        <w:t>本人</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（姓名）系</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w:t>
      </w:r>
      <w:r>
        <w:rPr>
          <w:rFonts w:hint="eastAsia" w:ascii="宋体" w:hAnsi="宋体"/>
          <w:color w:val="000000"/>
          <w:spacing w:val="-1"/>
          <w:kern w:val="0"/>
          <w:sz w:val="30"/>
          <w:szCs w:val="30"/>
        </w:rPr>
        <w:t>投标单位</w:t>
      </w:r>
      <w:r>
        <w:rPr>
          <w:rFonts w:hint="eastAsia" w:ascii="宋体" w:hAnsi="宋体"/>
          <w:color w:val="000000"/>
          <w:kern w:val="0"/>
          <w:sz w:val="30"/>
          <w:szCs w:val="30"/>
        </w:rPr>
        <w:t>名称</w:t>
      </w:r>
      <w:r>
        <w:rPr>
          <w:rFonts w:hint="eastAsia" w:ascii="宋体" w:hAnsi="宋体"/>
          <w:color w:val="000000"/>
          <w:spacing w:val="1"/>
          <w:kern w:val="0"/>
          <w:sz w:val="30"/>
          <w:szCs w:val="30"/>
        </w:rPr>
        <w:t>）</w:t>
      </w:r>
      <w:r>
        <w:rPr>
          <w:rFonts w:hint="eastAsia" w:ascii="宋体" w:hAnsi="宋体"/>
          <w:color w:val="000000"/>
          <w:kern w:val="0"/>
          <w:sz w:val="30"/>
          <w:szCs w:val="30"/>
        </w:rPr>
        <w:t>的法定代</w:t>
      </w:r>
      <w:r>
        <w:rPr>
          <w:rFonts w:hint="eastAsia" w:ascii="宋体" w:hAnsi="宋体"/>
          <w:color w:val="000000"/>
          <w:spacing w:val="1"/>
          <w:kern w:val="0"/>
          <w:sz w:val="30"/>
          <w:szCs w:val="30"/>
        </w:rPr>
        <w:t>表</w:t>
      </w:r>
      <w:r>
        <w:rPr>
          <w:rFonts w:hint="eastAsia" w:ascii="宋体" w:hAnsi="宋体"/>
          <w:color w:val="000000"/>
          <w:kern w:val="0"/>
          <w:sz w:val="30"/>
          <w:szCs w:val="30"/>
        </w:rPr>
        <w:t>人，现委托</w:t>
      </w:r>
      <w:r>
        <w:rPr>
          <w:rFonts w:hint="eastAsia" w:ascii="宋体" w:hAnsi="宋体"/>
          <w:color w:val="000000"/>
          <w:kern w:val="0"/>
          <w:sz w:val="30"/>
          <w:szCs w:val="30"/>
          <w:u w:val="single"/>
        </w:rPr>
        <w:t xml:space="preserve">        </w:t>
      </w:r>
      <w:r>
        <w:rPr>
          <w:rFonts w:hint="eastAsia" w:ascii="宋体" w:hAnsi="宋体"/>
          <w:color w:val="000000"/>
          <w:kern w:val="0"/>
          <w:sz w:val="30"/>
          <w:szCs w:val="30"/>
        </w:rPr>
        <w:t>为我方代理人。代理人根据授权，以我方名义签署、澄清、说明、补正、递交、撤回、修改</w:t>
      </w:r>
      <w:r>
        <w:rPr>
          <w:rFonts w:hint="eastAsia" w:ascii="宋体" w:hAnsi="宋体" w:cs="宋体"/>
          <w:color w:val="000000"/>
          <w:kern w:val="0"/>
          <w:sz w:val="28"/>
          <w:szCs w:val="28"/>
          <w:u w:val="single"/>
        </w:rPr>
        <w:t xml:space="preserve">                      </w:t>
      </w:r>
      <w:r>
        <w:rPr>
          <w:rFonts w:hint="eastAsia" w:ascii="宋体" w:hAnsi="宋体"/>
          <w:color w:val="000000"/>
          <w:kern w:val="0"/>
          <w:sz w:val="30"/>
          <w:szCs w:val="30"/>
        </w:rPr>
        <w:t>（项</w:t>
      </w:r>
      <w:r>
        <w:rPr>
          <w:rFonts w:hint="eastAsia" w:ascii="宋体" w:hAnsi="宋体"/>
          <w:color w:val="000000"/>
          <w:spacing w:val="-1"/>
          <w:kern w:val="0"/>
          <w:sz w:val="30"/>
          <w:szCs w:val="30"/>
        </w:rPr>
        <w:t>目</w:t>
      </w:r>
      <w:r>
        <w:rPr>
          <w:rFonts w:hint="eastAsia" w:ascii="宋体" w:hAnsi="宋体"/>
          <w:color w:val="000000"/>
          <w:kern w:val="0"/>
          <w:sz w:val="30"/>
          <w:szCs w:val="30"/>
        </w:rPr>
        <w:t>名称）施工投标文件、签订合同和处理有关事宜，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520" w:lineRule="exact"/>
        <w:ind w:firstLine="600" w:firstLineChars="200"/>
        <w:rPr>
          <w:rFonts w:ascii="宋体" w:hAnsi="宋体"/>
          <w:color w:val="000000"/>
          <w:kern w:val="0"/>
          <w:sz w:val="30"/>
          <w:szCs w:val="30"/>
        </w:rPr>
      </w:pPr>
      <w:r>
        <w:rPr>
          <w:rFonts w:hint="eastAsia" w:ascii="宋体" w:hAnsi="宋体"/>
          <w:color w:val="000000"/>
          <w:kern w:val="0"/>
          <w:sz w:val="30"/>
          <w:szCs w:val="30"/>
        </w:rPr>
        <w:t>委托</w:t>
      </w:r>
      <w:r>
        <w:rPr>
          <w:rFonts w:hint="eastAsia" w:ascii="宋体" w:hAnsi="宋体"/>
          <w:color w:val="000000"/>
          <w:spacing w:val="-1"/>
          <w:kern w:val="0"/>
          <w:sz w:val="30"/>
          <w:szCs w:val="30"/>
        </w:rPr>
        <w:t>期</w:t>
      </w:r>
      <w:r>
        <w:rPr>
          <w:rFonts w:hint="eastAsia" w:ascii="宋体" w:hAnsi="宋体"/>
          <w:color w:val="000000"/>
          <w:kern w:val="0"/>
          <w:sz w:val="30"/>
          <w:szCs w:val="30"/>
        </w:rPr>
        <w:t>限：</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w:t>
      </w:r>
    </w:p>
    <w:p>
      <w:pPr>
        <w:tabs>
          <w:tab w:val="left" w:pos="1680"/>
          <w:tab w:val="left" w:pos="4215"/>
          <w:tab w:val="left" w:pos="4305"/>
          <w:tab w:val="left" w:pos="8000"/>
        </w:tabs>
        <w:autoSpaceDE w:val="0"/>
        <w:autoSpaceDN w:val="0"/>
        <w:adjustRightInd w:val="0"/>
        <w:snapToGrid w:val="0"/>
        <w:spacing w:line="520" w:lineRule="exact"/>
        <w:ind w:firstLine="600" w:firstLineChars="200"/>
        <w:rPr>
          <w:rFonts w:ascii="宋体" w:hAnsi="宋体"/>
          <w:color w:val="000000"/>
          <w:kern w:val="0"/>
          <w:sz w:val="30"/>
          <w:szCs w:val="30"/>
        </w:rPr>
      </w:pPr>
      <w:r>
        <w:rPr>
          <w:rFonts w:hint="eastAsia" w:ascii="宋体" w:hAnsi="宋体"/>
          <w:color w:val="000000"/>
          <w:kern w:val="0"/>
          <w:sz w:val="30"/>
          <w:szCs w:val="30"/>
        </w:rPr>
        <w:t>代理人无转委托权。</w:t>
      </w:r>
    </w:p>
    <w:p>
      <w:pPr>
        <w:spacing w:line="520" w:lineRule="exact"/>
        <w:ind w:firstLine="600" w:firstLineChars="200"/>
        <w:rPr>
          <w:rFonts w:ascii="宋体" w:hAnsi="宋体"/>
          <w:color w:val="000000"/>
          <w:sz w:val="30"/>
          <w:szCs w:val="30"/>
        </w:rPr>
      </w:pPr>
      <w:r>
        <w:rPr>
          <w:rFonts w:hint="eastAsia" w:ascii="宋体" w:hAnsi="宋体"/>
          <w:color w:val="000000"/>
          <w:sz w:val="30"/>
          <w:szCs w:val="30"/>
        </w:rPr>
        <w:t xml:space="preserve">附：法定代表人身份证明。 </w:t>
      </w:r>
    </w:p>
    <w:p>
      <w:pPr>
        <w:ind w:firstLine="600" w:firstLineChars="200"/>
        <w:rPr>
          <w:rFonts w:ascii="宋体" w:hAnsi="宋体"/>
          <w:color w:val="000000"/>
          <w:sz w:val="30"/>
          <w:szCs w:val="30"/>
        </w:rPr>
      </w:pPr>
      <w:r>
        <w:rPr>
          <w:rFonts w:ascii="宋体" w:hAnsi="宋体"/>
          <w:color w:val="000000"/>
          <w:sz w:val="30"/>
          <w:szCs w:val="30"/>
        </w:rPr>
        <mc:AlternateContent>
          <mc:Choice Requires="wps">
            <w:drawing>
              <wp:anchor distT="0" distB="0" distL="114300" distR="114300" simplePos="0" relativeHeight="251661312" behindDoc="0" locked="0" layoutInCell="1" allowOverlap="1">
                <wp:simplePos x="0" y="0"/>
                <wp:positionH relativeFrom="column">
                  <wp:posOffset>2903220</wp:posOffset>
                </wp:positionH>
                <wp:positionV relativeFrom="paragraph">
                  <wp:posOffset>250190</wp:posOffset>
                </wp:positionV>
                <wp:extent cx="2857500" cy="2080260"/>
                <wp:effectExtent l="4445" t="5080" r="14605" b="10160"/>
                <wp:wrapNone/>
                <wp:docPr id="1" name="矩形 1"/>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a:effectLst/>
                      </wps:spPr>
                      <wps:txbx>
                        <w:txbxContent>
                          <w:p>
                            <w:pPr>
                              <w:jc w:val="center"/>
                            </w:pPr>
                          </w:p>
                        </w:txbxContent>
                      </wps:txbx>
                      <wps:bodyPr upright="true"/>
                    </wps:wsp>
                  </a:graphicData>
                </a:graphic>
              </wp:anchor>
            </w:drawing>
          </mc:Choice>
          <mc:Fallback>
            <w:pict>
              <v:rect id="_x0000_s1026" o:spid="_x0000_s1026" o:spt="1" style="position:absolute;left:0pt;margin-left:228.6pt;margin-top:19.7pt;height:163.8pt;width:225pt;z-index:251661312;mso-width-relative:page;mso-height-relative:page;" filled="f" stroked="t" coordsize="21600,21600" o:gfxdata="UEsFBgAAAAAAAAAAAAAAAAAAAAAAAFBLAwQKAAAAAACHTuJAAAAAAAAAAAAAAAAABAAAAGRycy9Q&#10;SwMEFAAAAAgAh07iQNPg16HYAAAACgEAAA8AAABkcnMvZG93bnJldi54bWxNj01PwzAMhu9I/IfI&#10;SNxYsrEPVppOA7HrJAYScMsak1RrnKrJ1vHv8U5w9OtHrx+Xq3NoxQn71ETSMB4pEEh1tA05De9v&#10;m7sHECkbsqaNhBp+MMGqur4qTWHjQK942mUnuIRSYTT4nLtCylR7DCaNYofEu+/YB5N57J20vRm4&#10;PLRyotRcBtMQX/Cmw2eP9WF3DBpeuq/teuaSXH9k/3mIT8PGb53Wtzdj9Qgi4zn/wXDRZ3Wo2Gkf&#10;j2STaDVMZ4sJoxrul1MQDCzVJdhzMF8okFUp/79Q/QJQSwMEFAAAAAgAh07iQOTAtVfoAQAAxAMA&#10;AA4AAABkcnMvZTJvRG9jLnhtbK1TTa7TMBDeI3EHy3uaNFIfJWr6FpTHBsGTHhxgak8SS/6T7Tbp&#10;aZDYcQiOg7gGY7eUB2wQIgtn7Bl/M983483tbDQ7YojK2Y4vFzVnaIWTyg4d//D+7tmas5jAStDO&#10;YsdPGPnt9umTzeRbbNzotMTACMTGdvIdH1PybVVFMaKBuHAeLTl7Fwwk2oahkgEmQje6aur6pppc&#10;kD44gTHS6e7s5NuC3/co0ru+j5iY7jjVlsoayrrPa7XdQDsE8KMSlzLgH6owoCwlvULtIAE7BPUH&#10;lFEiuOj6tBDOVK7vlcDCgdgs69/YPIzgsXAhcaK/yhT/H6x4e7wPTEnqHWcWDLXo28fPX798Ysus&#10;zeRjSyEP/j5cdpHMTHTug8l/osDmoufpqifOiQk6bNar56uaZBfka+p13dwUxauf132I6TU6w7LR&#10;8UANKzrC8U1MlJJCf4TkbNbdKa1L07RlU8dfrJoV4QONTq8hkWk8kYl2KDDRaSXzlXw5hmH/Ugd2&#10;hDwM5cscKcUvYTnfDuJ4jiuu85gYlTDLAO2IIF9ZydLJk2CWJpvnYgxKzjTSQ8hWiUyg9N9EUhHa&#10;ZmgsQ3shn+U/C56tNO9nAs3m3skT9e3ggxpG0i2FAxYu2UmjUlhdxjrP4uM92Y8f3/Y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DXodgAAAAKAQAADwAAAAAAAAABACAAAAA4AAAAZHJzL2Rvd25y&#10;ZXYueG1sUEsBAhQAFAAAAAgAh07iQOTAtVfoAQAAxAMAAA4AAAAAAAAAAQAgAAAAPQEAAGRycy9l&#10;Mm9Eb2MueG1sUEsFBgAAAAAGAAYAWQEAAJcFAAAAAA==&#10;">
                <v:fill on="f" focussize="0,0"/>
                <v:stroke color="#000000" joinstyle="miter"/>
                <v:imagedata o:title=""/>
                <o:lock v:ext="edit" aspectratio="f"/>
                <v:textbox>
                  <w:txbxContent>
                    <w:p>
                      <w:pPr>
                        <w:jc w:val="center"/>
                      </w:pPr>
                    </w:p>
                  </w:txbxContent>
                </v:textbox>
              </v:rect>
            </w:pict>
          </mc:Fallback>
        </mc:AlternateContent>
      </w:r>
      <w:r>
        <w:rPr>
          <w:rFonts w:ascii="宋体" w:hAnsi="宋体"/>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250190</wp:posOffset>
                </wp:positionV>
                <wp:extent cx="2857500" cy="2080260"/>
                <wp:effectExtent l="4445" t="5080" r="14605" b="10160"/>
                <wp:wrapNone/>
                <wp:docPr id="3" name="矩形 3"/>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a:effectLst/>
                      </wps:spPr>
                      <wps:txbx>
                        <w:txbxContent>
                          <w:p>
                            <w:pPr>
                              <w:jc w:val="center"/>
                            </w:pPr>
                          </w:p>
                        </w:txbxContent>
                      </wps:txbx>
                      <wps:bodyPr upright="true"/>
                    </wps:wsp>
                  </a:graphicData>
                </a:graphic>
              </wp:anchor>
            </w:drawing>
          </mc:Choice>
          <mc:Fallback>
            <w:pict>
              <v:rect id="_x0000_s1026" o:spid="_x0000_s1026" o:spt="1" style="position:absolute;left:0pt;margin-left:-5.4pt;margin-top:19.7pt;height:163.8pt;width:225pt;z-index:251660288;mso-width-relative:page;mso-height-relative:page;" filled="f" stroked="t" coordsize="21600,21600" o:gfxdata="UEsFBgAAAAAAAAAAAAAAAAAAAAAAAFBLAwQKAAAAAACHTuJAAAAAAAAAAAAAAAAABAAAAGRycy9Q&#10;SwMEFAAAAAgAh07iQMF4HKTZAAAACgEAAA8AAABkcnMvZG93bnJldi54bWxNj0FPAjEQhe8m/odm&#10;TLxBu4Ao63YJGrmSgCbgrWzH7YbtdLMtLP57x5Me583Le98rllffigv2sQmkIRsrEEhVsA3VGj7e&#10;16MnEDEZsqYNhBq+McKyvL0pTG7DQFu87FItOIRibjS4lLpcylg59CaOQ4fEv6/Qe5P47GtpezNw&#10;uG/lRKm59KYhbnCmw1eH1Wl39hreus/N6qGOcrVP7nAKL8PabWqt7+8y9Qwi4TX9meEXn9GhZKZj&#10;OJONotUwyhSjJw3TxQwEG2bTxQTEkYX5owJZFvL/hPIHUEsDBBQAAAAIAIdO4kChmIqn6QEAAMQD&#10;AAAOAAAAZHJzL2Uyb0RvYy54bWytU82O0zAQviPxDpbvNNmsupSo6R4oywXBSgsPMLUniSX/yXab&#10;9GmQuPEQPA7iNRi7pSxwQYgcnLFn/M1834zXt7PR7IAhKmc7frWoOUMrnFR26PiH93fPVpzFBFaC&#10;dhY7fsTIbzdPn6wn32LjRqclBkYgNraT7/iYkm+rKooRDcSF82jJ2btgINE2DJUMMBG60VVT1zfV&#10;5IL0wQmMkU63JyffFPy+R5He9X3ExHTHqbZU1lDWXV6rzRraIYAflTiXAf9QhQFlKekFagsJ2D6o&#10;P6CMEsFF16eFcKZyfa8EFg7E5qr+jc3DCB4LFxIn+otM8f/BireH+8CU7Pg1ZxYMtejbx89fv3xi&#10;11mbyceWQh78fTjvIpmZ6NwHk/9Egc1Fz+NFT5wTE3TYrJbPlzXJLsjX1Ku6uSmKVz+v+xDTa3SG&#10;ZaPjgRpWdITDm5goJYX+CMnZrLtTWpemacumjr9YNkvCBxqdXkMi03giE+1QYKLTSuYr+XIMw+6l&#10;DuwAeRjKlzlSil/Ccr4txPEUV1ynMTEqYZYB2hFBvrKSpaMnwSxNNs/FGJScaaSHkK0SmUDpv4mk&#10;IrTN0FiG9kw+y38SPFtp3s0Ems2dk0fq294HNYykWwp7LFyyk0alsDqPdZ7Fx3uyHz++z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BeByk2QAAAAoBAAAPAAAAAAAAAAEAIAAAADgAAABkcnMvZG93&#10;bnJldi54bWxQSwECFAAUAAAACACHTuJAoZiKp+kBAADEAwAADgAAAAAAAAABACAAAAA+AQAAZHJz&#10;L2Uyb0RvYy54bWxQSwUGAAAAAAYABgBZAQAAmQUAAAAA&#10;">
                <v:fill on="f" focussize="0,0"/>
                <v:stroke color="#000000" joinstyle="miter"/>
                <v:imagedata o:title=""/>
                <o:lock v:ext="edit" aspectratio="f"/>
                <v:textbox>
                  <w:txbxContent>
                    <w:p>
                      <w:pPr>
                        <w:jc w:val="center"/>
                      </w:pPr>
                    </w:p>
                  </w:txbxContent>
                </v:textbox>
              </v:rect>
            </w:pict>
          </mc:Fallback>
        </mc:AlternateContent>
      </w:r>
    </w:p>
    <w:p>
      <w:pPr>
        <w:ind w:firstLine="600" w:firstLineChars="200"/>
        <w:rPr>
          <w:rFonts w:ascii="宋体" w:hAnsi="宋体"/>
          <w:color w:val="000000"/>
          <w:sz w:val="30"/>
          <w:szCs w:val="30"/>
        </w:rPr>
      </w:pPr>
    </w:p>
    <w:p>
      <w:pPr>
        <w:ind w:firstLine="600" w:firstLineChars="200"/>
        <w:rPr>
          <w:rFonts w:ascii="宋体" w:hAnsi="宋体"/>
          <w:color w:val="000000"/>
          <w:sz w:val="30"/>
          <w:szCs w:val="30"/>
        </w:rPr>
      </w:pPr>
    </w:p>
    <w:p>
      <w:pPr>
        <w:rPr>
          <w:rFonts w:ascii="宋体" w:hAnsi="宋体"/>
          <w:color w:val="000000"/>
          <w:sz w:val="18"/>
          <w:szCs w:val="18"/>
        </w:rPr>
      </w:pPr>
      <w:r>
        <w:rPr>
          <w:rFonts w:hint="eastAsia" w:ascii="宋体" w:hAnsi="宋体"/>
          <w:color w:val="000000"/>
          <w:sz w:val="18"/>
          <w:szCs w:val="18"/>
        </w:rPr>
        <w:t>（附法定代表人第二代身份证正反面复印件）</w:t>
      </w:r>
      <w:r>
        <w:rPr>
          <w:rFonts w:hint="eastAsia" w:ascii="宋体" w:hAnsi="宋体"/>
          <w:color w:val="000000"/>
          <w:sz w:val="30"/>
          <w:szCs w:val="30"/>
        </w:rPr>
        <w:t xml:space="preserve">         </w:t>
      </w:r>
      <w:r>
        <w:rPr>
          <w:rFonts w:hint="eastAsia" w:ascii="宋体" w:hAnsi="宋体"/>
          <w:color w:val="000000"/>
          <w:sz w:val="18"/>
          <w:szCs w:val="18"/>
        </w:rPr>
        <w:t>（附代理人第二代身份证正反面复印件）</w:t>
      </w:r>
    </w:p>
    <w:p>
      <w:pPr>
        <w:ind w:firstLine="600" w:firstLineChars="200"/>
        <w:rPr>
          <w:rFonts w:ascii="宋体" w:hAnsi="宋体"/>
          <w:color w:val="000000"/>
          <w:sz w:val="30"/>
          <w:szCs w:val="30"/>
        </w:rPr>
      </w:pPr>
    </w:p>
    <w:p>
      <w:pPr>
        <w:ind w:firstLine="600" w:firstLineChars="200"/>
        <w:rPr>
          <w:rFonts w:ascii="宋体" w:hAnsi="宋体"/>
          <w:color w:val="000000"/>
          <w:sz w:val="30"/>
          <w:szCs w:val="30"/>
        </w:rPr>
      </w:pP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4200"/>
          <w:tab w:val="left" w:pos="462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投标单位：</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w:t>
      </w:r>
      <w:r>
        <w:rPr>
          <w:rFonts w:hint="eastAsia" w:ascii="宋体" w:hAnsi="宋体"/>
          <w:color w:val="000000"/>
          <w:spacing w:val="-1"/>
          <w:kern w:val="0"/>
          <w:sz w:val="30"/>
          <w:szCs w:val="30"/>
        </w:rPr>
        <w:t>盖</w:t>
      </w:r>
      <w:r>
        <w:rPr>
          <w:rFonts w:hint="eastAsia" w:ascii="宋体" w:hAnsi="宋体"/>
          <w:color w:val="000000"/>
          <w:kern w:val="0"/>
          <w:sz w:val="30"/>
          <w:szCs w:val="30"/>
        </w:rPr>
        <w:t xml:space="preserve">单位公章） </w:t>
      </w:r>
    </w:p>
    <w:p>
      <w:pPr>
        <w:tabs>
          <w:tab w:val="left" w:pos="630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法定代表人：</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u w:val="single"/>
        </w:rPr>
        <w:tab/>
      </w:r>
      <w:r>
        <w:rPr>
          <w:rFonts w:hint="eastAsia" w:ascii="宋体" w:hAnsi="宋体"/>
          <w:color w:val="000000"/>
          <w:kern w:val="0"/>
          <w:sz w:val="30"/>
          <w:szCs w:val="30"/>
        </w:rPr>
        <w:t>（签字）</w:t>
      </w:r>
    </w:p>
    <w:p>
      <w:pPr>
        <w:tabs>
          <w:tab w:val="left" w:pos="526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身份证号码：</w:t>
      </w:r>
      <w:r>
        <w:rPr>
          <w:rFonts w:hint="eastAsia" w:ascii="宋体" w:hAnsi="宋体"/>
          <w:color w:val="000000"/>
          <w:w w:val="200"/>
          <w:kern w:val="0"/>
          <w:sz w:val="30"/>
          <w:szCs w:val="30"/>
          <w:u w:val="single"/>
        </w:rPr>
        <w:t xml:space="preserve">                 </w:t>
      </w:r>
    </w:p>
    <w:p>
      <w:pPr>
        <w:tabs>
          <w:tab w:val="left" w:pos="6720"/>
        </w:tabs>
        <w:autoSpaceDE w:val="0"/>
        <w:autoSpaceDN w:val="0"/>
        <w:adjustRightInd w:val="0"/>
        <w:snapToGrid w:val="0"/>
        <w:ind w:firstLine="600" w:firstLineChars="200"/>
        <w:jc w:val="left"/>
        <w:rPr>
          <w:rFonts w:ascii="宋体" w:hAnsi="宋体"/>
          <w:color w:val="000000"/>
          <w:kern w:val="0"/>
          <w:sz w:val="30"/>
          <w:szCs w:val="30"/>
        </w:rPr>
      </w:pPr>
    </w:p>
    <w:p>
      <w:pPr>
        <w:tabs>
          <w:tab w:val="left" w:pos="672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委托代理人：</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（签</w:t>
      </w:r>
      <w:r>
        <w:rPr>
          <w:rFonts w:hint="eastAsia" w:ascii="宋体" w:hAnsi="宋体"/>
          <w:color w:val="000000"/>
          <w:spacing w:val="-1"/>
          <w:kern w:val="0"/>
          <w:sz w:val="30"/>
          <w:szCs w:val="30"/>
        </w:rPr>
        <w:t>字</w:t>
      </w:r>
      <w:r>
        <w:rPr>
          <w:rFonts w:hint="eastAsia" w:ascii="宋体" w:hAnsi="宋体"/>
          <w:color w:val="000000"/>
          <w:kern w:val="0"/>
          <w:sz w:val="30"/>
          <w:szCs w:val="30"/>
        </w:rPr>
        <w:t>）</w:t>
      </w:r>
    </w:p>
    <w:p>
      <w:pPr>
        <w:tabs>
          <w:tab w:val="left" w:pos="682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身份证号码：</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tabs>
          <w:tab w:val="left" w:pos="4005"/>
          <w:tab w:val="left" w:pos="4100"/>
          <w:tab w:val="left" w:pos="5040"/>
        </w:tabs>
        <w:autoSpaceDE w:val="0"/>
        <w:autoSpaceDN w:val="0"/>
        <w:adjustRightInd w:val="0"/>
        <w:snapToGrid w:val="0"/>
        <w:jc w:val="center"/>
        <w:rPr>
          <w:rFonts w:ascii="宋体" w:hAnsi="宋体"/>
          <w:color w:val="000000"/>
          <w:kern w:val="0"/>
          <w:sz w:val="30"/>
          <w:szCs w:val="30"/>
        </w:rPr>
      </w:pP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年</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月</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日</w:t>
      </w:r>
    </w:p>
    <w:p>
      <w:pPr>
        <w:autoSpaceDE w:val="0"/>
        <w:autoSpaceDN w:val="0"/>
        <w:adjustRightInd w:val="0"/>
        <w:snapToGrid w:val="0"/>
        <w:ind w:firstLine="420" w:firstLineChars="200"/>
        <w:jc w:val="left"/>
        <w:rPr>
          <w:rFonts w:ascii="宋体" w:hAnsi="宋体" w:cs="MingLiU"/>
          <w:color w:val="000000"/>
          <w:kern w:val="0"/>
          <w:szCs w:val="21"/>
        </w:rPr>
      </w:pPr>
    </w:p>
    <w:p>
      <w:pPr>
        <w:autoSpaceDE w:val="0"/>
        <w:autoSpaceDN w:val="0"/>
        <w:adjustRightInd w:val="0"/>
        <w:snapToGrid w:val="0"/>
        <w:ind w:firstLine="420" w:firstLineChars="200"/>
        <w:jc w:val="left"/>
        <w:rPr>
          <w:rFonts w:ascii="宋体" w:hAnsi="宋体" w:cs="MingLiU"/>
          <w:color w:val="000000"/>
          <w:kern w:val="0"/>
          <w:szCs w:val="21"/>
        </w:rPr>
      </w:pPr>
      <w:r>
        <w:rPr>
          <w:rFonts w:hint="eastAsia" w:ascii="宋体" w:hAnsi="宋体" w:cs="MingLiU"/>
          <w:color w:val="000000"/>
          <w:kern w:val="0"/>
          <w:szCs w:val="21"/>
        </w:rPr>
        <w:t>注：1.法定代表人参加竞争性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活动并签署文件的不需要授权委托书，只需提供法定代表人身份证明书；非法定代表人参加竞争性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活动并签署文件的须提供授权委托书。</w:t>
      </w:r>
    </w:p>
    <w:p>
      <w:pPr>
        <w:autoSpaceDE w:val="0"/>
        <w:autoSpaceDN w:val="0"/>
        <w:adjustRightInd w:val="0"/>
        <w:snapToGrid w:val="0"/>
        <w:ind w:firstLine="420" w:firstLineChars="200"/>
        <w:jc w:val="left"/>
        <w:rPr>
          <w:rFonts w:ascii="宋体" w:hAnsi="宋体" w:cs="MingLiU"/>
          <w:color w:val="000000"/>
          <w:kern w:val="0"/>
          <w:szCs w:val="21"/>
        </w:rPr>
      </w:pPr>
      <w:r>
        <w:rPr>
          <w:rFonts w:hint="eastAsia" w:ascii="宋体" w:hAnsi="宋体" w:cs="MingLiU"/>
          <w:color w:val="000000"/>
          <w:kern w:val="0"/>
          <w:szCs w:val="21"/>
        </w:rPr>
        <w:t>2.在竞争性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活动现场于投标文件开封前，法定代表人须携带本人身份证原件（非法定代表人参加竞争性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活动的，须携带本人身份证原件和授权委托书原件）供</w:t>
      </w:r>
      <w:r>
        <w:rPr>
          <w:rFonts w:hint="eastAsia" w:ascii="宋体" w:hAnsi="宋体"/>
          <w:color w:val="000000"/>
          <w:szCs w:val="21"/>
        </w:rPr>
        <w:t>招标人</w:t>
      </w:r>
      <w:r>
        <w:rPr>
          <w:rFonts w:hint="eastAsia" w:ascii="宋体" w:hAnsi="宋体" w:cs="MingLiU"/>
          <w:color w:val="000000"/>
          <w:kern w:val="0"/>
          <w:szCs w:val="21"/>
        </w:rPr>
        <w:t>核实身份。</w:t>
      </w:r>
    </w:p>
    <w:p>
      <w:pPr>
        <w:autoSpaceDE w:val="0"/>
        <w:autoSpaceDN w:val="0"/>
        <w:adjustRightInd w:val="0"/>
        <w:snapToGrid w:val="0"/>
        <w:ind w:firstLine="420" w:firstLineChars="200"/>
        <w:jc w:val="left"/>
        <w:rPr>
          <w:color w:val="000000"/>
        </w:rPr>
      </w:pPr>
      <w:r>
        <w:rPr>
          <w:rFonts w:hint="eastAsia" w:cs="MingLiU"/>
          <w:color w:val="000000"/>
          <w:kern w:val="0"/>
        </w:rPr>
        <w:t>3.</w:t>
      </w:r>
      <w:r>
        <w:rPr>
          <w:rFonts w:hint="eastAsia"/>
          <w:color w:val="000000"/>
        </w:rPr>
        <w:t>《法定代表人身份证明书》及《授权委托书》原件须按要求装入投标文件，也要随身携带壹份以供招标人核实身份。</w:t>
      </w:r>
    </w:p>
    <w:p>
      <w:pPr>
        <w:rPr>
          <w:rFonts w:hint="eastAsia" w:ascii="宋体" w:hAnsi="宋体"/>
          <w:color w:val="000000"/>
          <w:kern w:val="0"/>
          <w:sz w:val="30"/>
          <w:szCs w:val="30"/>
        </w:rPr>
      </w:pPr>
      <w:bookmarkStart w:id="7" w:name="_Toc3493"/>
      <w:bookmarkStart w:id="8" w:name="_Toc25784"/>
    </w:p>
    <w:p>
      <w:pPr>
        <w:rPr>
          <w:rFonts w:ascii="宋体" w:hAnsi="宋体"/>
          <w:color w:val="000000"/>
          <w:kern w:val="0"/>
          <w:sz w:val="30"/>
          <w:szCs w:val="30"/>
        </w:rPr>
      </w:pPr>
      <w:r>
        <w:rPr>
          <w:rFonts w:hint="eastAsia" w:ascii="宋体" w:hAnsi="宋体"/>
          <w:color w:val="000000"/>
          <w:kern w:val="0"/>
          <w:sz w:val="30"/>
          <w:szCs w:val="30"/>
        </w:rPr>
        <w:t>附件4</w:t>
      </w:r>
    </w:p>
    <w:p>
      <w:pPr>
        <w:ind w:firstLine="883" w:firstLineChars="200"/>
        <w:jc w:val="center"/>
        <w:rPr>
          <w:rFonts w:ascii="宋体" w:hAnsi="宋体" w:cs="MingLiU"/>
          <w:b/>
          <w:color w:val="000000"/>
          <w:kern w:val="0"/>
          <w:sz w:val="44"/>
          <w:szCs w:val="44"/>
        </w:rPr>
      </w:pPr>
      <w:r>
        <w:rPr>
          <w:rFonts w:hint="eastAsia" w:ascii="宋体" w:hAnsi="宋体" w:cs="MingLiU"/>
          <w:b/>
          <w:color w:val="000000"/>
          <w:kern w:val="0"/>
          <w:sz w:val="44"/>
          <w:szCs w:val="44"/>
        </w:rPr>
        <w:t>投 标 报 价 函</w:t>
      </w:r>
    </w:p>
    <w:p>
      <w:pPr>
        <w:tabs>
          <w:tab w:val="left" w:pos="2640"/>
        </w:tabs>
        <w:autoSpaceDE w:val="0"/>
        <w:autoSpaceDN w:val="0"/>
        <w:adjustRightInd w:val="0"/>
        <w:spacing w:line="580" w:lineRule="exact"/>
        <w:jc w:val="left"/>
        <w:rPr>
          <w:rFonts w:ascii="宋体" w:hAnsi="宋体" w:cs="MingLiU"/>
          <w:snapToGrid w:val="0"/>
          <w:color w:val="000000"/>
          <w:kern w:val="0"/>
          <w:sz w:val="28"/>
          <w:szCs w:val="28"/>
        </w:rPr>
      </w:pPr>
      <w:r>
        <w:rPr>
          <w:rFonts w:hint="eastAsia" w:ascii="宋体" w:hAnsi="宋体" w:cs="宋体"/>
          <w:color w:val="000000"/>
          <w:kern w:val="0"/>
          <w:sz w:val="28"/>
          <w:szCs w:val="28"/>
          <w:u w:val="single"/>
        </w:rPr>
        <w:t xml:space="preserve">               </w:t>
      </w:r>
      <w:r>
        <w:rPr>
          <w:rFonts w:hint="eastAsia" w:ascii="宋体" w:hAnsi="宋体" w:cs="MingLiU"/>
          <w:snapToGrid w:val="0"/>
          <w:color w:val="000000"/>
          <w:kern w:val="0"/>
          <w:sz w:val="28"/>
          <w:szCs w:val="28"/>
        </w:rPr>
        <w:t>（发包人名称）：</w:t>
      </w:r>
    </w:p>
    <w:p>
      <w:pPr>
        <w:tabs>
          <w:tab w:val="left" w:pos="2655"/>
          <w:tab w:val="left" w:pos="3520"/>
          <w:tab w:val="left" w:pos="5060"/>
          <w:tab w:val="left" w:pos="5715"/>
          <w:tab w:val="left" w:pos="6945"/>
          <w:tab w:val="left" w:pos="7980"/>
        </w:tabs>
        <w:autoSpaceDE w:val="0"/>
        <w:autoSpaceDN w:val="0"/>
        <w:adjustRightInd w:val="0"/>
        <w:spacing w:line="580" w:lineRule="exact"/>
        <w:ind w:firstLine="560" w:firstLineChars="200"/>
        <w:rPr>
          <w:rFonts w:ascii="宋体" w:hAnsi="宋体" w:cs="MingLiU"/>
          <w:snapToGrid w:val="0"/>
          <w:color w:val="000000"/>
          <w:kern w:val="0"/>
          <w:sz w:val="28"/>
          <w:szCs w:val="28"/>
        </w:rPr>
      </w:pPr>
      <w:r>
        <w:rPr>
          <w:rFonts w:ascii="宋体" w:hAnsi="宋体"/>
          <w:snapToGrid w:val="0"/>
          <w:color w:val="000000"/>
          <w:kern w:val="0"/>
          <w:sz w:val="28"/>
          <w:szCs w:val="28"/>
        </w:rPr>
        <w:t>1</w:t>
      </w:r>
      <w:r>
        <w:rPr>
          <w:rFonts w:hint="eastAsia" w:ascii="宋体" w:hAnsi="宋体" w:cs="MingLiU"/>
          <w:snapToGrid w:val="0"/>
          <w:color w:val="000000"/>
          <w:kern w:val="0"/>
          <w:sz w:val="28"/>
          <w:szCs w:val="28"/>
        </w:rPr>
        <w:t>．我方已仔细研究了</w:t>
      </w:r>
      <w:r>
        <w:rPr>
          <w:rFonts w:hint="eastAsia" w:ascii="宋体" w:hAnsi="宋体" w:cs="宋体"/>
          <w:color w:val="000000"/>
          <w:kern w:val="0"/>
          <w:sz w:val="28"/>
          <w:szCs w:val="28"/>
          <w:u w:val="single"/>
        </w:rPr>
        <w:t xml:space="preserve">             </w:t>
      </w:r>
      <w:r>
        <w:rPr>
          <w:rFonts w:hint="eastAsia" w:ascii="宋体" w:hAnsi="宋体" w:cs="MingLiU"/>
          <w:snapToGrid w:val="0"/>
          <w:color w:val="000000"/>
          <w:kern w:val="0"/>
          <w:sz w:val="28"/>
          <w:szCs w:val="28"/>
        </w:rPr>
        <w:t>（项目名称）施工竞争性</w:t>
      </w:r>
      <w:r>
        <w:rPr>
          <w:rFonts w:hint="eastAsia" w:ascii="宋体" w:hAnsi="宋体" w:cs="MingLiU"/>
          <w:snapToGrid w:val="0"/>
          <w:color w:val="000000"/>
          <w:kern w:val="0"/>
          <w:sz w:val="28"/>
          <w:szCs w:val="28"/>
          <w:lang w:eastAsia="zh-CN"/>
        </w:rPr>
        <w:t>招标</w:t>
      </w:r>
      <w:r>
        <w:rPr>
          <w:rFonts w:hint="eastAsia" w:ascii="宋体" w:hAnsi="宋体" w:cs="MingLiU"/>
          <w:snapToGrid w:val="0"/>
          <w:color w:val="000000"/>
          <w:kern w:val="0"/>
          <w:sz w:val="28"/>
          <w:szCs w:val="28"/>
        </w:rPr>
        <w:t>文件的全部内容，愿意以投标</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元（大写</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）投标该工程（含安全生产费、税费等一切费用）。本工程工期</w:t>
      </w:r>
      <w:r>
        <w:rPr>
          <w:rFonts w:hint="eastAsia" w:ascii="宋体" w:hAnsi="宋体"/>
          <w:color w:val="000000"/>
          <w:sz w:val="30"/>
          <w:szCs w:val="30"/>
          <w:u w:val="single"/>
        </w:rPr>
        <w:t xml:space="preserve">    </w:t>
      </w:r>
      <w:r>
        <w:rPr>
          <w:rFonts w:hint="eastAsia" w:ascii="宋体" w:hAnsi="宋体"/>
          <w:color w:val="000000"/>
          <w:sz w:val="30"/>
          <w:szCs w:val="30"/>
        </w:rPr>
        <w:t>日历天</w:t>
      </w:r>
      <w:r>
        <w:rPr>
          <w:rFonts w:hint="eastAsia" w:ascii="宋体" w:hAnsi="宋体"/>
          <w:snapToGrid w:val="0"/>
          <w:color w:val="000000"/>
          <w:kern w:val="0"/>
          <w:sz w:val="28"/>
          <w:szCs w:val="28"/>
        </w:rPr>
        <w:t>，</w:t>
      </w:r>
      <w:r>
        <w:rPr>
          <w:rFonts w:hint="eastAsia" w:ascii="宋体" w:hAnsi="宋体" w:cs="MingLiU"/>
          <w:snapToGrid w:val="0"/>
          <w:color w:val="000000"/>
          <w:kern w:val="0"/>
          <w:sz w:val="28"/>
          <w:szCs w:val="28"/>
        </w:rPr>
        <w:t>按合同约定实施和完成承包内容，修补工程中的任何缺陷，工程质量达到达到国家现行有关建筑规范合格标准，并通过相应部门验收。</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ascii="宋体" w:hAnsi="宋体"/>
          <w:snapToGrid w:val="0"/>
          <w:color w:val="000000"/>
          <w:kern w:val="0"/>
          <w:sz w:val="28"/>
          <w:szCs w:val="28"/>
        </w:rPr>
        <w:t>2</w:t>
      </w:r>
      <w:r>
        <w:rPr>
          <w:rFonts w:hint="eastAsia" w:ascii="宋体" w:hAnsi="宋体" w:cs="MingLiU"/>
          <w:snapToGrid w:val="0"/>
          <w:color w:val="000000"/>
          <w:kern w:val="0"/>
          <w:sz w:val="28"/>
          <w:szCs w:val="28"/>
        </w:rPr>
        <w:t>．我方承诺在投标有效期内不修改、撤销投标文件。</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snapToGrid w:val="0"/>
          <w:color w:val="000000"/>
          <w:kern w:val="0"/>
          <w:sz w:val="28"/>
          <w:szCs w:val="28"/>
        </w:rPr>
        <w:t>3</w:t>
      </w:r>
      <w:r>
        <w:rPr>
          <w:rFonts w:hint="eastAsia" w:ascii="宋体" w:hAnsi="宋体" w:cs="MingLiU"/>
          <w:snapToGrid w:val="0"/>
          <w:color w:val="000000"/>
          <w:kern w:val="0"/>
          <w:sz w:val="28"/>
          <w:szCs w:val="28"/>
        </w:rPr>
        <w:t>．如我方中标：</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cs="MingLiU"/>
          <w:snapToGrid w:val="0"/>
          <w:color w:val="000000"/>
          <w:kern w:val="0"/>
          <w:sz w:val="28"/>
          <w:szCs w:val="28"/>
        </w:rPr>
        <w:t>（</w:t>
      </w:r>
      <w:r>
        <w:rPr>
          <w:rFonts w:ascii="宋体" w:hAnsi="宋体"/>
          <w:snapToGrid w:val="0"/>
          <w:color w:val="000000"/>
          <w:kern w:val="0"/>
          <w:sz w:val="28"/>
          <w:szCs w:val="28"/>
        </w:rPr>
        <w:t>1</w:t>
      </w:r>
      <w:r>
        <w:rPr>
          <w:rFonts w:hint="eastAsia" w:ascii="宋体" w:hAnsi="宋体" w:cs="MingLiU"/>
          <w:snapToGrid w:val="0"/>
          <w:color w:val="000000"/>
          <w:kern w:val="0"/>
          <w:sz w:val="28"/>
          <w:szCs w:val="28"/>
        </w:rPr>
        <w:t>）我方承诺在收到中标通知书后，在中标通知书规定的期限内与你方签订合同。</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cs="MingLiU"/>
          <w:snapToGrid w:val="0"/>
          <w:color w:val="000000"/>
          <w:kern w:val="0"/>
          <w:sz w:val="28"/>
          <w:szCs w:val="28"/>
        </w:rPr>
        <w:t>（</w:t>
      </w:r>
      <w:r>
        <w:rPr>
          <w:rFonts w:hint="eastAsia" w:ascii="宋体" w:hAnsi="宋体"/>
          <w:snapToGrid w:val="0"/>
          <w:color w:val="000000"/>
          <w:kern w:val="0"/>
          <w:sz w:val="28"/>
          <w:szCs w:val="28"/>
        </w:rPr>
        <w:t>2</w:t>
      </w:r>
      <w:r>
        <w:rPr>
          <w:rFonts w:hint="eastAsia" w:ascii="宋体" w:hAnsi="宋体" w:cs="MingLiU"/>
          <w:snapToGrid w:val="0"/>
          <w:color w:val="000000"/>
          <w:kern w:val="0"/>
          <w:sz w:val="28"/>
          <w:szCs w:val="28"/>
        </w:rPr>
        <w:t>）我方承诺按照投标公告规定向你方递交履约担保。在合同约定的期限内完成工程内容，经验收合格后十五日内完善并移交全部工程资料。</w:t>
      </w:r>
    </w:p>
    <w:p>
      <w:pPr>
        <w:autoSpaceDE w:val="0"/>
        <w:autoSpaceDN w:val="0"/>
        <w:adjustRightInd w:val="0"/>
        <w:spacing w:line="580" w:lineRule="exact"/>
        <w:ind w:firstLine="560" w:firstLineChars="200"/>
        <w:jc w:val="left"/>
        <w:rPr>
          <w:rFonts w:hint="eastAsia" w:ascii="宋体" w:hAnsi="宋体" w:cs="MingLiU"/>
          <w:snapToGrid w:val="0"/>
          <w:color w:val="000000"/>
          <w:kern w:val="0"/>
          <w:sz w:val="28"/>
          <w:szCs w:val="28"/>
        </w:rPr>
      </w:pPr>
      <w:r>
        <w:rPr>
          <w:rFonts w:hint="eastAsia" w:ascii="宋体" w:hAnsi="宋体" w:cs="MingLiU"/>
          <w:snapToGrid w:val="0"/>
          <w:color w:val="000000"/>
          <w:kern w:val="0"/>
          <w:sz w:val="28"/>
          <w:szCs w:val="28"/>
        </w:rPr>
        <w:t>（3）我方承诺如中标价低于最高限价的85%，我公司愿意缴纳中标价与最高限价的差额作为风险担保金。</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cs="MingLiU"/>
          <w:snapToGrid w:val="0"/>
          <w:color w:val="000000"/>
          <w:kern w:val="0"/>
          <w:sz w:val="28"/>
          <w:szCs w:val="28"/>
        </w:rPr>
        <w:t>（4）我方承诺如中标，由</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任项目经理，施工期间必须每天到场，不得更换。</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snapToGrid w:val="0"/>
          <w:color w:val="000000"/>
          <w:kern w:val="0"/>
          <w:sz w:val="28"/>
          <w:szCs w:val="28"/>
        </w:rPr>
        <w:t>4</w:t>
      </w:r>
      <w:r>
        <w:rPr>
          <w:rFonts w:hint="eastAsia" w:ascii="宋体" w:hAnsi="宋体" w:cs="MingLiU"/>
          <w:snapToGrid w:val="0"/>
          <w:color w:val="000000"/>
          <w:kern w:val="0"/>
          <w:sz w:val="28"/>
          <w:szCs w:val="28"/>
        </w:rPr>
        <w:t>．我方在此声明，所递交的投标文件及有关资料内容完整、真实和准确。</w:t>
      </w:r>
    </w:p>
    <w:p>
      <w:pPr>
        <w:tabs>
          <w:tab w:val="left" w:pos="4940"/>
        </w:tabs>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snapToGrid w:val="0"/>
          <w:color w:val="000000"/>
          <w:kern w:val="0"/>
          <w:sz w:val="28"/>
          <w:szCs w:val="28"/>
        </w:rPr>
        <w:t>5</w:t>
      </w:r>
      <w:r>
        <w:rPr>
          <w:rFonts w:hint="eastAsia" w:ascii="宋体" w:hAnsi="宋体" w:cs="MingLiU"/>
          <w:snapToGrid w:val="0"/>
          <w:color w:val="000000"/>
          <w:kern w:val="0"/>
          <w:sz w:val="28"/>
          <w:szCs w:val="28"/>
        </w:rPr>
        <w:t>．</w:t>
      </w:r>
      <w:r>
        <w:rPr>
          <w:rFonts w:ascii="宋体" w:hAnsi="宋体" w:cs="MingLiU"/>
          <w:snapToGrid w:val="0"/>
          <w:color w:val="000000"/>
          <w:w w:val="200"/>
          <w:kern w:val="0"/>
          <w:sz w:val="28"/>
          <w:szCs w:val="28"/>
          <w:u w:val="single"/>
        </w:rPr>
        <w:t xml:space="preserve"> </w:t>
      </w:r>
      <w:r>
        <w:rPr>
          <w:rFonts w:ascii="宋体" w:hAnsi="宋体"/>
          <w:snapToGrid w:val="0"/>
          <w:color w:val="000000"/>
          <w:kern w:val="0"/>
          <w:sz w:val="28"/>
          <w:szCs w:val="28"/>
          <w:u w:val="single"/>
        </w:rPr>
        <w:tab/>
      </w:r>
      <w:r>
        <w:rPr>
          <w:rFonts w:hint="eastAsia" w:ascii="宋体" w:hAnsi="宋体" w:cs="MingLiU"/>
          <w:snapToGrid w:val="0"/>
          <w:color w:val="000000"/>
          <w:kern w:val="0"/>
          <w:sz w:val="28"/>
          <w:szCs w:val="28"/>
        </w:rPr>
        <w:t>（其他补充说明）。</w:t>
      </w:r>
    </w:p>
    <w:p>
      <w:pPr>
        <w:tabs>
          <w:tab w:val="left" w:pos="7140"/>
          <w:tab w:val="left" w:pos="7560"/>
          <w:tab w:val="left" w:pos="8300"/>
        </w:tabs>
        <w:autoSpaceDE w:val="0"/>
        <w:autoSpaceDN w:val="0"/>
        <w:adjustRightInd w:val="0"/>
        <w:spacing w:line="580" w:lineRule="exact"/>
        <w:ind w:firstLine="560" w:firstLineChars="200"/>
        <w:rPr>
          <w:rFonts w:ascii="宋体" w:hAnsi="宋体"/>
          <w:snapToGrid w:val="0"/>
          <w:color w:val="000000"/>
          <w:kern w:val="0"/>
          <w:sz w:val="28"/>
          <w:szCs w:val="28"/>
        </w:rPr>
      </w:pPr>
      <w:r>
        <w:rPr>
          <w:rFonts w:hint="eastAsia" w:ascii="宋体" w:hAnsi="宋体" w:cs="MingLiU"/>
          <w:snapToGrid w:val="0"/>
          <w:color w:val="000000"/>
          <w:kern w:val="0"/>
          <w:sz w:val="28"/>
          <w:szCs w:val="28"/>
        </w:rPr>
        <w:t>投 标</w:t>
      </w:r>
      <w:r>
        <w:rPr>
          <w:rFonts w:ascii="宋体" w:hAnsi="宋体"/>
          <w:snapToGrid w:val="0"/>
          <w:color w:val="000000"/>
          <w:kern w:val="0"/>
          <w:sz w:val="28"/>
          <w:szCs w:val="28"/>
        </w:rPr>
        <w:t xml:space="preserve"> </w:t>
      </w:r>
      <w:r>
        <w:rPr>
          <w:rFonts w:hint="eastAsia" w:ascii="宋体" w:hAnsi="宋体" w:cs="MingLiU"/>
          <w:snapToGrid w:val="0"/>
          <w:color w:val="000000"/>
          <w:kern w:val="0"/>
          <w:sz w:val="28"/>
          <w:szCs w:val="28"/>
        </w:rPr>
        <w:t>单 位：</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（盖单位公章）</w:t>
      </w:r>
      <w:r>
        <w:rPr>
          <w:rFonts w:ascii="宋体" w:hAnsi="宋体"/>
          <w:snapToGrid w:val="0"/>
          <w:color w:val="000000"/>
          <w:kern w:val="0"/>
          <w:sz w:val="28"/>
          <w:szCs w:val="28"/>
        </w:rPr>
        <w:t xml:space="preserve"> </w:t>
      </w:r>
    </w:p>
    <w:p>
      <w:pPr>
        <w:tabs>
          <w:tab w:val="left" w:pos="7140"/>
          <w:tab w:val="left" w:pos="7560"/>
          <w:tab w:val="left" w:pos="8300"/>
        </w:tabs>
        <w:autoSpaceDE w:val="0"/>
        <w:autoSpaceDN w:val="0"/>
        <w:adjustRightInd w:val="0"/>
        <w:spacing w:line="580" w:lineRule="exact"/>
        <w:ind w:firstLine="560" w:firstLineChars="200"/>
        <w:rPr>
          <w:rFonts w:ascii="宋体" w:hAnsi="宋体"/>
          <w:snapToGrid w:val="0"/>
          <w:color w:val="000000"/>
          <w:kern w:val="0"/>
          <w:sz w:val="28"/>
          <w:szCs w:val="28"/>
        </w:rPr>
      </w:pPr>
      <w:r>
        <w:rPr>
          <w:rFonts w:hint="eastAsia" w:ascii="宋体" w:hAnsi="宋体" w:cs="MingLiU"/>
          <w:snapToGrid w:val="0"/>
          <w:color w:val="000000"/>
          <w:kern w:val="0"/>
          <w:sz w:val="28"/>
          <w:szCs w:val="28"/>
        </w:rPr>
        <w:t>法定代表人或其委托代理人：</w:t>
      </w:r>
      <w:r>
        <w:rPr>
          <w:rFonts w:hint="eastAsia" w:ascii="宋体" w:hAnsi="宋体" w:cs="MingLiU"/>
          <w:snapToGrid w:val="0"/>
          <w:color w:val="000000"/>
          <w:kern w:val="0"/>
          <w:sz w:val="28"/>
          <w:szCs w:val="28"/>
          <w:u w:val="single"/>
        </w:rPr>
        <w:t xml:space="preserve">   </w:t>
      </w:r>
      <w:r>
        <w:rPr>
          <w:rFonts w:ascii="宋体" w:hAnsi="宋体"/>
          <w:snapToGrid w:val="0"/>
          <w:color w:val="000000"/>
          <w:kern w:val="0"/>
          <w:sz w:val="28"/>
          <w:szCs w:val="28"/>
          <w:u w:val="single"/>
        </w:rPr>
        <w:tab/>
      </w:r>
      <w:r>
        <w:rPr>
          <w:rFonts w:hint="eastAsia" w:ascii="宋体" w:hAnsi="宋体" w:cs="MingLiU"/>
          <w:snapToGrid w:val="0"/>
          <w:color w:val="000000"/>
          <w:kern w:val="0"/>
          <w:sz w:val="28"/>
          <w:szCs w:val="28"/>
        </w:rPr>
        <w:t>（签字）</w:t>
      </w:r>
      <w:r>
        <w:rPr>
          <w:rFonts w:ascii="宋体" w:hAnsi="宋体"/>
          <w:snapToGrid w:val="0"/>
          <w:color w:val="000000"/>
          <w:kern w:val="0"/>
          <w:sz w:val="28"/>
          <w:szCs w:val="28"/>
        </w:rPr>
        <w:t xml:space="preserve"> </w:t>
      </w:r>
    </w:p>
    <w:p>
      <w:pPr>
        <w:tabs>
          <w:tab w:val="left" w:pos="6000"/>
          <w:tab w:val="left" w:pos="7040"/>
          <w:tab w:val="left" w:pos="8100"/>
        </w:tabs>
        <w:autoSpaceDE w:val="0"/>
        <w:autoSpaceDN w:val="0"/>
        <w:adjustRightInd w:val="0"/>
        <w:spacing w:line="580" w:lineRule="exact"/>
        <w:ind w:firstLine="560" w:firstLineChars="200"/>
        <w:jc w:val="right"/>
        <w:rPr>
          <w:rFonts w:ascii="宋体" w:hAnsi="宋体" w:cs="MingLiU"/>
          <w:snapToGrid w:val="0"/>
          <w:color w:val="000000"/>
          <w:kern w:val="0"/>
          <w:sz w:val="28"/>
          <w:szCs w:val="28"/>
        </w:rPr>
      </w:pP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年</w:t>
      </w:r>
      <w:r>
        <w:rPr>
          <w:rFonts w:ascii="宋体" w:hAnsi="宋体" w:cs="MingLiU"/>
          <w:snapToGrid w:val="0"/>
          <w:color w:val="000000"/>
          <w:w w:val="200"/>
          <w:kern w:val="0"/>
          <w:sz w:val="28"/>
          <w:szCs w:val="28"/>
          <w:u w:val="single"/>
        </w:rPr>
        <w:t xml:space="preserve"> </w:t>
      </w:r>
      <w:r>
        <w:rPr>
          <w:rFonts w:hint="eastAsia" w:ascii="宋体" w:hAnsi="宋体" w:cs="MingLiU"/>
          <w:snapToGrid w:val="0"/>
          <w:color w:val="000000"/>
          <w:w w:val="200"/>
          <w:kern w:val="0"/>
          <w:sz w:val="28"/>
          <w:szCs w:val="28"/>
          <w:u w:val="single"/>
        </w:rPr>
        <w:t xml:space="preserve"> </w:t>
      </w:r>
      <w:r>
        <w:rPr>
          <w:rFonts w:hint="eastAsia" w:ascii="宋体" w:hAnsi="宋体" w:cs="MingLiU"/>
          <w:snapToGrid w:val="0"/>
          <w:color w:val="000000"/>
          <w:kern w:val="0"/>
          <w:sz w:val="28"/>
          <w:szCs w:val="28"/>
        </w:rPr>
        <w:t>月</w:t>
      </w:r>
      <w:r>
        <w:rPr>
          <w:rFonts w:ascii="宋体" w:hAnsi="宋体" w:cs="MingLiU"/>
          <w:snapToGrid w:val="0"/>
          <w:color w:val="000000"/>
          <w:w w:val="200"/>
          <w:kern w:val="0"/>
          <w:sz w:val="28"/>
          <w:szCs w:val="28"/>
          <w:u w:val="single"/>
        </w:rPr>
        <w:t xml:space="preserve"> </w:t>
      </w:r>
      <w:r>
        <w:rPr>
          <w:rFonts w:hint="eastAsia" w:ascii="宋体" w:hAnsi="宋体" w:cs="MingLiU"/>
          <w:snapToGrid w:val="0"/>
          <w:color w:val="000000"/>
          <w:w w:val="200"/>
          <w:kern w:val="0"/>
          <w:sz w:val="28"/>
          <w:szCs w:val="28"/>
          <w:u w:val="single"/>
        </w:rPr>
        <w:t xml:space="preserve"> </w:t>
      </w:r>
      <w:r>
        <w:rPr>
          <w:rFonts w:hint="eastAsia" w:ascii="宋体" w:hAnsi="宋体" w:cs="MingLiU"/>
          <w:snapToGrid w:val="0"/>
          <w:color w:val="000000"/>
          <w:kern w:val="0"/>
          <w:sz w:val="28"/>
          <w:szCs w:val="28"/>
        </w:rPr>
        <w:t>日</w:t>
      </w:r>
    </w:p>
    <w:p>
      <w:pPr>
        <w:tabs>
          <w:tab w:val="left" w:pos="6000"/>
          <w:tab w:val="left" w:pos="7040"/>
          <w:tab w:val="left" w:pos="8100"/>
        </w:tabs>
        <w:autoSpaceDE w:val="0"/>
        <w:autoSpaceDN w:val="0"/>
        <w:adjustRightInd w:val="0"/>
        <w:spacing w:line="580" w:lineRule="exact"/>
        <w:ind w:firstLine="640" w:firstLineChars="200"/>
        <w:jc w:val="left"/>
        <w:rPr>
          <w:rFonts w:hint="eastAsia" w:ascii="宋体" w:hAnsi="宋体"/>
          <w:color w:val="000000"/>
          <w:sz w:val="32"/>
          <w:szCs w:val="32"/>
        </w:rPr>
      </w:pPr>
    </w:p>
    <w:p>
      <w:pPr>
        <w:tabs>
          <w:tab w:val="left" w:pos="6000"/>
          <w:tab w:val="left" w:pos="7040"/>
          <w:tab w:val="left" w:pos="8100"/>
        </w:tabs>
        <w:autoSpaceDE w:val="0"/>
        <w:autoSpaceDN w:val="0"/>
        <w:adjustRightInd w:val="0"/>
        <w:spacing w:line="580" w:lineRule="exact"/>
        <w:ind w:firstLine="640" w:firstLineChars="200"/>
        <w:jc w:val="left"/>
        <w:rPr>
          <w:rFonts w:ascii="宋体" w:hAnsi="宋体" w:cs="MingLiU"/>
          <w:snapToGrid w:val="0"/>
          <w:color w:val="000000"/>
          <w:kern w:val="0"/>
          <w:sz w:val="28"/>
          <w:szCs w:val="28"/>
        </w:rPr>
      </w:pPr>
      <w:r>
        <w:rPr>
          <w:rFonts w:hint="eastAsia" w:ascii="宋体" w:hAnsi="宋体"/>
          <w:color w:val="000000"/>
          <w:sz w:val="32"/>
          <w:szCs w:val="32"/>
        </w:rPr>
        <w:t>附件5 工程量清单报价单（格式以招标控制价格式）</w:t>
      </w: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left"/>
        <w:rPr>
          <w:rFonts w:hint="eastAsia" w:ascii="宋体" w:hAnsi="宋体"/>
          <w:color w:val="000000"/>
          <w:sz w:val="32"/>
          <w:szCs w:val="32"/>
        </w:rPr>
      </w:pPr>
    </w:p>
    <w:p>
      <w:pPr>
        <w:topLinePunct/>
        <w:snapToGrid w:val="0"/>
        <w:spacing w:line="360" w:lineRule="auto"/>
        <w:ind w:right="-512" w:rightChars="-244"/>
        <w:jc w:val="left"/>
        <w:rPr>
          <w:rFonts w:hint="eastAsia" w:ascii="宋体" w:hAnsi="宋体"/>
          <w:color w:val="000000"/>
          <w:sz w:val="32"/>
          <w:szCs w:val="32"/>
        </w:rPr>
      </w:pPr>
    </w:p>
    <w:p>
      <w:pPr>
        <w:topLinePunct/>
        <w:snapToGrid w:val="0"/>
        <w:spacing w:line="360" w:lineRule="auto"/>
        <w:ind w:right="-512" w:rightChars="-244"/>
        <w:jc w:val="left"/>
        <w:rPr>
          <w:rFonts w:hint="eastAsia" w:ascii="宋体" w:hAnsi="宋体" w:eastAsia="宋体"/>
          <w:color w:val="auto"/>
          <w:sz w:val="28"/>
        </w:rPr>
      </w:pPr>
      <w:r>
        <w:rPr>
          <w:rFonts w:hint="eastAsia" w:ascii="宋体" w:hAnsi="宋体"/>
          <w:color w:val="000000"/>
          <w:sz w:val="32"/>
          <w:szCs w:val="32"/>
        </w:rPr>
        <w:t>附件</w:t>
      </w:r>
      <w:r>
        <w:rPr>
          <w:rFonts w:hint="eastAsia" w:ascii="宋体" w:hAnsi="宋体"/>
          <w:color w:val="000000"/>
          <w:sz w:val="32"/>
          <w:szCs w:val="32"/>
          <w:lang w:val="en-US" w:eastAsia="zh-CN"/>
        </w:rPr>
        <w:t>7</w:t>
      </w: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Times New Roman"/>
          <w:b w:val="0"/>
          <w:bCs/>
          <w:color w:val="auto"/>
          <w:kern w:val="0"/>
          <w:sz w:val="36"/>
          <w:szCs w:val="36"/>
          <w:lang w:eastAsia="zh-CN"/>
        </w:rPr>
      </w:pPr>
      <w:r>
        <w:rPr>
          <w:rFonts w:hint="eastAsia" w:ascii="宋体" w:hAnsi="宋体" w:eastAsia="宋体" w:cs="Times New Roman"/>
          <w:b w:val="0"/>
          <w:bCs/>
          <w:color w:val="auto"/>
          <w:kern w:val="0"/>
          <w:sz w:val="36"/>
          <w:szCs w:val="36"/>
          <w:lang w:eastAsia="zh-CN"/>
        </w:rPr>
        <w:t>项目</w:t>
      </w:r>
      <w:r>
        <w:rPr>
          <w:rFonts w:hint="eastAsia" w:ascii="宋体" w:hAnsi="宋体" w:eastAsia="宋体" w:cs="Times New Roman"/>
          <w:b w:val="0"/>
          <w:bCs/>
          <w:color w:val="auto"/>
          <w:kern w:val="0"/>
          <w:sz w:val="36"/>
          <w:szCs w:val="36"/>
          <w:lang w:val="en-US" w:eastAsia="zh-CN"/>
        </w:rPr>
        <w:t>投标</w:t>
      </w:r>
      <w:r>
        <w:rPr>
          <w:rFonts w:hint="eastAsia" w:ascii="宋体" w:hAnsi="宋体" w:eastAsia="宋体" w:cs="Times New Roman"/>
          <w:b w:val="0"/>
          <w:bCs/>
          <w:color w:val="auto"/>
          <w:kern w:val="0"/>
          <w:sz w:val="36"/>
          <w:szCs w:val="36"/>
          <w:lang w:eastAsia="zh-CN"/>
        </w:rPr>
        <w:t>报名表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2770"/>
        <w:gridCol w:w="5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val="en-US" w:eastAsia="zh-CN"/>
              </w:rPr>
              <w:t>项目名称</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XXXXXXXXXXX项目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1406"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投标</w:t>
            </w:r>
            <w:r>
              <w:rPr>
                <w:rFonts w:hint="eastAsia" w:ascii="方正仿宋_GBK" w:hAnsi="方正仿宋_GBK" w:eastAsia="方正仿宋_GBK" w:cs="方正仿宋_GBK"/>
                <w:b w:val="0"/>
                <w:bCs w:val="0"/>
                <w:color w:val="auto"/>
                <w:sz w:val="28"/>
                <w:szCs w:val="28"/>
                <w:lang w:val="en-US" w:eastAsia="zh-CN"/>
              </w:rPr>
              <w:t>单位</w:t>
            </w:r>
            <w:r>
              <w:rPr>
                <w:rFonts w:hint="eastAsia" w:ascii="方正仿宋_GBK" w:hAnsi="方正仿宋_GBK" w:eastAsia="方正仿宋_GBK" w:cs="方正仿宋_GBK"/>
                <w:b w:val="0"/>
                <w:bCs w:val="0"/>
                <w:color w:val="auto"/>
                <w:sz w:val="28"/>
                <w:szCs w:val="28"/>
                <w:lang w:eastAsia="zh-CN"/>
              </w:rPr>
              <w:t>全称（公章）：</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投标人地址：</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XXX市XXX区XXX路XXX大厦XXX栋XXX室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 xml:space="preserve"> 联系人姓名：</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移动电话：</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188XXXXX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固定电话：</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传</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lang w:eastAsia="zh-CN"/>
              </w:rPr>
              <w:t>真：</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电子邮箱：</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985" w:hRule="atLeast"/>
          <w:jc w:val="center"/>
        </w:trPr>
        <w:tc>
          <w:tcPr>
            <w:tcW w:w="8619" w:type="dxa"/>
            <w:gridSpan w:val="2"/>
            <w:noWrap w:val="0"/>
            <w:vAlign w:val="center"/>
          </w:tcPr>
          <w:p>
            <w:pPr>
              <w:snapToGrid w:val="0"/>
              <w:jc w:val="center"/>
              <w:rPr>
                <w:rFonts w:hint="eastAsia" w:ascii="方正仿宋_GBK" w:hAnsi="方正仿宋_GBK" w:eastAsia="方正仿宋_GBK" w:cs="方正仿宋_GBK"/>
                <w:b w:val="0"/>
                <w:bCs w:val="0"/>
                <w:color w:val="auto"/>
                <w:sz w:val="28"/>
                <w:szCs w:val="28"/>
                <w:lang w:val="en-US" w:eastAsia="zh-CN"/>
              </w:rPr>
            </w:pPr>
          </w:p>
          <w:p>
            <w:pPr>
              <w:snapToGrid w:val="0"/>
              <w:jc w:val="center"/>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投标单位账户信息</w:t>
            </w:r>
          </w:p>
          <w:p>
            <w:pPr>
              <w:snapToGrid w:val="0"/>
              <w:jc w:val="center"/>
              <w:rPr>
                <w:rFonts w:hint="eastAsia" w:ascii="方正仿宋_GBK" w:hAnsi="方正仿宋_GBK" w:eastAsia="方正仿宋_GBK" w:cs="方正仿宋_GBK"/>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523" w:hRule="atLeast"/>
          <w:jc w:val="center"/>
        </w:trPr>
        <w:tc>
          <w:tcPr>
            <w:tcW w:w="8619" w:type="dxa"/>
            <w:gridSpan w:val="2"/>
            <w:noWrap w:val="0"/>
            <w:vAlign w:val="center"/>
          </w:tcPr>
          <w:p>
            <w:pPr>
              <w:snapToGrid w:val="0"/>
              <w:jc w:val="both"/>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单位名称：</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XXXXXXX有限公司  </w:t>
            </w:r>
          </w:p>
          <w:p>
            <w:pPr>
              <w:snapToGrid w:val="0"/>
              <w:jc w:val="both"/>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银行账户：</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88888888888888 </w:t>
            </w:r>
          </w:p>
          <w:p>
            <w:pPr>
              <w:snapToGrid w:val="0"/>
              <w:jc w:val="left"/>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开 户 行：</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XXXXXXXXXXXXX </w:t>
            </w:r>
          </w:p>
          <w:p>
            <w:pPr>
              <w:snapToGrid w:val="0"/>
              <w:jc w:val="both"/>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行    号：</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8888 </w:t>
            </w:r>
          </w:p>
          <w:p>
            <w:pPr>
              <w:snapToGrid w:val="0"/>
              <w:jc w:val="both"/>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 xml:space="preserve">授权代表签字：XXXXX </w:t>
            </w:r>
          </w:p>
          <w:p>
            <w:pPr>
              <w:snapToGrid w:val="0"/>
              <w:jc w:val="both"/>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 xml:space="preserve">报名日期：20XX年XX月XX日 </w:t>
            </w:r>
          </w:p>
          <w:p>
            <w:pPr>
              <w:snapToGrid w:val="0"/>
              <w:jc w:val="both"/>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备注： 1、投标单位需加盖单位公章；</w:t>
            </w:r>
          </w:p>
          <w:p>
            <w:pPr>
              <w:snapToGrid w:val="0"/>
              <w:jc w:val="both"/>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 xml:space="preserve">       2、授权代表非法定代表人的，需同时提供法定代表人授权书。</w:t>
            </w:r>
          </w:p>
        </w:tc>
      </w:tr>
    </w:tbl>
    <w:p>
      <w:pPr>
        <w:pStyle w:val="11"/>
        <w:ind w:left="0" w:leftChars="0" w:firstLine="0" w:firstLineChars="0"/>
        <w:rPr>
          <w:rFonts w:hint="eastAsia"/>
          <w:color w:val="auto"/>
        </w:rPr>
        <w:sectPr>
          <w:headerReference r:id="rId3" w:type="default"/>
          <w:footerReference r:id="rId4" w:type="default"/>
          <w:pgSz w:w="11906" w:h="16838"/>
          <w:pgMar w:top="1091" w:right="1066" w:bottom="1091" w:left="1180" w:header="851" w:footer="992" w:gutter="0"/>
          <w:pgNumType w:fmt="numberInDash"/>
          <w:cols w:space="720" w:num="1"/>
          <w:docGrid w:type="lines" w:linePitch="312" w:charSpace="0"/>
        </w:sectPr>
      </w:pPr>
    </w:p>
    <w:p>
      <w:pPr>
        <w:topLinePunct/>
        <w:snapToGrid w:val="0"/>
        <w:spacing w:line="360" w:lineRule="auto"/>
        <w:ind w:right="-512" w:rightChars="-244"/>
        <w:jc w:val="center"/>
        <w:rPr>
          <w:rFonts w:ascii="宋体" w:hAnsi="宋体"/>
          <w:b/>
          <w:color w:val="000000"/>
          <w:sz w:val="32"/>
          <w:szCs w:val="32"/>
          <w:u w:val="single"/>
        </w:rPr>
      </w:pPr>
      <w:r>
        <w:rPr>
          <w:rFonts w:hint="eastAsia" w:ascii="宋体" w:hAnsi="宋体"/>
          <w:b/>
          <w:color w:val="000000"/>
          <w:sz w:val="32"/>
          <w:szCs w:val="32"/>
        </w:rPr>
        <w:t>（工程名称）</w:t>
      </w:r>
    </w:p>
    <w:p>
      <w:pPr>
        <w:topLinePunct/>
        <w:snapToGrid w:val="0"/>
        <w:spacing w:line="360" w:lineRule="auto"/>
        <w:ind w:right="-512" w:rightChars="-244"/>
        <w:jc w:val="center"/>
        <w:rPr>
          <w:rFonts w:ascii="宋体" w:hAnsi="宋体"/>
          <w:color w:val="000000"/>
          <w:szCs w:val="21"/>
        </w:rPr>
      </w:pPr>
      <w:r>
        <w:rPr>
          <w:rFonts w:hint="eastAsia" w:ascii="宋体" w:hAnsi="宋体"/>
          <w:b/>
          <w:color w:val="000000"/>
          <w:sz w:val="32"/>
          <w:szCs w:val="32"/>
        </w:rPr>
        <w:t>合同协议书</w:t>
      </w:r>
    </w:p>
    <w:p>
      <w:pPr>
        <w:spacing w:line="500" w:lineRule="exact"/>
        <w:jc w:val="center"/>
        <w:rPr>
          <w:rFonts w:ascii="宋体" w:hAnsi="宋体"/>
          <w:color w:val="000000"/>
          <w:szCs w:val="21"/>
        </w:rPr>
      </w:pPr>
    </w:p>
    <w:p>
      <w:pPr>
        <w:topLinePunct/>
        <w:snapToGrid w:val="0"/>
        <w:spacing w:line="360" w:lineRule="auto"/>
        <w:ind w:right="172" w:rightChars="82" w:firstLine="421" w:firstLineChars="200"/>
        <w:rPr>
          <w:rFonts w:ascii="宋体" w:hAnsi="宋体"/>
          <w:color w:val="000000"/>
          <w:szCs w:val="21"/>
        </w:rPr>
      </w:pPr>
      <w:r>
        <w:rPr>
          <w:rFonts w:hint="eastAsia" w:ascii="宋体" w:hAnsi="宋体"/>
          <w:b/>
          <w:bCs/>
          <w:color w:val="000000"/>
          <w:szCs w:val="21"/>
          <w:u w:val="single"/>
        </w:rPr>
        <w:t xml:space="preserve">                      </w:t>
      </w:r>
      <w:r>
        <w:rPr>
          <w:rFonts w:hint="eastAsia" w:ascii="宋体" w:hAnsi="宋体"/>
          <w:color w:val="000000"/>
          <w:szCs w:val="21"/>
        </w:rPr>
        <w:t xml:space="preserve">下称发包人）与 </w:t>
      </w:r>
      <w:r>
        <w:rPr>
          <w:rFonts w:hint="eastAsia" w:ascii="宋体" w:hAnsi="宋体"/>
          <w:color w:val="000000"/>
          <w:szCs w:val="21"/>
          <w:u w:val="single"/>
        </w:rPr>
        <w:t xml:space="preserve"> </w:t>
      </w:r>
      <w:r>
        <w:rPr>
          <w:rFonts w:hint="eastAsia" w:ascii="宋体" w:hAnsi="宋体"/>
          <w:b/>
          <w:bCs/>
          <w:color w:val="000000"/>
          <w:szCs w:val="21"/>
          <w:u w:val="single"/>
        </w:rPr>
        <w:t xml:space="preserve">             </w:t>
      </w:r>
      <w:r>
        <w:rPr>
          <w:rFonts w:hint="eastAsia" w:ascii="宋体" w:hAnsi="宋体"/>
          <w:color w:val="000000"/>
          <w:szCs w:val="21"/>
        </w:rPr>
        <w:t>（下称承包人）依据《中华人民共和国合同法》、《建设工程质量管理条列》等相关法律法规的规定，遵照公正、平等、自愿、诚信原则，双方就本合同段工程施工事项协商一致，订立本合同协议书。</w:t>
      </w:r>
    </w:p>
    <w:p>
      <w:pPr>
        <w:topLinePunct/>
        <w:snapToGrid w:val="0"/>
        <w:spacing w:line="360" w:lineRule="auto"/>
        <w:ind w:right="-4" w:rightChars="-2" w:firstLine="421" w:firstLineChars="200"/>
        <w:rPr>
          <w:rFonts w:ascii="宋体" w:hAnsi="宋体"/>
          <w:b/>
          <w:color w:val="000000"/>
          <w:szCs w:val="21"/>
        </w:rPr>
      </w:pPr>
      <w:r>
        <w:rPr>
          <w:rFonts w:hint="eastAsia" w:ascii="宋体" w:hAnsi="宋体"/>
          <w:b/>
          <w:color w:val="000000"/>
          <w:szCs w:val="21"/>
        </w:rPr>
        <w:t>一、工程概况</w:t>
      </w:r>
    </w:p>
    <w:p>
      <w:pPr>
        <w:topLinePunct/>
        <w:snapToGrid w:val="0"/>
        <w:spacing w:line="360" w:lineRule="auto"/>
        <w:ind w:right="-512" w:rightChars="-244" w:firstLine="420" w:firstLineChars="200"/>
        <w:rPr>
          <w:rFonts w:ascii="宋体" w:hAnsi="宋体"/>
          <w:color w:val="000000"/>
          <w:szCs w:val="21"/>
          <w:u w:val="single"/>
        </w:rPr>
      </w:pPr>
      <w:r>
        <w:rPr>
          <w:rFonts w:hint="eastAsia" w:ascii="宋体" w:hAnsi="宋体"/>
          <w:color w:val="000000"/>
          <w:szCs w:val="21"/>
        </w:rPr>
        <w:t>1、工程名称：</w:t>
      </w:r>
      <w:r>
        <w:rPr>
          <w:rFonts w:hint="eastAsia" w:ascii="宋体" w:hAnsi="宋体"/>
          <w:color w:val="000000"/>
          <w:szCs w:val="21"/>
          <w:u w:val="single"/>
        </w:rPr>
        <w:t xml:space="preserve">                             </w:t>
      </w:r>
    </w:p>
    <w:p>
      <w:pPr>
        <w:topLinePunct/>
        <w:snapToGrid w:val="0"/>
        <w:spacing w:line="360" w:lineRule="auto"/>
        <w:ind w:right="-185" w:rightChars="-88" w:firstLine="420" w:firstLineChars="200"/>
        <w:rPr>
          <w:rFonts w:ascii="宋体" w:hAnsi="宋体"/>
          <w:color w:val="000000"/>
          <w:szCs w:val="21"/>
        </w:rPr>
      </w:pPr>
      <w:r>
        <w:rPr>
          <w:rFonts w:hint="eastAsia" w:ascii="宋体" w:hAnsi="宋体"/>
          <w:color w:val="000000"/>
          <w:szCs w:val="21"/>
        </w:rPr>
        <w:t>2、工程地点：</w:t>
      </w:r>
      <w:r>
        <w:rPr>
          <w:rFonts w:hint="eastAsia" w:ascii="宋体" w:hAnsi="宋体"/>
          <w:color w:val="000000"/>
          <w:szCs w:val="21"/>
          <w:u w:val="single"/>
        </w:rPr>
        <w:t xml:space="preserve">                             </w:t>
      </w:r>
      <w:r>
        <w:rPr>
          <w:rFonts w:hint="eastAsia" w:ascii="宋体" w:hAnsi="宋体"/>
          <w:color w:val="000000"/>
          <w:szCs w:val="21"/>
        </w:rPr>
        <w:t xml:space="preserve"> </w:t>
      </w:r>
    </w:p>
    <w:p>
      <w:pPr>
        <w:pStyle w:val="10"/>
        <w:widowControl/>
        <w:spacing w:beforeAutospacing="0" w:afterAutospacing="0" w:line="312" w:lineRule="auto"/>
        <w:ind w:firstLine="420" w:firstLineChars="200"/>
        <w:jc w:val="both"/>
        <w:rPr>
          <w:rFonts w:ascii="宋体" w:hAnsi="宋体"/>
          <w:color w:val="000000"/>
          <w:szCs w:val="21"/>
          <w:u w:val="single"/>
        </w:rPr>
      </w:pPr>
      <w:r>
        <w:rPr>
          <w:rFonts w:hint="eastAsia" w:ascii="宋体" w:hAnsi="宋体"/>
          <w:color w:val="000000"/>
          <w:kern w:val="2"/>
          <w:sz w:val="21"/>
          <w:szCs w:val="21"/>
        </w:rPr>
        <w:t>3、工程规模</w:t>
      </w:r>
      <w:r>
        <w:rPr>
          <w:rFonts w:hint="eastAsia" w:ascii="宋体" w:hAnsi="宋体"/>
          <w:color w:val="000000"/>
          <w:szCs w:val="21"/>
        </w:rPr>
        <w:t>：</w:t>
      </w:r>
      <w:r>
        <w:rPr>
          <w:rFonts w:hint="eastAsia" w:ascii="宋体" w:hAnsi="宋体"/>
          <w:color w:val="000000"/>
          <w:kern w:val="2"/>
          <w:sz w:val="21"/>
          <w:szCs w:val="21"/>
          <w:u w:val="single"/>
        </w:rPr>
        <w:t xml:space="preserve">                             </w:t>
      </w:r>
    </w:p>
    <w:p>
      <w:pPr>
        <w:spacing w:line="360" w:lineRule="auto"/>
        <w:ind w:firstLine="420" w:firstLineChars="200"/>
        <w:rPr>
          <w:rFonts w:ascii="宋体" w:hAnsi="宋体"/>
          <w:color w:val="000000"/>
          <w:szCs w:val="21"/>
        </w:rPr>
      </w:pPr>
      <w:r>
        <w:rPr>
          <w:rFonts w:hint="eastAsia" w:ascii="宋体" w:hAnsi="宋体"/>
          <w:color w:val="000000"/>
          <w:szCs w:val="21"/>
        </w:rPr>
        <w:t>4、工程内容：招标人所发布的</w:t>
      </w:r>
      <w:r>
        <w:rPr>
          <w:rFonts w:hint="eastAsia" w:ascii="宋体" w:hAnsi="宋体"/>
          <w:color w:val="000000"/>
          <w:szCs w:val="21"/>
          <w:lang w:eastAsia="zh-CN"/>
        </w:rPr>
        <w:t>招标</w:t>
      </w:r>
      <w:r>
        <w:rPr>
          <w:rFonts w:hint="eastAsia" w:ascii="宋体" w:hAnsi="宋体"/>
          <w:color w:val="000000"/>
          <w:szCs w:val="21"/>
        </w:rPr>
        <w:t>文件、工程量清单、</w:t>
      </w:r>
      <w:r>
        <w:rPr>
          <w:rFonts w:hint="eastAsia" w:ascii="宋体" w:hAnsi="宋体"/>
          <w:color w:val="000000"/>
          <w:szCs w:val="21"/>
          <w:lang w:eastAsia="zh-CN"/>
        </w:rPr>
        <w:t>招标</w:t>
      </w:r>
      <w:r>
        <w:rPr>
          <w:rFonts w:hint="eastAsia" w:ascii="宋体" w:hAnsi="宋体"/>
          <w:color w:val="000000"/>
          <w:szCs w:val="21"/>
        </w:rPr>
        <w:t>文件补遗、答疑、澄清中补充的全部工程内容（包含完成该工程的劳务及材料）。</w:t>
      </w:r>
    </w:p>
    <w:p>
      <w:pPr>
        <w:pStyle w:val="7"/>
        <w:topLinePunct/>
        <w:snapToGrid w:val="0"/>
        <w:spacing w:line="360" w:lineRule="auto"/>
        <w:ind w:left="997" w:leftChars="200" w:hanging="577" w:hangingChars="274"/>
        <w:rPr>
          <w:rFonts w:ascii="宋体" w:hAnsi="宋体"/>
          <w:color w:val="000000"/>
          <w:szCs w:val="21"/>
        </w:rPr>
      </w:pPr>
      <w:r>
        <w:rPr>
          <w:rFonts w:hint="eastAsia" w:ascii="宋体" w:hAnsi="宋体" w:eastAsia="宋体"/>
          <w:b/>
          <w:color w:val="000000"/>
          <w:sz w:val="21"/>
          <w:szCs w:val="21"/>
        </w:rPr>
        <w:t>二、合同工期</w:t>
      </w:r>
      <w:r>
        <w:rPr>
          <w:rFonts w:hint="eastAsia" w:ascii="宋体" w:hAnsi="宋体"/>
          <w:color w:val="000000"/>
          <w:szCs w:val="21"/>
        </w:rPr>
        <w:t xml:space="preserve"> </w:t>
      </w:r>
    </w:p>
    <w:p>
      <w:pPr>
        <w:autoSpaceDE w:val="0"/>
        <w:autoSpaceDN w:val="0"/>
        <w:snapToGrid w:val="0"/>
        <w:spacing w:line="360" w:lineRule="auto"/>
        <w:ind w:firstLine="420"/>
        <w:jc w:val="left"/>
        <w:rPr>
          <w:rFonts w:ascii="宋体" w:hAnsi="宋体"/>
          <w:color w:val="000000"/>
          <w:szCs w:val="21"/>
          <w:u w:val="single"/>
        </w:rPr>
      </w:pPr>
      <w:r>
        <w:rPr>
          <w:rFonts w:hint="eastAsia" w:ascii="宋体" w:hAnsi="宋体"/>
          <w:color w:val="000000"/>
          <w:szCs w:val="21"/>
        </w:rPr>
        <w:t>合同工期：</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180 </w:t>
      </w:r>
      <w:r>
        <w:rPr>
          <w:rFonts w:hint="eastAsia" w:ascii="宋体" w:hAnsi="宋体"/>
          <w:color w:val="000000"/>
          <w:szCs w:val="21"/>
          <w:u w:val="single"/>
        </w:rPr>
        <w:t>日历天</w:t>
      </w:r>
    </w:p>
    <w:p>
      <w:pPr>
        <w:topLinePunct/>
        <w:snapToGrid w:val="0"/>
        <w:spacing w:line="360" w:lineRule="auto"/>
        <w:ind w:right="-512" w:rightChars="-244"/>
        <w:rPr>
          <w:rFonts w:ascii="宋体" w:hAnsi="宋体"/>
          <w:b/>
          <w:color w:val="000000"/>
          <w:szCs w:val="21"/>
        </w:rPr>
      </w:pPr>
      <w:r>
        <w:rPr>
          <w:rFonts w:hint="eastAsia" w:ascii="宋体" w:hAnsi="宋体"/>
          <w:b/>
          <w:color w:val="000000"/>
          <w:szCs w:val="21"/>
        </w:rPr>
        <w:t xml:space="preserve">    三、质量标准</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1、技术规范：承包人应按照甲方技术交底（或施工设计图）及相关技术标准、规范及规程的要求组织施工。</w:t>
      </w:r>
    </w:p>
    <w:p>
      <w:pPr>
        <w:spacing w:line="360" w:lineRule="auto"/>
        <w:ind w:firstLine="420" w:firstLineChars="200"/>
        <w:rPr>
          <w:rFonts w:ascii="宋体" w:hAnsi="宋体"/>
          <w:bCs/>
          <w:color w:val="000000"/>
          <w:szCs w:val="21"/>
        </w:rPr>
      </w:pPr>
      <w:r>
        <w:rPr>
          <w:rFonts w:hint="eastAsia" w:ascii="宋体" w:hAnsi="宋体"/>
          <w:color w:val="000000"/>
          <w:szCs w:val="21"/>
        </w:rPr>
        <w:t>2、验收标准及质量等级：</w:t>
      </w:r>
      <w:r>
        <w:rPr>
          <w:rFonts w:hint="eastAsia" w:ascii="宋体" w:hAnsi="宋体"/>
          <w:bCs/>
          <w:color w:val="000000"/>
          <w:szCs w:val="21"/>
        </w:rPr>
        <w:t>达到国家现行有关</w:t>
      </w:r>
      <w:r>
        <w:rPr>
          <w:rFonts w:hint="eastAsia" w:ascii="宋体" w:hAnsi="宋体"/>
          <w:bCs/>
          <w:color w:val="000000"/>
          <w:szCs w:val="21"/>
          <w:u w:val="single"/>
        </w:rPr>
        <w:t xml:space="preserve">   </w:t>
      </w:r>
      <w:r>
        <w:rPr>
          <w:rFonts w:hint="eastAsia" w:ascii="宋体" w:hAnsi="宋体"/>
          <w:bCs/>
          <w:color w:val="000000"/>
          <w:szCs w:val="21"/>
        </w:rPr>
        <w:t xml:space="preserve">施工规范合格标准，并通过相应部门验收。 </w:t>
      </w:r>
    </w:p>
    <w:p>
      <w:pPr>
        <w:snapToGrid w:val="0"/>
        <w:spacing w:line="360" w:lineRule="auto"/>
        <w:ind w:firstLine="420" w:firstLineChars="200"/>
        <w:rPr>
          <w:rFonts w:ascii="宋体" w:hAnsi="宋体"/>
          <w:color w:val="000000"/>
          <w:szCs w:val="21"/>
        </w:rPr>
      </w:pPr>
      <w:r>
        <w:rPr>
          <w:rFonts w:hint="eastAsia" w:ascii="宋体" w:hAnsi="宋体"/>
          <w:color w:val="000000"/>
          <w:szCs w:val="21"/>
        </w:rPr>
        <w:t>3、发包人委</w:t>
      </w:r>
      <w:r>
        <w:rPr>
          <w:rFonts w:hint="eastAsia" w:ascii="宋体" w:hAnsi="宋体"/>
          <w:color w:val="000000"/>
          <w:szCs w:val="21"/>
          <w:u w:val="single"/>
        </w:rPr>
        <w:t>派出义务监督员</w:t>
      </w:r>
      <w:r>
        <w:rPr>
          <w:rFonts w:hint="eastAsia" w:ascii="宋体" w:hAnsi="宋体"/>
          <w:color w:val="000000"/>
          <w:szCs w:val="21"/>
        </w:rPr>
        <w:t>承担本工程的施工监督工作。</w:t>
      </w:r>
    </w:p>
    <w:p>
      <w:pPr>
        <w:snapToGrid w:val="0"/>
        <w:spacing w:line="360" w:lineRule="auto"/>
        <w:ind w:firstLine="420" w:firstLineChars="200"/>
        <w:rPr>
          <w:rFonts w:ascii="宋体" w:hAnsi="宋体"/>
          <w:color w:val="000000"/>
          <w:szCs w:val="21"/>
        </w:rPr>
      </w:pPr>
      <w:r>
        <w:rPr>
          <w:rFonts w:hint="eastAsia" w:ascii="宋体" w:hAnsi="宋体"/>
          <w:color w:val="000000"/>
          <w:szCs w:val="21"/>
        </w:rPr>
        <w:t>4、</w:t>
      </w:r>
      <w:r>
        <w:rPr>
          <w:rFonts w:hint="eastAsia" w:ascii="宋体" w:hAnsi="宋体"/>
          <w:b/>
          <w:color w:val="000000"/>
          <w:szCs w:val="21"/>
        </w:rPr>
        <w:t>本工程缺陷责任期为</w:t>
      </w:r>
      <w:r>
        <w:rPr>
          <w:rFonts w:hint="eastAsia" w:ascii="宋体" w:hAnsi="宋体"/>
          <w:b/>
          <w:color w:val="000000"/>
          <w:szCs w:val="21"/>
          <w:lang w:val="en-US" w:eastAsia="zh-CN"/>
        </w:rPr>
        <w:t>3</w:t>
      </w:r>
      <w:r>
        <w:rPr>
          <w:rFonts w:hint="eastAsia" w:ascii="宋体" w:hAnsi="宋体"/>
          <w:b/>
          <w:color w:val="000000"/>
          <w:szCs w:val="21"/>
        </w:rPr>
        <w:t>年</w:t>
      </w:r>
      <w:r>
        <w:rPr>
          <w:rFonts w:hint="eastAsia" w:ascii="宋体" w:hAnsi="宋体"/>
          <w:color w:val="000000"/>
          <w:szCs w:val="21"/>
        </w:rPr>
        <w:t>，从工程交工证书签发之日算起；本工程保修期为</w:t>
      </w:r>
      <w:r>
        <w:rPr>
          <w:rFonts w:hint="eastAsia" w:ascii="宋体" w:hAnsi="宋体"/>
          <w:color w:val="000000"/>
          <w:szCs w:val="21"/>
          <w:lang w:val="en-US" w:eastAsia="zh-CN"/>
        </w:rPr>
        <w:t>36</w:t>
      </w:r>
      <w:r>
        <w:rPr>
          <w:rFonts w:hint="eastAsia" w:ascii="宋体" w:hAnsi="宋体"/>
          <w:color w:val="000000"/>
          <w:szCs w:val="21"/>
        </w:rPr>
        <w:t>个月，从缺陷责任期终止之日算起。</w:t>
      </w:r>
    </w:p>
    <w:p>
      <w:pPr>
        <w:topLinePunct/>
        <w:snapToGrid w:val="0"/>
        <w:spacing w:line="360" w:lineRule="auto"/>
        <w:ind w:right="-512" w:rightChars="-244"/>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 xml:space="preserve"> 四、合同价款</w:t>
      </w:r>
    </w:p>
    <w:p>
      <w:pPr>
        <w:snapToGrid w:val="0"/>
        <w:spacing w:line="360" w:lineRule="auto"/>
        <w:ind w:firstLine="464" w:firstLineChars="221"/>
        <w:jc w:val="left"/>
        <w:rPr>
          <w:rFonts w:ascii="宋体" w:hAnsi="宋体"/>
          <w:color w:val="000000"/>
          <w:szCs w:val="21"/>
        </w:rPr>
      </w:pPr>
      <w:r>
        <w:rPr>
          <w:rFonts w:hint="eastAsia" w:ascii="宋体" w:hAnsi="宋体"/>
          <w:color w:val="000000"/>
          <w:szCs w:val="21"/>
        </w:rPr>
        <w:t>1、承包人的中标总价为</w:t>
      </w:r>
      <w:r>
        <w:rPr>
          <w:rFonts w:hint="eastAsia" w:ascii="宋体" w:hAnsi="宋体"/>
          <w:color w:val="000000"/>
          <w:szCs w:val="21"/>
          <w:u w:val="single"/>
        </w:rPr>
        <w:t xml:space="preserve">       </w:t>
      </w:r>
      <w:r>
        <w:rPr>
          <w:rFonts w:hint="eastAsia" w:ascii="宋体" w:hAnsi="宋体"/>
          <w:color w:val="000000"/>
          <w:szCs w:val="21"/>
        </w:rPr>
        <w:t>人民币（大写</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2、本工程应交纳的税费和保险费，以及施工用水、用电、安全设施、临时用地、承包人驻地建设等一切费用均由承包人自行承担。</w:t>
      </w:r>
    </w:p>
    <w:p>
      <w:pPr>
        <w:topLinePunct/>
        <w:snapToGrid w:val="0"/>
        <w:spacing w:line="360" w:lineRule="auto"/>
        <w:ind w:right="-512" w:rightChars="-244" w:firstLine="421" w:firstLineChars="200"/>
        <w:rPr>
          <w:rFonts w:ascii="宋体" w:hAnsi="宋体"/>
          <w:b/>
          <w:color w:val="000000"/>
          <w:szCs w:val="21"/>
        </w:rPr>
      </w:pPr>
      <w:r>
        <w:rPr>
          <w:rFonts w:hint="eastAsia" w:ascii="宋体" w:hAnsi="宋体"/>
          <w:b/>
          <w:color w:val="000000"/>
          <w:szCs w:val="21"/>
        </w:rPr>
        <w:t>五、履约保证金</w:t>
      </w:r>
    </w:p>
    <w:p>
      <w:pPr>
        <w:snapToGrid w:val="0"/>
        <w:spacing w:line="360" w:lineRule="auto"/>
        <w:ind w:firstLine="420" w:firstLineChars="200"/>
        <w:rPr>
          <w:rFonts w:hint="eastAsia" w:ascii="宋体" w:hAnsi="宋体" w:eastAsia="宋体"/>
          <w:color w:val="000000"/>
          <w:szCs w:val="21"/>
        </w:rPr>
      </w:pPr>
      <w:r>
        <w:rPr>
          <w:rFonts w:hint="eastAsia" w:ascii="宋体" w:hAnsi="宋体"/>
          <w:color w:val="000000"/>
          <w:szCs w:val="21"/>
        </w:rPr>
        <w:t>1、承包人在签订合同协议书之前，必须按</w:t>
      </w:r>
      <w:r>
        <w:rPr>
          <w:rFonts w:hint="eastAsia" w:ascii="宋体" w:hAnsi="宋体"/>
          <w:color w:val="000000"/>
          <w:szCs w:val="21"/>
          <w:lang w:eastAsia="zh-CN"/>
        </w:rPr>
        <w:t>招标</w:t>
      </w:r>
      <w:r>
        <w:rPr>
          <w:rFonts w:hint="eastAsia" w:ascii="宋体" w:hAnsi="宋体"/>
          <w:color w:val="000000"/>
          <w:szCs w:val="21"/>
        </w:rPr>
        <w:t>文件的规定提供农民工工资保证金缴纳凭证，并按</w:t>
      </w:r>
      <w:r>
        <w:rPr>
          <w:rFonts w:hint="eastAsia" w:ascii="宋体" w:hAnsi="宋体"/>
          <w:color w:val="000000"/>
          <w:szCs w:val="21"/>
          <w:lang w:eastAsia="zh-CN"/>
        </w:rPr>
        <w:t>招标</w:t>
      </w:r>
      <w:r>
        <w:rPr>
          <w:rFonts w:hint="eastAsia" w:ascii="宋体" w:hAnsi="宋体"/>
          <w:color w:val="000000"/>
          <w:szCs w:val="21"/>
        </w:rPr>
        <w:t>文件规定</w:t>
      </w:r>
      <w:r>
        <w:rPr>
          <w:rFonts w:hint="eastAsia" w:ascii="宋体" w:hAnsi="宋体" w:eastAsia="宋体"/>
          <w:color w:val="000000"/>
          <w:szCs w:val="21"/>
        </w:rPr>
        <w:t>的中标第一候选人的投标保证金转为履约保证金，保证完全履行合同。</w:t>
      </w:r>
    </w:p>
    <w:p>
      <w:pPr>
        <w:snapToGrid w:val="0"/>
        <w:spacing w:line="360" w:lineRule="auto"/>
        <w:ind w:firstLine="420" w:firstLineChars="200"/>
        <w:rPr>
          <w:rFonts w:ascii="宋体" w:hAnsi="宋体"/>
          <w:color w:val="000000"/>
          <w:szCs w:val="21"/>
        </w:rPr>
      </w:pPr>
      <w:r>
        <w:rPr>
          <w:rFonts w:hint="eastAsia" w:ascii="宋体" w:hAnsi="宋体"/>
          <w:color w:val="000000"/>
          <w:szCs w:val="21"/>
        </w:rPr>
        <w:t>2、承包人交纳的本项目履约保证金，在全部工程完成后一次性退还（不计息）。</w:t>
      </w:r>
    </w:p>
    <w:p>
      <w:pPr>
        <w:snapToGrid w:val="0"/>
        <w:spacing w:line="360" w:lineRule="auto"/>
        <w:ind w:firstLine="420" w:firstLineChars="200"/>
        <w:rPr>
          <w:rFonts w:ascii="宋体" w:hAnsi="宋体"/>
          <w:color w:val="000000"/>
          <w:szCs w:val="21"/>
        </w:rPr>
      </w:pPr>
      <w:r>
        <w:rPr>
          <w:rFonts w:hint="eastAsia" w:ascii="宋体" w:hAnsi="宋体"/>
          <w:color w:val="000000"/>
          <w:szCs w:val="21"/>
        </w:rPr>
        <w:t>六、工程款支付及结算办法</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1、本项目无工程预付款。</w:t>
      </w:r>
    </w:p>
    <w:p>
      <w:pPr>
        <w:snapToGrid w:val="0"/>
        <w:spacing w:line="360" w:lineRule="auto"/>
        <w:ind w:firstLine="420" w:firstLineChars="200"/>
        <w:rPr>
          <w:rFonts w:ascii="宋体" w:hAnsi="宋体"/>
          <w:color w:val="000000"/>
          <w:szCs w:val="21"/>
        </w:rPr>
      </w:pPr>
      <w:r>
        <w:rPr>
          <w:rFonts w:hint="eastAsia" w:ascii="宋体" w:hAnsi="宋体"/>
          <w:color w:val="000000"/>
          <w:szCs w:val="21"/>
        </w:rPr>
        <w:t>2、本项目承包方全垫支，交工验收合格后支付至合同价款的97%，余3%为质量保证金。缺陷责任期</w:t>
      </w:r>
      <w:r>
        <w:rPr>
          <w:rFonts w:hint="eastAsia" w:ascii="宋体" w:hAnsi="宋体"/>
          <w:color w:val="000000"/>
          <w:szCs w:val="21"/>
          <w:lang w:val="en-US" w:eastAsia="zh-CN"/>
        </w:rPr>
        <w:t>3年期</w:t>
      </w:r>
      <w:r>
        <w:rPr>
          <w:rFonts w:hint="eastAsia" w:ascii="宋体" w:hAnsi="宋体"/>
          <w:color w:val="000000"/>
          <w:szCs w:val="21"/>
        </w:rPr>
        <w:t>满，无质量问题后无息退还。</w:t>
      </w:r>
    </w:p>
    <w:p>
      <w:pPr>
        <w:spacing w:line="500" w:lineRule="exact"/>
        <w:ind w:firstLine="420" w:firstLineChars="200"/>
        <w:rPr>
          <w:rFonts w:ascii="宋体" w:hAnsi="宋体"/>
          <w:color w:val="000000"/>
          <w:szCs w:val="21"/>
          <w:u w:val="single"/>
        </w:rPr>
      </w:pPr>
      <w:r>
        <w:rPr>
          <w:rFonts w:hint="eastAsia" w:ascii="宋体" w:hAnsi="宋体"/>
          <w:color w:val="000000"/>
          <w:szCs w:val="21"/>
        </w:rPr>
        <w:t>3、结算办法：</w:t>
      </w:r>
      <w:r>
        <w:rPr>
          <w:rFonts w:hint="eastAsia" w:ascii="方正仿宋_GBK" w:hAnsi="宋体" w:eastAsia="方正仿宋_GBK" w:cs="宋体"/>
          <w:color w:val="000000"/>
          <w:kern w:val="0"/>
          <w:sz w:val="30"/>
          <w:szCs w:val="30"/>
          <w:lang w:val="en-US" w:eastAsia="zh-CN"/>
        </w:rPr>
        <w:t>工程完工后以第三方审计结果为准，最终增量金额不得超过中标价的5%。</w:t>
      </w:r>
    </w:p>
    <w:p>
      <w:pPr>
        <w:snapToGrid w:val="0"/>
        <w:spacing w:line="360" w:lineRule="auto"/>
        <w:ind w:firstLine="421" w:firstLineChars="200"/>
        <w:rPr>
          <w:rFonts w:ascii="宋体" w:hAnsi="宋体"/>
          <w:b/>
          <w:color w:val="000000"/>
          <w:szCs w:val="21"/>
        </w:rPr>
      </w:pPr>
      <w:r>
        <w:rPr>
          <w:rFonts w:hint="eastAsia" w:ascii="宋体" w:hAnsi="宋体"/>
          <w:b/>
          <w:color w:val="000000"/>
          <w:szCs w:val="21"/>
        </w:rPr>
        <w:t>七、双方代表</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发包人委派</w:t>
      </w:r>
      <w:r>
        <w:rPr>
          <w:rFonts w:hint="eastAsia" w:ascii="宋体" w:hAnsi="宋体"/>
          <w:bCs/>
          <w:color w:val="000000"/>
          <w:szCs w:val="21"/>
          <w:u w:val="single"/>
        </w:rPr>
        <w:t xml:space="preserve">     </w:t>
      </w:r>
      <w:r>
        <w:rPr>
          <w:rFonts w:hint="eastAsia" w:ascii="宋体" w:hAnsi="宋体"/>
          <w:bCs/>
          <w:color w:val="000000"/>
          <w:szCs w:val="21"/>
        </w:rPr>
        <w:t>为业主现场代表；承包人委派</w:t>
      </w:r>
      <w:r>
        <w:rPr>
          <w:rFonts w:hint="eastAsia" w:ascii="宋体" w:hAnsi="宋体"/>
          <w:bCs/>
          <w:color w:val="000000"/>
          <w:szCs w:val="21"/>
          <w:u w:val="single"/>
        </w:rPr>
        <w:t xml:space="preserve">     </w:t>
      </w:r>
      <w:r>
        <w:rPr>
          <w:rFonts w:hint="eastAsia" w:ascii="宋体" w:hAnsi="宋体"/>
          <w:bCs/>
          <w:color w:val="000000"/>
          <w:szCs w:val="21"/>
        </w:rPr>
        <w:t xml:space="preserve">为项目负责人，项目负责人除法定因素外不得变更。双方履行本合同的文件均以其代表签字认可为准。 </w:t>
      </w:r>
    </w:p>
    <w:p>
      <w:pPr>
        <w:snapToGrid w:val="0"/>
        <w:spacing w:line="360" w:lineRule="auto"/>
        <w:ind w:firstLine="421" w:firstLineChars="200"/>
        <w:rPr>
          <w:rFonts w:ascii="宋体" w:hAnsi="宋体"/>
          <w:b/>
          <w:color w:val="000000"/>
          <w:szCs w:val="21"/>
        </w:rPr>
      </w:pPr>
      <w:r>
        <w:rPr>
          <w:rFonts w:hint="eastAsia" w:ascii="宋体" w:hAnsi="宋体"/>
          <w:b/>
          <w:color w:val="000000"/>
          <w:szCs w:val="21"/>
        </w:rPr>
        <w:t>八、安全生产及廉政建设</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双方在签订本合同协议书时应同时签订《安全生产合同》和《廉政合同》，安全生产合同及廉政合同是本合同的有效组成部分，与本合同协议书具有同等法律效力。</w:t>
      </w:r>
    </w:p>
    <w:p>
      <w:pPr>
        <w:snapToGrid w:val="0"/>
        <w:spacing w:line="360" w:lineRule="auto"/>
        <w:ind w:firstLine="421" w:firstLineChars="200"/>
        <w:rPr>
          <w:rFonts w:ascii="宋体" w:hAnsi="宋体"/>
          <w:b/>
          <w:color w:val="000000"/>
          <w:szCs w:val="21"/>
        </w:rPr>
      </w:pPr>
      <w:r>
        <w:rPr>
          <w:rFonts w:hint="eastAsia" w:ascii="宋体" w:hAnsi="宋体"/>
          <w:b/>
          <w:color w:val="000000"/>
          <w:szCs w:val="21"/>
        </w:rPr>
        <w:t>九、违约责任</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（一）发包人违约</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1、发包人未按期交付施工场地，由此延误承包人工期的责任和费用由发包人承担。</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2、发包人未按期进行期中支付或最后支付，未付款不计利息。</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（二）承包人违约</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1、承包人不得将本工程转包，否则发包人有权立即终止本合同，并责令承包人立即退场，已实施的工程不支付工程款。</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2、未经发包人书面批准的分包视为承包人违约，发包人有权立即终止其分包合同，已实施的分包工程不支付工程款，承包人为此须向发包人支付分包工程价款20%的违约金。</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3、承包人未按规定办理其装备及人员保险，由此产生的责任和费用由承包人承担。</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4、承包人项目经理、技术负责人和专职安全员应押证（复印件）施工，施工作业时必须每天在施工现场，发包人如发现承包人项目经理、技术负责人或专职安全员在施工作业时不在施工现场，每人次从履约保证金中扣违约金500元，承包人无权变更项目经理和技术负责人，如果因特殊情况需要变更，必须经发包人书面同意，擅自更换项目经理和技术负责人的，承包人向发包人支付违约金1万元/人次。工程发生严重安全事故或工程质量低劣，工程进度达不到施工组织设计要求时，发包人有权撤换项目经理和技术负责人。</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5、</w:t>
      </w:r>
      <w:r>
        <w:rPr>
          <w:rFonts w:hint="eastAsia" w:ascii="宋体" w:hAnsi="宋体"/>
          <w:bCs/>
          <w:color w:val="000000"/>
          <w:kern w:val="0"/>
          <w:szCs w:val="21"/>
        </w:rPr>
        <w:t>因承包人原因导致工程不能按合同工期交工，承包人须承担人民币</w:t>
      </w:r>
      <w:r>
        <w:rPr>
          <w:rFonts w:hint="eastAsia" w:ascii="宋体" w:hAnsi="宋体"/>
          <w:bCs/>
          <w:color w:val="000000"/>
          <w:kern w:val="0"/>
          <w:szCs w:val="21"/>
          <w:u w:val="single"/>
        </w:rPr>
        <w:t>500</w:t>
      </w:r>
      <w:r>
        <w:rPr>
          <w:rFonts w:hint="eastAsia" w:ascii="宋体" w:hAnsi="宋体"/>
          <w:bCs/>
          <w:color w:val="000000"/>
          <w:kern w:val="0"/>
          <w:szCs w:val="21"/>
        </w:rPr>
        <w:t>元/天的违约金；承包人</w:t>
      </w:r>
      <w:r>
        <w:rPr>
          <w:rFonts w:hint="eastAsia" w:ascii="宋体" w:hAnsi="宋体"/>
          <w:bCs/>
          <w:color w:val="000000"/>
          <w:szCs w:val="21"/>
        </w:rPr>
        <w:t xml:space="preserve">超过合同工期 </w:t>
      </w:r>
      <w:r>
        <w:rPr>
          <w:rFonts w:hint="eastAsia" w:ascii="宋体" w:hAnsi="宋体"/>
          <w:bCs/>
          <w:color w:val="000000"/>
          <w:szCs w:val="21"/>
          <w:u w:val="single"/>
        </w:rPr>
        <w:t>30</w:t>
      </w:r>
      <w:r>
        <w:rPr>
          <w:rFonts w:hint="eastAsia" w:ascii="宋体" w:hAnsi="宋体"/>
          <w:bCs/>
          <w:color w:val="000000"/>
          <w:szCs w:val="21"/>
        </w:rPr>
        <w:t>日历天仍未完工并将合格工程交付发包人，发包人有权解除合同并责令承包人限期撤场，并由承包人另行赔偿发包人损失人民币</w:t>
      </w:r>
      <w:r>
        <w:rPr>
          <w:rFonts w:hint="eastAsia" w:ascii="宋体" w:hAnsi="宋体"/>
          <w:bCs/>
          <w:color w:val="000000"/>
          <w:szCs w:val="21"/>
          <w:u w:val="single"/>
        </w:rPr>
        <w:t>50000</w:t>
      </w:r>
      <w:r>
        <w:rPr>
          <w:rFonts w:hint="eastAsia" w:ascii="宋体" w:hAnsi="宋体"/>
          <w:bCs/>
          <w:color w:val="000000"/>
          <w:szCs w:val="21"/>
        </w:rPr>
        <w:t>元。</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6、如果工程质量不符合本合同约定标准，承包人必须自费整改，承包人拒不整改或不能在限期内整改合格，发包人根据情节轻重处承包人违约金人民币</w:t>
      </w:r>
      <w:r>
        <w:rPr>
          <w:rFonts w:hint="eastAsia" w:ascii="宋体" w:hAnsi="宋体"/>
          <w:bCs/>
          <w:color w:val="000000"/>
          <w:szCs w:val="21"/>
          <w:u w:val="single"/>
        </w:rPr>
        <w:t>10000</w:t>
      </w:r>
      <w:r>
        <w:rPr>
          <w:rFonts w:hint="eastAsia" w:ascii="宋体" w:hAnsi="宋体"/>
          <w:bCs/>
          <w:color w:val="000000"/>
          <w:szCs w:val="21"/>
        </w:rPr>
        <w:t>元/次；承包人超过限期</w:t>
      </w:r>
      <w:r>
        <w:rPr>
          <w:rFonts w:hint="eastAsia" w:ascii="宋体" w:hAnsi="宋体"/>
          <w:bCs/>
          <w:color w:val="000000"/>
          <w:szCs w:val="21"/>
          <w:u w:val="single"/>
        </w:rPr>
        <w:t>45</w:t>
      </w:r>
      <w:r>
        <w:rPr>
          <w:rFonts w:hint="eastAsia" w:ascii="宋体" w:hAnsi="宋体"/>
          <w:bCs/>
          <w:color w:val="000000"/>
          <w:szCs w:val="21"/>
        </w:rPr>
        <w:t>天仍未整改合格的，发包人有权解除合同并责令承包人限期撤场，由承包人另行赔偿发包人损失人民币</w:t>
      </w:r>
      <w:r>
        <w:rPr>
          <w:rFonts w:hint="eastAsia" w:ascii="宋体" w:hAnsi="宋体"/>
          <w:bCs/>
          <w:color w:val="000000"/>
          <w:szCs w:val="21"/>
          <w:u w:val="single"/>
        </w:rPr>
        <w:t>50000</w:t>
      </w:r>
      <w:r>
        <w:rPr>
          <w:rFonts w:hint="eastAsia" w:ascii="宋体" w:hAnsi="宋体"/>
          <w:bCs/>
          <w:color w:val="000000"/>
          <w:szCs w:val="21"/>
        </w:rPr>
        <w:t>元。</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7、终止合同后发包人将重新选择承包人，重新选择的承包人有权使用原承包人的材料和设备，由此产生的费用及处理（工程估价、拖期损失及给发包人造成的其它损失等）在全部工程完成并经交工验收合格后进行。</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发包人根据本合同约定解除合同时，承包人已完成的合格工程按照本合同约定的单价进行结算并由政府审计机关审计，承包人已完成的工程款应扣除承包人按约定应承担的违约责任，承包人已完成的合格工程款在工程交工验收后一年内付清（转包及违规分包除外）。</w:t>
      </w:r>
    </w:p>
    <w:p>
      <w:pPr>
        <w:snapToGrid w:val="0"/>
        <w:spacing w:line="360" w:lineRule="auto"/>
        <w:ind w:firstLine="421" w:firstLineChars="200"/>
        <w:rPr>
          <w:rFonts w:ascii="宋体" w:hAnsi="宋体"/>
          <w:b/>
          <w:color w:val="000000"/>
          <w:szCs w:val="21"/>
        </w:rPr>
      </w:pPr>
      <w:r>
        <w:rPr>
          <w:rFonts w:hint="eastAsia" w:ascii="宋体" w:hAnsi="宋体"/>
          <w:b/>
          <w:color w:val="000000"/>
          <w:szCs w:val="21"/>
        </w:rPr>
        <w:t>十、合同文件组成及顺序</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1、合同协议书及附件（安全生产合同、廉政合同）；2、</w:t>
      </w:r>
      <w:r>
        <w:rPr>
          <w:rFonts w:hint="eastAsia" w:ascii="宋体" w:hAnsi="宋体"/>
          <w:bCs/>
          <w:color w:val="000000"/>
          <w:szCs w:val="21"/>
          <w:lang w:eastAsia="zh-CN"/>
        </w:rPr>
        <w:t>招标</w:t>
      </w:r>
      <w:r>
        <w:rPr>
          <w:rFonts w:hint="eastAsia" w:ascii="宋体" w:hAnsi="宋体"/>
          <w:bCs/>
          <w:color w:val="000000"/>
          <w:szCs w:val="21"/>
        </w:rPr>
        <w:t>文件；3、中标通知书；5、技术标准和要求；6、</w:t>
      </w:r>
      <w:r>
        <w:rPr>
          <w:rFonts w:ascii="宋体" w:hAnsi="宋体"/>
          <w:bCs/>
          <w:color w:val="000000"/>
          <w:szCs w:val="21"/>
        </w:rPr>
        <w:t>工程量清单</w:t>
      </w:r>
      <w:r>
        <w:rPr>
          <w:rFonts w:hint="eastAsia" w:ascii="宋体" w:hAnsi="宋体"/>
          <w:bCs/>
          <w:color w:val="000000"/>
          <w:szCs w:val="21"/>
        </w:rPr>
        <w:t xml:space="preserve"> ；7、其他合同文件（双方有关洽商、变更等书面协议）。</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以上文件互为补充，并作为本合同的有效部分。工程质量、进度、合同管理和技术方面的问题以监理的解释为准；工程款支付以发包人解释为准。</w:t>
      </w:r>
    </w:p>
    <w:p>
      <w:pPr>
        <w:snapToGrid w:val="0"/>
        <w:spacing w:line="360" w:lineRule="auto"/>
        <w:ind w:firstLine="421" w:firstLineChars="200"/>
        <w:rPr>
          <w:rFonts w:ascii="宋体" w:hAnsi="宋体"/>
          <w:b/>
          <w:color w:val="000000"/>
          <w:szCs w:val="21"/>
        </w:rPr>
      </w:pPr>
      <w:r>
        <w:rPr>
          <w:rFonts w:hint="eastAsia" w:ascii="宋体" w:hAnsi="宋体"/>
          <w:b/>
          <w:color w:val="000000"/>
          <w:szCs w:val="21"/>
        </w:rPr>
        <w:t>十一、 解决合同纠纷的方式</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双方在履行合同过程中如发生纠纷，应协商解决，协商无效时可向项目所在地法院提起诉讼。</w:t>
      </w:r>
    </w:p>
    <w:p>
      <w:pPr>
        <w:topLinePunct/>
        <w:snapToGrid w:val="0"/>
        <w:spacing w:line="360" w:lineRule="auto"/>
        <w:ind w:right="-512" w:rightChars="-244" w:firstLine="413" w:firstLineChars="196"/>
        <w:rPr>
          <w:rFonts w:ascii="宋体" w:hAnsi="宋体"/>
          <w:b/>
          <w:color w:val="000000"/>
          <w:szCs w:val="21"/>
        </w:rPr>
      </w:pPr>
      <w:r>
        <w:rPr>
          <w:rFonts w:hint="eastAsia" w:ascii="宋体" w:hAnsi="宋体"/>
          <w:b/>
          <w:color w:val="000000"/>
          <w:szCs w:val="21"/>
        </w:rPr>
        <w:t>十二、合同生效</w:t>
      </w:r>
    </w:p>
    <w:p>
      <w:pPr>
        <w:topLinePunct/>
        <w:snapToGrid w:val="0"/>
        <w:spacing w:line="360" w:lineRule="auto"/>
        <w:ind w:right="-512" w:rightChars="-244" w:firstLine="470" w:firstLineChars="224"/>
        <w:rPr>
          <w:rFonts w:ascii="宋体" w:hAnsi="宋体"/>
          <w:bCs/>
          <w:color w:val="000000"/>
          <w:szCs w:val="21"/>
        </w:rPr>
      </w:pPr>
      <w:r>
        <w:rPr>
          <w:rFonts w:hint="eastAsia" w:ascii="宋体" w:hAnsi="宋体"/>
          <w:bCs/>
          <w:color w:val="000000"/>
          <w:szCs w:val="21"/>
        </w:rPr>
        <w:t>本合同协议书一式肆份，双方各执贰份，自双方法定代表人（或授权代表人）签字并加盖公章后生效。</w:t>
      </w:r>
    </w:p>
    <w:p>
      <w:pPr>
        <w:topLinePunct/>
        <w:snapToGrid w:val="0"/>
        <w:spacing w:line="360" w:lineRule="auto"/>
        <w:ind w:right="-512" w:rightChars="-244" w:firstLine="472" w:firstLineChars="224"/>
        <w:rPr>
          <w:rFonts w:ascii="宋体" w:hAnsi="宋体"/>
          <w:b/>
          <w:color w:val="000000"/>
          <w:szCs w:val="21"/>
        </w:rPr>
      </w:pPr>
      <w:r>
        <w:rPr>
          <w:rFonts w:hint="eastAsia" w:ascii="宋体" w:hAnsi="宋体"/>
          <w:b/>
          <w:color w:val="000000"/>
          <w:szCs w:val="21"/>
        </w:rPr>
        <w:t>十三、附件</w:t>
      </w:r>
    </w:p>
    <w:p>
      <w:pPr>
        <w:topLinePunct/>
        <w:snapToGrid w:val="0"/>
        <w:spacing w:line="360" w:lineRule="auto"/>
        <w:ind w:right="-512" w:rightChars="-244" w:firstLine="472" w:firstLineChars="224"/>
        <w:rPr>
          <w:rFonts w:ascii="宋体" w:hAnsi="宋体"/>
          <w:b/>
          <w:color w:val="000000"/>
          <w:szCs w:val="21"/>
        </w:rPr>
      </w:pPr>
      <w:r>
        <w:rPr>
          <w:rFonts w:hint="eastAsia" w:ascii="宋体" w:hAnsi="宋体"/>
          <w:b/>
          <w:color w:val="000000"/>
          <w:szCs w:val="21"/>
        </w:rPr>
        <w:t>　　　　　　1、《安全生产合同》</w:t>
      </w:r>
    </w:p>
    <w:p>
      <w:pPr>
        <w:tabs>
          <w:tab w:val="left" w:pos="1784"/>
        </w:tabs>
        <w:topLinePunct/>
        <w:snapToGrid w:val="0"/>
        <w:spacing w:line="360" w:lineRule="auto"/>
        <w:ind w:right="-512" w:rightChars="-244" w:firstLine="1732" w:firstLineChars="822"/>
        <w:rPr>
          <w:rFonts w:ascii="宋体" w:hAnsi="宋体"/>
          <w:b/>
          <w:color w:val="000000"/>
          <w:szCs w:val="21"/>
        </w:rPr>
      </w:pPr>
      <w:r>
        <w:rPr>
          <w:rFonts w:hint="eastAsia" w:ascii="宋体" w:hAnsi="宋体"/>
          <w:b/>
          <w:color w:val="000000"/>
          <w:szCs w:val="21"/>
        </w:rPr>
        <w:t>2、《廉政合同》</w:t>
      </w:r>
    </w:p>
    <w:p>
      <w:pPr>
        <w:snapToGrid w:val="0"/>
        <w:spacing w:line="360" w:lineRule="auto"/>
        <w:ind w:firstLine="421" w:firstLineChars="200"/>
        <w:jc w:val="left"/>
        <w:rPr>
          <w:rFonts w:ascii="宋体" w:hAnsi="宋体"/>
          <w:b/>
          <w:color w:val="000000"/>
          <w:szCs w:val="21"/>
        </w:rPr>
      </w:pPr>
      <w:r>
        <w:rPr>
          <w:rFonts w:hint="eastAsia" w:ascii="宋体" w:hAnsi="宋体"/>
          <w:b/>
          <w:color w:val="000000"/>
          <w:szCs w:val="21"/>
        </w:rPr>
        <w:t xml:space="preserve">发包人：（公章）                             承包人：（公章） </w:t>
      </w:r>
    </w:p>
    <w:p>
      <w:pPr>
        <w:topLinePunct/>
        <w:snapToGrid w:val="0"/>
        <w:spacing w:line="360" w:lineRule="auto"/>
        <w:ind w:left="4533" w:right="-512" w:rightChars="-244" w:hanging="4532" w:hangingChars="2150"/>
        <w:rPr>
          <w:rFonts w:ascii="宋体" w:hAnsi="宋体"/>
          <w:b/>
          <w:color w:val="000000"/>
          <w:szCs w:val="21"/>
        </w:rPr>
      </w:pPr>
      <w:r>
        <w:rPr>
          <w:rFonts w:hint="eastAsia" w:ascii="宋体" w:hAnsi="宋体"/>
          <w:b/>
          <w:color w:val="000000"/>
          <w:szCs w:val="21"/>
        </w:rPr>
        <w:t xml:space="preserve">                                              </w:t>
      </w:r>
    </w:p>
    <w:p>
      <w:pPr>
        <w:topLinePunct/>
        <w:snapToGrid w:val="0"/>
        <w:spacing w:line="360" w:lineRule="auto"/>
        <w:ind w:right="-512" w:rightChars="-244" w:firstLine="421" w:firstLineChars="200"/>
        <w:rPr>
          <w:rFonts w:ascii="宋体" w:hAnsi="宋体"/>
          <w:b/>
          <w:color w:val="000000"/>
          <w:szCs w:val="21"/>
        </w:rPr>
      </w:pPr>
      <w:r>
        <w:rPr>
          <w:rFonts w:hint="eastAsia" w:ascii="宋体" w:hAnsi="宋体"/>
          <w:b/>
          <w:color w:val="000000"/>
          <w:szCs w:val="21"/>
        </w:rPr>
        <w:t>地址：                                       地址：</w:t>
      </w:r>
    </w:p>
    <w:p>
      <w:pPr>
        <w:topLinePunct/>
        <w:snapToGrid w:val="0"/>
        <w:spacing w:line="360" w:lineRule="auto"/>
        <w:ind w:right="-512" w:rightChars="-244"/>
        <w:rPr>
          <w:rFonts w:ascii="宋体" w:hAnsi="宋体"/>
          <w:b/>
          <w:color w:val="000000"/>
          <w:szCs w:val="21"/>
        </w:rPr>
      </w:pPr>
    </w:p>
    <w:p>
      <w:pPr>
        <w:topLinePunct/>
        <w:snapToGrid w:val="0"/>
        <w:spacing w:line="360" w:lineRule="auto"/>
        <w:ind w:right="-512" w:rightChars="-244" w:firstLine="421" w:firstLineChars="200"/>
        <w:rPr>
          <w:rFonts w:ascii="宋体" w:hAnsi="宋体"/>
          <w:b/>
          <w:color w:val="000000"/>
          <w:szCs w:val="21"/>
        </w:rPr>
      </w:pPr>
      <w:r>
        <w:rPr>
          <w:rFonts w:hint="eastAsia" w:ascii="宋体" w:hAnsi="宋体"/>
          <w:b/>
          <w:color w:val="000000"/>
          <w:szCs w:val="21"/>
        </w:rPr>
        <w:t>法定代表人（或授权代表人）：</w:t>
      </w:r>
      <w:r>
        <w:rPr>
          <w:rFonts w:hint="eastAsia" w:ascii="宋体" w:hAnsi="宋体"/>
          <w:b/>
          <w:color w:val="000000"/>
          <w:szCs w:val="21"/>
          <w:u w:val="single"/>
        </w:rPr>
        <w:t xml:space="preserve">         </w:t>
      </w:r>
      <w:r>
        <w:rPr>
          <w:rFonts w:hint="eastAsia" w:ascii="宋体" w:hAnsi="宋体"/>
          <w:b/>
          <w:color w:val="000000"/>
          <w:szCs w:val="21"/>
        </w:rPr>
        <w:t>（签字）法定代表人（或授权代表人）：</w:t>
      </w:r>
      <w:r>
        <w:rPr>
          <w:rFonts w:hint="eastAsia" w:ascii="宋体" w:hAnsi="宋体"/>
          <w:b/>
          <w:color w:val="000000"/>
          <w:szCs w:val="21"/>
          <w:u w:val="single"/>
        </w:rPr>
        <w:t xml:space="preserve">          </w:t>
      </w:r>
      <w:r>
        <w:rPr>
          <w:rFonts w:hint="eastAsia" w:ascii="宋体" w:hAnsi="宋体"/>
          <w:b/>
          <w:color w:val="000000"/>
          <w:szCs w:val="21"/>
        </w:rPr>
        <w:t>（签字）</w:t>
      </w:r>
    </w:p>
    <w:p>
      <w:pPr>
        <w:topLinePunct/>
        <w:snapToGrid w:val="0"/>
        <w:spacing w:line="360" w:lineRule="auto"/>
        <w:ind w:right="-512" w:rightChars="-244"/>
        <w:rPr>
          <w:rFonts w:ascii="宋体" w:hAnsi="宋体"/>
          <w:b/>
          <w:color w:val="000000"/>
          <w:szCs w:val="21"/>
        </w:rPr>
      </w:pPr>
      <w:r>
        <w:rPr>
          <w:rFonts w:hint="eastAsia" w:ascii="宋体" w:hAnsi="宋体"/>
          <w:b/>
          <w:color w:val="000000"/>
          <w:szCs w:val="21"/>
        </w:rPr>
        <w:t xml:space="preserve">　　　　    </w:t>
      </w:r>
    </w:p>
    <w:p>
      <w:pPr>
        <w:topLinePunct/>
        <w:snapToGrid w:val="0"/>
        <w:spacing w:line="360" w:lineRule="auto"/>
        <w:ind w:right="-512" w:rightChars="-244" w:firstLine="421" w:firstLineChars="200"/>
        <w:rPr>
          <w:rFonts w:ascii="宋体" w:hAnsi="宋体"/>
          <w:b/>
          <w:color w:val="000000"/>
          <w:szCs w:val="21"/>
        </w:rPr>
      </w:pPr>
      <w:r>
        <w:rPr>
          <w:rFonts w:hint="eastAsia" w:ascii="宋体" w:hAnsi="宋体"/>
          <w:b/>
          <w:color w:val="000000"/>
          <w:szCs w:val="21"/>
        </w:rPr>
        <w:t>联系电话：                                   联系电话：</w:t>
      </w:r>
    </w:p>
    <w:p>
      <w:pPr>
        <w:topLinePunct/>
        <w:snapToGrid w:val="0"/>
        <w:spacing w:line="360" w:lineRule="auto"/>
        <w:ind w:right="-512" w:rightChars="-244"/>
        <w:rPr>
          <w:rFonts w:ascii="宋体" w:hAnsi="宋体"/>
          <w:b/>
          <w:color w:val="000000"/>
          <w:szCs w:val="21"/>
        </w:rPr>
      </w:pPr>
    </w:p>
    <w:p>
      <w:pPr>
        <w:snapToGrid w:val="0"/>
        <w:spacing w:line="360" w:lineRule="auto"/>
        <w:rPr>
          <w:rFonts w:ascii="宋体" w:hAnsi="宋体"/>
          <w:b/>
          <w:color w:val="000000"/>
          <w:szCs w:val="21"/>
        </w:rPr>
      </w:pPr>
      <w:r>
        <w:rPr>
          <w:rFonts w:hint="eastAsia" w:ascii="宋体" w:hAnsi="宋体"/>
          <w:b/>
          <w:color w:val="000000"/>
          <w:szCs w:val="21"/>
        </w:rPr>
        <w:t>　　　日 期：     年   月  日                 日 期：      年  月   日</w:t>
      </w:r>
    </w:p>
    <w:bookmarkEnd w:id="7"/>
    <w:bookmarkEnd w:id="8"/>
    <w:p>
      <w:pPr>
        <w:pStyle w:val="2"/>
        <w:spacing w:beforeLines="50" w:afterLines="50" w:line="500" w:lineRule="exact"/>
        <w:jc w:val="both"/>
        <w:rPr>
          <w:rFonts w:ascii="宋体" w:hAnsi="宋体" w:eastAsia="宋体"/>
          <w:color w:val="000000"/>
          <w:sz w:val="21"/>
          <w:szCs w:val="21"/>
        </w:rPr>
      </w:pPr>
      <w:bookmarkStart w:id="9" w:name="_Toc29968"/>
      <w:bookmarkStart w:id="10" w:name="_Toc15383"/>
      <w:bookmarkStart w:id="11" w:name="_Toc31573"/>
      <w:bookmarkStart w:id="12" w:name="_Toc2057"/>
    </w:p>
    <w:p>
      <w:pPr>
        <w:pStyle w:val="2"/>
        <w:spacing w:beforeLines="50" w:afterLines="50" w:line="500" w:lineRule="exact"/>
        <w:jc w:val="both"/>
        <w:rPr>
          <w:rFonts w:ascii="宋体" w:hAnsi="宋体" w:eastAsia="宋体"/>
          <w:color w:val="000000"/>
          <w:sz w:val="21"/>
          <w:szCs w:val="21"/>
        </w:rPr>
      </w:pPr>
    </w:p>
    <w:p>
      <w:pPr>
        <w:pStyle w:val="2"/>
        <w:spacing w:beforeLines="50" w:afterLines="50" w:line="500" w:lineRule="exact"/>
        <w:jc w:val="both"/>
        <w:rPr>
          <w:rFonts w:ascii="宋体" w:hAnsi="宋体" w:eastAsia="宋体"/>
          <w:color w:val="000000"/>
          <w:sz w:val="21"/>
          <w:szCs w:val="21"/>
        </w:rPr>
      </w:pPr>
    </w:p>
    <w:p>
      <w:pPr>
        <w:pStyle w:val="2"/>
        <w:spacing w:beforeLines="50" w:afterLines="50" w:line="500" w:lineRule="exact"/>
        <w:jc w:val="both"/>
        <w:rPr>
          <w:rFonts w:ascii="宋体" w:hAnsi="宋体" w:eastAsia="宋体"/>
          <w:color w:val="000000"/>
          <w:sz w:val="21"/>
          <w:szCs w:val="21"/>
        </w:rPr>
      </w:pPr>
    </w:p>
    <w:p>
      <w:pPr>
        <w:pStyle w:val="2"/>
        <w:spacing w:beforeLines="50" w:afterLines="50" w:line="500" w:lineRule="exact"/>
        <w:jc w:val="both"/>
        <w:rPr>
          <w:rFonts w:ascii="宋体" w:hAnsi="宋体" w:eastAsia="宋体"/>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bookmarkEnd w:id="9"/>
    <w:bookmarkEnd w:id="10"/>
    <w:bookmarkEnd w:id="11"/>
    <w:bookmarkEnd w:id="12"/>
    <w:p>
      <w:pPr>
        <w:spacing w:before="120" w:after="120" w:line="500" w:lineRule="exact"/>
        <w:jc w:val="center"/>
        <w:rPr>
          <w:rFonts w:ascii="宋体" w:hAnsi="宋体"/>
          <w:b/>
          <w:color w:val="000000"/>
          <w:sz w:val="30"/>
          <w:szCs w:val="30"/>
        </w:rPr>
      </w:pPr>
      <w:r>
        <w:rPr>
          <w:rFonts w:hint="eastAsia" w:ascii="宋体" w:hAnsi="宋体"/>
          <w:b/>
          <w:color w:val="000000"/>
          <w:sz w:val="30"/>
          <w:szCs w:val="30"/>
        </w:rPr>
        <w:t>安全生产合同</w:t>
      </w:r>
    </w:p>
    <w:p>
      <w:pPr>
        <w:spacing w:line="440" w:lineRule="exact"/>
        <w:ind w:firstLine="420" w:firstLineChars="200"/>
        <w:jc w:val="left"/>
        <w:rPr>
          <w:rFonts w:ascii="宋体" w:hAnsi="宋体"/>
          <w:color w:val="000000"/>
          <w:szCs w:val="21"/>
        </w:rPr>
      </w:pPr>
      <w:r>
        <w:rPr>
          <w:rFonts w:hint="eastAsia" w:ascii="宋体" w:hAnsi="宋体"/>
          <w:color w:val="000000"/>
          <w:szCs w:val="21"/>
        </w:rPr>
        <w:t>为在</w:t>
      </w:r>
      <w:r>
        <w:rPr>
          <w:rFonts w:hint="eastAsia" w:ascii="宋体" w:hAnsi="宋体"/>
          <w:color w:val="000000"/>
          <w:szCs w:val="21"/>
          <w:u w:val="single"/>
        </w:rPr>
        <w:t xml:space="preserve">                             </w:t>
      </w:r>
      <w:r>
        <w:rPr>
          <w:rFonts w:hint="eastAsia" w:ascii="宋体" w:hAnsi="宋体"/>
          <w:color w:val="000000"/>
          <w:szCs w:val="21"/>
        </w:rPr>
        <w:t>（项目名称）施工合同的实施过程中创造安全、高效的施工环境，切实搞好本项目的安全管理工作，本项目发包人</w:t>
      </w:r>
      <w:r>
        <w:rPr>
          <w:rFonts w:hint="eastAsia" w:ascii="宋体" w:hAnsi="宋体"/>
          <w:color w:val="000000"/>
          <w:szCs w:val="21"/>
          <w:u w:val="single"/>
        </w:rPr>
        <w:t xml:space="preserve">                          </w:t>
      </w:r>
      <w:r>
        <w:rPr>
          <w:rFonts w:hint="eastAsia" w:ascii="宋体" w:hAnsi="宋体"/>
          <w:color w:val="000000"/>
          <w:szCs w:val="21"/>
        </w:rPr>
        <w:t>（发包人名称，以下简称“发包人”）与承包人</w:t>
      </w:r>
      <w:r>
        <w:rPr>
          <w:rFonts w:hint="eastAsia" w:ascii="宋体" w:hAnsi="宋体"/>
          <w:color w:val="000000"/>
          <w:szCs w:val="21"/>
          <w:u w:val="single"/>
        </w:rPr>
        <w:t xml:space="preserve">                                </w:t>
      </w:r>
      <w:r>
        <w:rPr>
          <w:rFonts w:hint="eastAsia" w:ascii="宋体" w:hAnsi="宋体"/>
          <w:color w:val="000000"/>
          <w:szCs w:val="21"/>
        </w:rPr>
        <w:t>（承包人名称，以下简称“承包人”）特此签订安全生产合同：</w:t>
      </w:r>
    </w:p>
    <w:p>
      <w:pPr>
        <w:spacing w:line="440" w:lineRule="exact"/>
        <w:ind w:firstLine="420" w:firstLineChars="200"/>
        <w:rPr>
          <w:rFonts w:ascii="宋体" w:hAnsi="宋体"/>
          <w:color w:val="000000"/>
          <w:szCs w:val="21"/>
        </w:rPr>
      </w:pPr>
      <w:r>
        <w:rPr>
          <w:rFonts w:hint="eastAsia" w:ascii="宋体" w:hAnsi="宋体"/>
          <w:color w:val="000000"/>
          <w:szCs w:val="21"/>
        </w:rPr>
        <w:t>1.发包人职责</w:t>
      </w:r>
    </w:p>
    <w:p>
      <w:pPr>
        <w:spacing w:line="440" w:lineRule="exact"/>
        <w:ind w:firstLine="420" w:firstLineChars="200"/>
        <w:rPr>
          <w:rFonts w:ascii="宋体" w:hAnsi="宋体"/>
          <w:color w:val="000000"/>
          <w:szCs w:val="21"/>
        </w:rPr>
      </w:pPr>
      <w:r>
        <w:rPr>
          <w:rFonts w:hint="eastAsia" w:ascii="宋体" w:hAnsi="宋体"/>
          <w:color w:val="000000"/>
          <w:szCs w:val="21"/>
        </w:rPr>
        <w:t>（1）严格遵守国家有关安全生产的法律法规，认真执行工程承包合同中的有关安全要求。</w:t>
      </w:r>
    </w:p>
    <w:p>
      <w:pPr>
        <w:spacing w:line="440" w:lineRule="exact"/>
        <w:ind w:firstLine="420" w:firstLineChars="200"/>
        <w:rPr>
          <w:rFonts w:ascii="宋体" w:hAnsi="宋体"/>
          <w:color w:val="000000"/>
          <w:szCs w:val="21"/>
        </w:rPr>
      </w:pPr>
      <w:r>
        <w:rPr>
          <w:rFonts w:hint="eastAsia" w:ascii="宋体" w:hAnsi="宋体"/>
          <w:color w:val="000000"/>
          <w:szCs w:val="21"/>
        </w:rPr>
        <w:t>（2）按照</w:t>
      </w:r>
      <w:r>
        <w:rPr>
          <w:rFonts w:hint="eastAsia" w:ascii="宋体" w:hAnsi="宋体"/>
          <w:color w:val="000000"/>
          <w:szCs w:val="21"/>
          <w:lang w:eastAsia="zh-CN"/>
        </w:rPr>
        <w:t>“安全第一、预防为主、综合治理”</w:t>
      </w:r>
      <w:r>
        <w:rPr>
          <w:rFonts w:hint="eastAsia" w:ascii="宋体" w:hAnsi="宋体"/>
          <w:color w:val="000000"/>
          <w:szCs w:val="21"/>
        </w:rPr>
        <w:t>和坚持“管生产必须管安全”的原则进行安全生产管理，做到生产与安全工作同时计划、布置、检查、总结和评比。</w:t>
      </w:r>
    </w:p>
    <w:p>
      <w:pPr>
        <w:spacing w:line="440" w:lineRule="exact"/>
        <w:ind w:firstLine="420" w:firstLineChars="200"/>
        <w:rPr>
          <w:rFonts w:ascii="宋体" w:hAnsi="宋体"/>
          <w:color w:val="000000"/>
          <w:szCs w:val="21"/>
        </w:rPr>
      </w:pPr>
      <w:r>
        <w:rPr>
          <w:rFonts w:hint="eastAsia" w:ascii="宋体" w:hAnsi="宋体"/>
          <w:color w:val="000000"/>
          <w:szCs w:val="21"/>
        </w:rPr>
        <w:t>（3）重要的安全设施必须坚持与主体工程“三同时”的原则，即：同时设计、审批，同时施工，同时验收，投入使用。</w:t>
      </w:r>
    </w:p>
    <w:p>
      <w:pPr>
        <w:spacing w:line="440" w:lineRule="exact"/>
        <w:ind w:firstLine="420" w:firstLineChars="200"/>
        <w:rPr>
          <w:rFonts w:ascii="宋体" w:hAnsi="宋体"/>
          <w:color w:val="000000"/>
          <w:szCs w:val="21"/>
        </w:rPr>
      </w:pPr>
      <w:r>
        <w:rPr>
          <w:rFonts w:hint="eastAsia" w:ascii="宋体" w:hAnsi="宋体"/>
          <w:color w:val="000000"/>
          <w:szCs w:val="21"/>
        </w:rPr>
        <w:t>（4）定期召开安全生产调度会，及时传达中央及地方有关安全生产的精神。</w:t>
      </w:r>
    </w:p>
    <w:p>
      <w:pPr>
        <w:spacing w:line="440" w:lineRule="exact"/>
        <w:ind w:firstLine="420" w:firstLineChars="200"/>
        <w:rPr>
          <w:rFonts w:ascii="宋体" w:hAnsi="宋体"/>
          <w:color w:val="000000"/>
          <w:szCs w:val="21"/>
        </w:rPr>
      </w:pPr>
      <w:r>
        <w:rPr>
          <w:rFonts w:hint="eastAsia" w:ascii="宋体" w:hAnsi="宋体"/>
          <w:color w:val="000000"/>
          <w:szCs w:val="21"/>
        </w:rPr>
        <w:t>（5）组织对承包人施工现场安全生产检查，监督承包人及时处理发现的各种安全隐患。</w:t>
      </w:r>
    </w:p>
    <w:p>
      <w:pPr>
        <w:spacing w:line="440" w:lineRule="exact"/>
        <w:ind w:firstLine="420" w:firstLineChars="200"/>
        <w:rPr>
          <w:rFonts w:ascii="宋体" w:hAnsi="宋体"/>
          <w:color w:val="000000"/>
          <w:szCs w:val="21"/>
        </w:rPr>
      </w:pPr>
      <w:r>
        <w:rPr>
          <w:rFonts w:hint="eastAsia" w:ascii="宋体" w:hAnsi="宋体"/>
          <w:color w:val="000000"/>
          <w:szCs w:val="21"/>
        </w:rPr>
        <w:t>2.承包人职责</w:t>
      </w:r>
    </w:p>
    <w:p>
      <w:pPr>
        <w:spacing w:line="440" w:lineRule="exact"/>
        <w:ind w:firstLine="420" w:firstLineChars="200"/>
        <w:rPr>
          <w:rFonts w:ascii="宋体" w:hAnsi="宋体"/>
          <w:color w:val="000000"/>
          <w:szCs w:val="21"/>
        </w:rPr>
      </w:pPr>
      <w:r>
        <w:rPr>
          <w:rFonts w:hint="eastAsia" w:ascii="宋体" w:hAnsi="宋体"/>
          <w:color w:val="000000"/>
          <w:szCs w:val="21"/>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pPr>
        <w:spacing w:line="440" w:lineRule="exact"/>
        <w:ind w:firstLine="420" w:firstLineChars="200"/>
        <w:rPr>
          <w:rFonts w:ascii="宋体" w:hAnsi="宋体"/>
          <w:color w:val="000000"/>
          <w:szCs w:val="21"/>
        </w:rPr>
      </w:pPr>
      <w:r>
        <w:rPr>
          <w:rFonts w:hint="eastAsia" w:ascii="宋体" w:hAnsi="宋体"/>
          <w:color w:val="000000"/>
          <w:szCs w:val="21"/>
        </w:rPr>
        <w:t>（2）坚持</w:t>
      </w:r>
      <w:r>
        <w:rPr>
          <w:rFonts w:hint="eastAsia" w:ascii="宋体" w:hAnsi="宋体"/>
          <w:color w:val="000000"/>
          <w:szCs w:val="21"/>
          <w:lang w:eastAsia="zh-CN"/>
        </w:rPr>
        <w:t>“安全第一、预防为主、综合治理”</w:t>
      </w:r>
      <w:r>
        <w:rPr>
          <w:rFonts w:hint="eastAsia" w:ascii="宋体" w:hAnsi="宋体"/>
          <w:color w:val="000000"/>
          <w:szCs w:val="21"/>
        </w:rPr>
        <w:t>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440" w:lineRule="exact"/>
        <w:ind w:firstLine="420" w:firstLineChars="200"/>
        <w:rPr>
          <w:rFonts w:ascii="宋体" w:hAnsi="宋体"/>
          <w:color w:val="000000"/>
          <w:szCs w:val="21"/>
        </w:rPr>
      </w:pPr>
      <w:r>
        <w:rPr>
          <w:rFonts w:hint="eastAsia" w:ascii="宋体" w:hAnsi="宋体"/>
          <w:color w:val="00000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440" w:lineRule="exact"/>
        <w:ind w:firstLine="420" w:firstLineChars="200"/>
        <w:rPr>
          <w:rFonts w:ascii="宋体" w:hAnsi="宋体"/>
          <w:color w:val="000000"/>
          <w:szCs w:val="21"/>
        </w:rPr>
      </w:pPr>
      <w:r>
        <w:rPr>
          <w:rFonts w:hint="eastAsia" w:ascii="宋体" w:hAnsi="宋体"/>
          <w:color w:val="000000"/>
          <w:szCs w:val="21"/>
        </w:rPr>
        <w:t>（4）承包人在任何时候都应采取各种合理的预防措施，防止其员工发生任何违法、违禁、暴力或妨碍治安的行为。</w:t>
      </w:r>
    </w:p>
    <w:p>
      <w:pPr>
        <w:spacing w:line="440" w:lineRule="exact"/>
        <w:ind w:firstLine="420" w:firstLineChars="200"/>
        <w:rPr>
          <w:rFonts w:ascii="宋体" w:hAnsi="宋体"/>
          <w:color w:val="000000"/>
          <w:szCs w:val="21"/>
        </w:rPr>
      </w:pPr>
      <w:r>
        <w:rPr>
          <w:rFonts w:hint="eastAsia" w:ascii="宋体" w:hAnsi="宋体"/>
          <w:color w:val="00000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440" w:lineRule="exact"/>
        <w:ind w:firstLine="420" w:firstLineChars="200"/>
        <w:rPr>
          <w:rFonts w:ascii="宋体" w:hAnsi="宋体"/>
          <w:color w:val="000000"/>
          <w:szCs w:val="21"/>
        </w:rPr>
      </w:pPr>
      <w:r>
        <w:rPr>
          <w:rFonts w:hint="eastAsia" w:ascii="宋体" w:hAnsi="宋体"/>
          <w:color w:val="00000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440" w:lineRule="exact"/>
        <w:ind w:firstLine="420" w:firstLineChars="200"/>
        <w:rPr>
          <w:rFonts w:ascii="宋体" w:hAnsi="宋体"/>
          <w:color w:val="000000"/>
          <w:szCs w:val="21"/>
        </w:rPr>
      </w:pPr>
      <w:r>
        <w:rPr>
          <w:rFonts w:hint="eastAsia" w:ascii="宋体" w:hAnsi="宋体"/>
          <w:color w:val="000000"/>
          <w:szCs w:val="21"/>
        </w:rPr>
        <w:t>（7）操作人员上岗，必须按规定穿戴防护用品。施工负责人和安全检查员应随时检查劳动防护用品的穿戴情况，不按规定穿戴防护用品的人员不得上岗。</w:t>
      </w:r>
    </w:p>
    <w:p>
      <w:pPr>
        <w:spacing w:line="440" w:lineRule="exact"/>
        <w:ind w:firstLine="420" w:firstLineChars="200"/>
        <w:rPr>
          <w:rFonts w:ascii="宋体" w:hAnsi="宋体"/>
          <w:color w:val="000000"/>
          <w:szCs w:val="21"/>
        </w:rPr>
      </w:pPr>
      <w:r>
        <w:rPr>
          <w:rFonts w:hint="eastAsia" w:ascii="宋体" w:hAnsi="宋体"/>
          <w:color w:val="000000"/>
          <w:szCs w:val="21"/>
        </w:rPr>
        <w:t>（8）所有施工机具设备和高空作业的设备均应定期检查，并有安全员的签字记录，保证其经常处于完好状态；不合格的机具、设备和劳动保护用品严禁使用：</w:t>
      </w:r>
    </w:p>
    <w:p>
      <w:pPr>
        <w:spacing w:line="440" w:lineRule="exact"/>
        <w:ind w:firstLine="420" w:firstLineChars="200"/>
        <w:rPr>
          <w:rFonts w:ascii="宋体" w:hAnsi="宋体"/>
          <w:color w:val="000000"/>
          <w:szCs w:val="21"/>
        </w:rPr>
      </w:pPr>
      <w:r>
        <w:rPr>
          <w:rFonts w:hint="eastAsia" w:ascii="宋体" w:hAnsi="宋体"/>
          <w:color w:val="000000"/>
          <w:szCs w:val="21"/>
        </w:rPr>
        <w:t>（9）施工中采用新技术、新工艺、新设备、新材料时，必须制定相应的安全技术措施，施工现场必须具有相关的安全标志牌。</w:t>
      </w:r>
    </w:p>
    <w:p>
      <w:pPr>
        <w:spacing w:line="440" w:lineRule="exact"/>
        <w:ind w:firstLine="420" w:firstLineChars="200"/>
        <w:rPr>
          <w:rFonts w:ascii="宋体" w:hAnsi="宋体"/>
          <w:color w:val="000000"/>
          <w:szCs w:val="21"/>
        </w:rPr>
      </w:pPr>
      <w:r>
        <w:rPr>
          <w:rFonts w:hint="eastAsia" w:ascii="宋体" w:hAnsi="宋体"/>
          <w:color w:val="00000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440" w:lineRule="exact"/>
        <w:ind w:firstLine="420" w:firstLineChars="200"/>
        <w:rPr>
          <w:rFonts w:ascii="宋体" w:hAnsi="宋体"/>
          <w:color w:val="000000"/>
          <w:szCs w:val="21"/>
        </w:rPr>
      </w:pPr>
      <w:r>
        <w:rPr>
          <w:rFonts w:hint="eastAsia" w:ascii="宋体" w:hAnsi="宋体"/>
          <w:color w:val="000000"/>
          <w:szCs w:val="21"/>
        </w:rPr>
        <w:t>（11）安全生产费用按照《公路水运工程安全生产监督管理办法》的相关规定使用和管理。</w:t>
      </w:r>
    </w:p>
    <w:p>
      <w:pPr>
        <w:spacing w:line="440" w:lineRule="exact"/>
        <w:ind w:firstLine="420" w:firstLineChars="200"/>
        <w:rPr>
          <w:rFonts w:ascii="宋体" w:hAnsi="宋体"/>
          <w:color w:val="000000"/>
          <w:szCs w:val="21"/>
        </w:rPr>
      </w:pPr>
      <w:r>
        <w:rPr>
          <w:rFonts w:hint="eastAsia" w:ascii="宋体" w:hAnsi="宋体"/>
          <w:color w:val="000000"/>
          <w:szCs w:val="21"/>
        </w:rPr>
        <w:t>3.违约责任</w:t>
      </w:r>
    </w:p>
    <w:p>
      <w:pPr>
        <w:spacing w:line="440" w:lineRule="exact"/>
        <w:ind w:firstLine="420" w:firstLineChars="200"/>
        <w:rPr>
          <w:rFonts w:ascii="宋体" w:hAnsi="宋体"/>
          <w:color w:val="000000"/>
          <w:szCs w:val="21"/>
        </w:rPr>
      </w:pPr>
      <w:r>
        <w:rPr>
          <w:rFonts w:hint="eastAsia" w:ascii="宋体" w:hAnsi="宋体"/>
          <w:color w:val="000000"/>
          <w:szCs w:val="21"/>
        </w:rPr>
        <w:t>如因发包人或承包人违约造成安全事故，将依法追究责任，并承担相关部门认定责任。</w:t>
      </w:r>
    </w:p>
    <w:p>
      <w:pPr>
        <w:spacing w:line="440" w:lineRule="exact"/>
        <w:ind w:firstLine="420" w:firstLineChars="200"/>
        <w:rPr>
          <w:rFonts w:ascii="宋体" w:hAnsi="宋体"/>
          <w:color w:val="000000"/>
          <w:szCs w:val="21"/>
        </w:rPr>
      </w:pPr>
      <w:r>
        <w:rPr>
          <w:rFonts w:hint="eastAsia" w:ascii="宋体" w:hAnsi="宋体"/>
          <w:color w:val="000000"/>
          <w:szCs w:val="21"/>
        </w:rPr>
        <w:t>4.本合同—式肆份，双方各执贰份，由双方法定代表人或其授权的代理人签署并加盖单位章后生效，全部工程竣工验收后失效。</w:t>
      </w:r>
    </w:p>
    <w:p>
      <w:pPr>
        <w:spacing w:line="440" w:lineRule="exact"/>
        <w:rPr>
          <w:rFonts w:ascii="宋体" w:hAnsi="宋体"/>
          <w:color w:val="000000"/>
          <w:szCs w:val="21"/>
        </w:rPr>
      </w:pP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发包人：</w:t>
      </w:r>
      <w:r>
        <w:rPr>
          <w:rFonts w:hint="eastAsia" w:ascii="宋体" w:hAnsi="宋体"/>
          <w:color w:val="000000"/>
          <w:szCs w:val="21"/>
          <w:u w:val="single"/>
        </w:rPr>
        <w:t xml:space="preserve">                           </w:t>
      </w:r>
      <w:r>
        <w:rPr>
          <w:rFonts w:hint="eastAsia" w:ascii="宋体" w:hAnsi="宋体"/>
          <w:color w:val="000000"/>
          <w:szCs w:val="21"/>
        </w:rPr>
        <w:t>（盖单位章）    承包人：</w:t>
      </w:r>
      <w:r>
        <w:rPr>
          <w:rFonts w:hint="eastAsia" w:ascii="宋体" w:hAnsi="宋体"/>
          <w:color w:val="000000"/>
          <w:szCs w:val="21"/>
          <w:u w:val="single"/>
        </w:rPr>
        <w:t xml:space="preserve">               </w:t>
      </w:r>
      <w:r>
        <w:rPr>
          <w:rFonts w:hint="eastAsia" w:ascii="宋体" w:hAnsi="宋体"/>
          <w:color w:val="000000"/>
          <w:szCs w:val="21"/>
        </w:rPr>
        <w:t xml:space="preserve">（盖单位章） </w:t>
      </w: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法定代表人或                                       法定代表人或</w:t>
      </w: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其委托代理人：</w:t>
      </w:r>
      <w:r>
        <w:rPr>
          <w:rFonts w:hint="eastAsia" w:ascii="宋体" w:hAnsi="宋体"/>
          <w:color w:val="000000"/>
          <w:szCs w:val="21"/>
          <w:u w:val="single"/>
        </w:rPr>
        <w:t xml:space="preserve">            </w:t>
      </w:r>
      <w:r>
        <w:rPr>
          <w:rFonts w:hint="eastAsia" w:ascii="宋体" w:hAnsi="宋体"/>
          <w:color w:val="000000"/>
          <w:szCs w:val="21"/>
        </w:rPr>
        <w:t>（签字）                 其委托代理人：</w:t>
      </w:r>
      <w:r>
        <w:rPr>
          <w:rFonts w:hint="eastAsia" w:ascii="宋体" w:hAnsi="宋体"/>
          <w:color w:val="000000"/>
          <w:szCs w:val="21"/>
          <w:u w:val="single"/>
        </w:rPr>
        <w:t xml:space="preserve">             </w:t>
      </w:r>
      <w:r>
        <w:rPr>
          <w:rFonts w:hint="eastAsia" w:ascii="宋体" w:hAnsi="宋体"/>
          <w:color w:val="000000"/>
          <w:szCs w:val="21"/>
        </w:rPr>
        <w:t>（签字）</w:t>
      </w:r>
    </w:p>
    <w:p>
      <w:pPr>
        <w:spacing w:line="440" w:lineRule="exact"/>
        <w:ind w:firstLine="840"/>
        <w:rPr>
          <w:rFonts w:ascii="宋体" w:hAnsi="宋体"/>
          <w:color w:val="000000"/>
          <w:szCs w:val="21"/>
          <w:u w:val="single"/>
        </w:rPr>
      </w:pPr>
      <w:r>
        <w:rPr>
          <w:rFonts w:hint="eastAsia" w:ascii="宋体" w:hAnsi="宋体"/>
          <w:color w:val="000000"/>
          <w:szCs w:val="21"/>
        </w:rPr>
        <w:t xml:space="preserve">  </w:t>
      </w:r>
    </w:p>
    <w:p>
      <w:pPr>
        <w:spacing w:line="440" w:lineRule="exact"/>
        <w:rPr>
          <w:rFonts w:ascii="宋体" w:hAnsi="宋体"/>
          <w:color w:val="000000"/>
          <w:szCs w:val="21"/>
          <w:u w:val="single"/>
        </w:rPr>
      </w:pPr>
    </w:p>
    <w:p>
      <w:pPr>
        <w:spacing w:line="440" w:lineRule="exact"/>
        <w:ind w:firstLine="840"/>
        <w:rPr>
          <w:rFonts w:ascii="宋体" w:hAnsi="宋体"/>
          <w:b/>
          <w:color w:val="000000"/>
          <w:kern w:val="0"/>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 xml:space="preserve">日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
      <w:pPr>
        <w:spacing w:line="360" w:lineRule="auto"/>
        <w:ind w:firstLine="903" w:firstLineChars="300"/>
        <w:jc w:val="center"/>
        <w:rPr>
          <w:rFonts w:ascii="宋体" w:hAnsi="宋体"/>
          <w:b/>
          <w:sz w:val="30"/>
          <w:szCs w:val="30"/>
        </w:rPr>
      </w:pPr>
      <w:r>
        <w:rPr>
          <w:rFonts w:ascii="宋体" w:hAnsi="宋体"/>
          <w:b/>
          <w:sz w:val="30"/>
          <w:szCs w:val="30"/>
        </w:rPr>
        <w:t>廉政合同</w:t>
      </w:r>
    </w:p>
    <w:p>
      <w:pPr>
        <w:spacing w:line="360" w:lineRule="auto"/>
        <w:ind w:firstLine="480" w:firstLineChars="200"/>
        <w:rPr>
          <w:rFonts w:ascii="宋体" w:hAnsi="宋体"/>
          <w:sz w:val="24"/>
          <w:szCs w:val="24"/>
        </w:rPr>
      </w:pPr>
      <w:r>
        <w:rPr>
          <w:rFonts w:ascii="宋体" w:hAnsi="宋体"/>
          <w:sz w:val="24"/>
          <w:szCs w:val="24"/>
        </w:rPr>
        <w:t>根据《关于在基础设施建设中加强廉政建设的若干意见》以及有关工程建设、廉政建设的规定，为做好工程建设中的党风廉政建设，保证工程建设高效优质，保证建设资金的安全和有效使用以及投资效益，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sz w:val="24"/>
          <w:szCs w:val="24"/>
          <w:u w:val="single"/>
        </w:rPr>
        <w:t xml:space="preserve">                                </w:t>
      </w:r>
      <w:r>
        <w:rPr>
          <w:rFonts w:hint="eastAsia" w:ascii="宋体" w:hAnsi="宋体"/>
          <w:sz w:val="24"/>
          <w:szCs w:val="24"/>
        </w:rPr>
        <w:t>（工程名称）</w:t>
      </w:r>
      <w:r>
        <w:rPr>
          <w:rFonts w:ascii="宋体" w:hAnsi="宋体"/>
          <w:sz w:val="24"/>
          <w:szCs w:val="24"/>
        </w:rPr>
        <w:t>项目</w:t>
      </w:r>
      <w:r>
        <w:rPr>
          <w:rFonts w:hint="eastAsia" w:ascii="宋体" w:hAnsi="宋体"/>
          <w:sz w:val="24"/>
          <w:szCs w:val="24"/>
        </w:rPr>
        <w:t>业主</w:t>
      </w:r>
      <w:r>
        <w:rPr>
          <w:rFonts w:hint="eastAsia" w:ascii="宋体" w:hAnsi="宋体"/>
          <w:sz w:val="24"/>
          <w:szCs w:val="24"/>
          <w:u w:val="single"/>
        </w:rPr>
        <w:t xml:space="preserve">                                     </w:t>
      </w:r>
      <w:r>
        <w:rPr>
          <w:rFonts w:ascii="宋体" w:hAnsi="宋体"/>
          <w:sz w:val="24"/>
          <w:szCs w:val="24"/>
        </w:rPr>
        <w:t>（以下简称“发包人”）与该项目的施工单位</w:t>
      </w:r>
      <w:r>
        <w:rPr>
          <w:rFonts w:hint="eastAsia" w:ascii="宋体" w:hAnsi="宋体"/>
          <w:sz w:val="24"/>
          <w:szCs w:val="24"/>
          <w:u w:val="single"/>
        </w:rPr>
        <w:t xml:space="preserve">                                     </w:t>
      </w:r>
      <w:r>
        <w:rPr>
          <w:rFonts w:ascii="宋体" w:hAnsi="宋体"/>
          <w:sz w:val="24"/>
          <w:szCs w:val="24"/>
        </w:rPr>
        <w:t>（以下简称“承包人”），特订立如下合同。</w:t>
      </w:r>
    </w:p>
    <w:p>
      <w:pPr>
        <w:spacing w:line="360" w:lineRule="auto"/>
        <w:ind w:firstLine="480" w:firstLineChars="200"/>
        <w:rPr>
          <w:rFonts w:ascii="宋体" w:hAnsi="宋体"/>
          <w:sz w:val="24"/>
          <w:szCs w:val="24"/>
        </w:rPr>
      </w:pPr>
      <w:r>
        <w:rPr>
          <w:rFonts w:ascii="宋体" w:hAnsi="宋体"/>
          <w:sz w:val="24"/>
          <w:szCs w:val="24"/>
        </w:rPr>
        <w:t>1．发包人和承包人双方的权利和义务</w:t>
      </w:r>
    </w:p>
    <w:p>
      <w:pPr>
        <w:spacing w:line="360" w:lineRule="auto"/>
        <w:ind w:firstLine="480" w:firstLineChars="200"/>
        <w:rPr>
          <w:rFonts w:ascii="宋体" w:hAnsi="宋体"/>
          <w:sz w:val="24"/>
          <w:szCs w:val="24"/>
        </w:rPr>
      </w:pPr>
      <w:r>
        <w:rPr>
          <w:rFonts w:ascii="宋体" w:hAnsi="宋体"/>
          <w:sz w:val="24"/>
          <w:szCs w:val="24"/>
        </w:rPr>
        <w:t>（1）严格遵守党的政策规定和国家有关法律法规。</w:t>
      </w:r>
    </w:p>
    <w:p>
      <w:pPr>
        <w:spacing w:line="360" w:lineRule="auto"/>
        <w:ind w:firstLine="480" w:firstLineChars="200"/>
        <w:rPr>
          <w:rFonts w:ascii="宋体" w:hAnsi="宋体"/>
          <w:sz w:val="24"/>
          <w:szCs w:val="24"/>
        </w:rPr>
      </w:pPr>
      <w:r>
        <w:rPr>
          <w:rFonts w:ascii="宋体" w:hAnsi="宋体"/>
          <w:sz w:val="24"/>
          <w:szCs w:val="24"/>
        </w:rPr>
        <w:t>（2）严格执行</w:t>
      </w:r>
      <w:r>
        <w:rPr>
          <w:rFonts w:hint="eastAsia" w:ascii="宋体" w:hAnsi="宋体"/>
          <w:sz w:val="24"/>
          <w:szCs w:val="24"/>
          <w:u w:val="single"/>
        </w:rPr>
        <w:t xml:space="preserve">                         </w:t>
      </w:r>
      <w:r>
        <w:rPr>
          <w:rFonts w:hint="eastAsia" w:ascii="宋体" w:hAnsi="宋体"/>
          <w:sz w:val="24"/>
          <w:szCs w:val="24"/>
        </w:rPr>
        <w:t>（工程名称）</w:t>
      </w:r>
      <w:r>
        <w:rPr>
          <w:rFonts w:ascii="宋体" w:hAnsi="宋体"/>
          <w:sz w:val="24"/>
          <w:szCs w:val="24"/>
        </w:rPr>
        <w:t>施工合同文件，自觉按合同办事。</w:t>
      </w:r>
    </w:p>
    <w:p>
      <w:pPr>
        <w:spacing w:line="360" w:lineRule="auto"/>
        <w:ind w:firstLine="480" w:firstLineChars="200"/>
        <w:rPr>
          <w:rFonts w:ascii="宋体" w:hAnsi="宋体"/>
          <w:sz w:val="24"/>
          <w:szCs w:val="24"/>
        </w:rPr>
      </w:pPr>
      <w:r>
        <w:rPr>
          <w:rFonts w:ascii="宋体" w:hAnsi="宋体"/>
          <w:sz w:val="24"/>
          <w:szCs w:val="24"/>
        </w:rPr>
        <w:t>（3）双方的业务活动坚持公开、公正、诚信、透明的原则（法律认定的商业秘密和合同文件另有规定除外），不得损害国家和集体利益，不得违反工程建设管理规章制度。</w:t>
      </w:r>
    </w:p>
    <w:p>
      <w:pPr>
        <w:spacing w:line="360" w:lineRule="auto"/>
        <w:ind w:firstLine="480" w:firstLineChars="200"/>
        <w:rPr>
          <w:rFonts w:ascii="宋体" w:hAnsi="宋体"/>
          <w:sz w:val="24"/>
          <w:szCs w:val="24"/>
        </w:rPr>
      </w:pPr>
      <w:r>
        <w:rPr>
          <w:rFonts w:ascii="宋体" w:hAnsi="宋体"/>
          <w:sz w:val="24"/>
          <w:szCs w:val="24"/>
        </w:rPr>
        <w:t>（4）建立健全廉政制度，开展廉政教育，设立廉政告示牌，公布举报电话，监督并认真查处违法违纪行为。</w:t>
      </w:r>
    </w:p>
    <w:p>
      <w:pPr>
        <w:spacing w:line="360" w:lineRule="auto"/>
        <w:ind w:firstLine="480" w:firstLineChars="200"/>
        <w:rPr>
          <w:rFonts w:ascii="宋体" w:hAnsi="宋体"/>
          <w:sz w:val="24"/>
          <w:szCs w:val="24"/>
        </w:rPr>
      </w:pPr>
      <w:r>
        <w:rPr>
          <w:rFonts w:ascii="宋体" w:hAnsi="宋体"/>
          <w:sz w:val="24"/>
          <w:szCs w:val="24"/>
        </w:rPr>
        <w:t>（5）发现对方在业务活动中有违反廉政规定的行为，有及时提醒对方纠正的权利和义务。</w:t>
      </w:r>
    </w:p>
    <w:p>
      <w:pPr>
        <w:spacing w:line="360" w:lineRule="auto"/>
        <w:ind w:firstLine="480" w:firstLineChars="200"/>
        <w:rPr>
          <w:rFonts w:ascii="宋体" w:hAnsi="宋体"/>
          <w:sz w:val="24"/>
          <w:szCs w:val="24"/>
        </w:rPr>
      </w:pPr>
      <w:r>
        <w:rPr>
          <w:rFonts w:ascii="宋体" w:hAnsi="宋体"/>
          <w:sz w:val="24"/>
          <w:szCs w:val="24"/>
        </w:rPr>
        <w:t>（6）发现对方严重违反本合同义务条款的行为，有向其上级有关部门举报、建议给予处理并要求告知处理结果的权利。</w:t>
      </w:r>
    </w:p>
    <w:p>
      <w:pPr>
        <w:spacing w:line="360" w:lineRule="auto"/>
        <w:ind w:firstLine="480" w:firstLineChars="200"/>
        <w:rPr>
          <w:rFonts w:ascii="宋体" w:hAnsi="宋体"/>
          <w:sz w:val="24"/>
          <w:szCs w:val="24"/>
        </w:rPr>
      </w:pPr>
      <w:r>
        <w:rPr>
          <w:rFonts w:ascii="宋体" w:hAnsi="宋体"/>
          <w:sz w:val="24"/>
          <w:szCs w:val="24"/>
        </w:rPr>
        <w:t>2．发包人的义务</w:t>
      </w:r>
    </w:p>
    <w:p>
      <w:pPr>
        <w:spacing w:line="360" w:lineRule="auto"/>
        <w:ind w:firstLine="480" w:firstLineChars="200"/>
        <w:rPr>
          <w:rFonts w:ascii="宋体" w:hAnsi="宋体"/>
          <w:sz w:val="24"/>
          <w:szCs w:val="24"/>
        </w:rPr>
      </w:pPr>
      <w:r>
        <w:rPr>
          <w:rFonts w:ascii="宋体" w:hAnsi="宋体"/>
          <w:sz w:val="24"/>
          <w:szCs w:val="24"/>
        </w:rPr>
        <w:t>（1）发包人及其工作人员不得索要或接受承包人的礼金、有价证券和贵重物品，不得让承包人报销任何应由发包人或发包人工作人员个人支付的费用等。</w:t>
      </w:r>
    </w:p>
    <w:p>
      <w:pPr>
        <w:spacing w:line="360" w:lineRule="auto"/>
        <w:ind w:firstLine="480" w:firstLineChars="200"/>
        <w:rPr>
          <w:rFonts w:ascii="宋体" w:hAnsi="宋体"/>
          <w:sz w:val="24"/>
          <w:szCs w:val="24"/>
        </w:rPr>
      </w:pPr>
      <w:r>
        <w:rPr>
          <w:rFonts w:ascii="宋体" w:hAnsi="宋体"/>
          <w:sz w:val="24"/>
          <w:szCs w:val="24"/>
        </w:rPr>
        <w:t>（2）发包人工作人员不得参加承包人安排的超标准宴请和娱乐活动；不得接受承包人提供的通讯工具、交通工具和高档办公用品等。</w:t>
      </w:r>
    </w:p>
    <w:p>
      <w:pPr>
        <w:spacing w:line="360" w:lineRule="auto"/>
        <w:ind w:firstLine="480" w:firstLineChars="200"/>
        <w:rPr>
          <w:rFonts w:ascii="宋体" w:hAnsi="宋体"/>
          <w:sz w:val="24"/>
          <w:szCs w:val="24"/>
        </w:rPr>
      </w:pPr>
      <w:r>
        <w:rPr>
          <w:rFonts w:ascii="宋体" w:hAnsi="宋体"/>
          <w:sz w:val="24"/>
          <w:szCs w:val="24"/>
        </w:rPr>
        <w:t>（3）发包人及其工作人员不利要求或者接受承包人为其住房装修、婚丧嫁娶活动、配偶子女的工作安排以及出国出境、旅游等提供方便等。</w:t>
      </w:r>
    </w:p>
    <w:p>
      <w:pPr>
        <w:spacing w:line="360" w:lineRule="auto"/>
        <w:ind w:firstLine="480" w:firstLineChars="200"/>
        <w:rPr>
          <w:rFonts w:ascii="宋体" w:hAnsi="宋体"/>
          <w:sz w:val="24"/>
          <w:szCs w:val="24"/>
        </w:rPr>
      </w:pPr>
      <w:r>
        <w:rPr>
          <w:rFonts w:ascii="宋体" w:hAnsi="宋体"/>
          <w:sz w:val="24"/>
          <w:szCs w:val="24"/>
        </w:rPr>
        <w:t>（4）发包人工作人员及其配偶、子女不得从事与发包人工作有关的材料设备供应、工程分包、劳务等经济活动等。</w:t>
      </w:r>
    </w:p>
    <w:p>
      <w:pPr>
        <w:spacing w:line="360" w:lineRule="auto"/>
        <w:ind w:firstLine="480" w:firstLineChars="200"/>
        <w:rPr>
          <w:rFonts w:ascii="宋体" w:hAnsi="宋体"/>
          <w:sz w:val="24"/>
          <w:szCs w:val="24"/>
        </w:rPr>
      </w:pPr>
      <w:r>
        <w:rPr>
          <w:rFonts w:ascii="宋体" w:hAnsi="宋体"/>
          <w:sz w:val="24"/>
          <w:szCs w:val="24"/>
        </w:rPr>
        <w:t>（5）发包人及期工作人员不得以任何理由向承包人推荐分包单位或推销材料，不得要求承包人购买合同规定外的材料和设备。</w:t>
      </w:r>
    </w:p>
    <w:p>
      <w:pPr>
        <w:spacing w:line="360" w:lineRule="auto"/>
        <w:ind w:firstLine="480" w:firstLineChars="200"/>
        <w:rPr>
          <w:rFonts w:ascii="宋体" w:hAnsi="宋体"/>
          <w:sz w:val="24"/>
          <w:szCs w:val="24"/>
        </w:rPr>
      </w:pPr>
      <w:r>
        <w:rPr>
          <w:rFonts w:ascii="宋体" w:hAnsi="宋体"/>
          <w:sz w:val="24"/>
          <w:szCs w:val="24"/>
        </w:rPr>
        <w:t>（6）发包人工作人员要秉公办事，不准营私舞弊，不准利用职权从事各种个人有偿中介活动和安排个人施工队伍。</w:t>
      </w:r>
    </w:p>
    <w:p>
      <w:pPr>
        <w:spacing w:line="360" w:lineRule="auto"/>
        <w:ind w:firstLine="480" w:firstLineChars="200"/>
        <w:rPr>
          <w:rFonts w:ascii="宋体" w:hAnsi="宋体"/>
          <w:sz w:val="24"/>
          <w:szCs w:val="24"/>
        </w:rPr>
      </w:pPr>
      <w:r>
        <w:rPr>
          <w:rFonts w:ascii="宋体" w:hAnsi="宋体"/>
          <w:sz w:val="24"/>
          <w:szCs w:val="24"/>
        </w:rPr>
        <w:t>3．承包人的义务</w:t>
      </w:r>
    </w:p>
    <w:p>
      <w:pPr>
        <w:spacing w:line="360" w:lineRule="auto"/>
        <w:ind w:firstLine="480" w:firstLineChars="200"/>
        <w:rPr>
          <w:rFonts w:ascii="宋体" w:hAnsi="宋体"/>
          <w:sz w:val="24"/>
          <w:szCs w:val="24"/>
        </w:rPr>
      </w:pPr>
      <w:r>
        <w:rPr>
          <w:rFonts w:ascii="宋体" w:hAnsi="宋体"/>
          <w:sz w:val="24"/>
          <w:szCs w:val="24"/>
        </w:rPr>
        <w:t>（1）承包人不得以任何理由向发包人及其工作人员行贿或馈赠礼金、有价证券、贵重礼品。</w:t>
      </w:r>
    </w:p>
    <w:p>
      <w:pPr>
        <w:spacing w:line="360" w:lineRule="auto"/>
        <w:ind w:firstLine="480" w:firstLineChars="200"/>
        <w:rPr>
          <w:rFonts w:ascii="宋体" w:hAnsi="宋体"/>
          <w:sz w:val="24"/>
          <w:szCs w:val="24"/>
        </w:rPr>
      </w:pPr>
      <w:r>
        <w:rPr>
          <w:rFonts w:ascii="宋体" w:hAnsi="宋体"/>
          <w:sz w:val="24"/>
          <w:szCs w:val="24"/>
        </w:rPr>
        <w:t>（2）承包人不得以任何名义为发包人及其工作人员报销应由发包人单位或个人支付的任何费用。</w:t>
      </w:r>
    </w:p>
    <w:p>
      <w:pPr>
        <w:spacing w:line="360" w:lineRule="auto"/>
        <w:ind w:firstLine="480" w:firstLineChars="200"/>
        <w:rPr>
          <w:rFonts w:ascii="宋体" w:hAnsi="宋体"/>
          <w:sz w:val="24"/>
          <w:szCs w:val="24"/>
        </w:rPr>
      </w:pPr>
      <w:r>
        <w:rPr>
          <w:rFonts w:ascii="宋体" w:hAnsi="宋体"/>
          <w:sz w:val="24"/>
          <w:szCs w:val="24"/>
        </w:rPr>
        <w:t>（3）承包人不得以任何理由安排发包人工作人员参加超标准宴请及娱乐活动。</w:t>
      </w:r>
    </w:p>
    <w:p>
      <w:pPr>
        <w:spacing w:line="360" w:lineRule="auto"/>
        <w:ind w:firstLine="480" w:firstLineChars="200"/>
        <w:rPr>
          <w:rFonts w:ascii="宋体" w:hAnsi="宋体"/>
          <w:sz w:val="24"/>
          <w:szCs w:val="24"/>
        </w:rPr>
      </w:pPr>
      <w:r>
        <w:rPr>
          <w:rFonts w:ascii="宋体" w:hAnsi="宋体"/>
          <w:sz w:val="24"/>
          <w:szCs w:val="24"/>
        </w:rPr>
        <w:t>（4）承包人不得为发包人单位和个人购置或提供通讯工具、交通工具和高档办公用品等。</w:t>
      </w:r>
    </w:p>
    <w:p>
      <w:pPr>
        <w:spacing w:line="360" w:lineRule="auto"/>
        <w:ind w:firstLine="480" w:firstLineChars="200"/>
        <w:rPr>
          <w:rFonts w:ascii="宋体" w:hAnsi="宋体"/>
          <w:sz w:val="24"/>
          <w:szCs w:val="24"/>
        </w:rPr>
      </w:pPr>
      <w:r>
        <w:rPr>
          <w:rFonts w:ascii="宋体" w:hAnsi="宋体"/>
          <w:sz w:val="24"/>
          <w:szCs w:val="24"/>
        </w:rPr>
        <w:t>4．违约责任</w:t>
      </w:r>
    </w:p>
    <w:p>
      <w:pPr>
        <w:spacing w:line="360" w:lineRule="auto"/>
        <w:ind w:firstLine="480" w:firstLineChars="200"/>
        <w:rPr>
          <w:rFonts w:ascii="宋体" w:hAnsi="宋体"/>
          <w:sz w:val="24"/>
          <w:szCs w:val="24"/>
        </w:rPr>
      </w:pPr>
      <w:r>
        <w:rPr>
          <w:rFonts w:ascii="宋体" w:hAnsi="宋体"/>
          <w:sz w:val="24"/>
          <w:szCs w:val="24"/>
        </w:rPr>
        <w:t>（1）发包人及其工作人员违反本合同第1、2条，按管理权限，依据有关规定给予党纪、政纪或组织处理；涉嫌犯罪的，移交司法机关追究刑事责任；给承包人单位造成经济损失的，应予以赔偿。</w:t>
      </w:r>
    </w:p>
    <w:p>
      <w:pPr>
        <w:spacing w:line="360" w:lineRule="auto"/>
        <w:ind w:firstLine="480" w:firstLineChars="200"/>
        <w:rPr>
          <w:rFonts w:ascii="宋体" w:hAnsi="宋体"/>
          <w:sz w:val="24"/>
          <w:szCs w:val="24"/>
        </w:rPr>
      </w:pPr>
      <w:r>
        <w:rPr>
          <w:rFonts w:ascii="宋体" w:hAnsi="宋体"/>
          <w:sz w:val="24"/>
          <w:szCs w:val="24"/>
        </w:rPr>
        <w:t>（2）承包人及其工作人员违反本合同第1、3条，按管理权限，依据有关规定给予党纪、政纪或组织处理；给发包人单位造成经济损失的，应予以赔偿；情节严重的，发包人建议</w:t>
      </w:r>
      <w:r>
        <w:rPr>
          <w:rFonts w:hint="eastAsia" w:ascii="宋体" w:hAnsi="宋体"/>
          <w:sz w:val="24"/>
          <w:szCs w:val="24"/>
        </w:rPr>
        <w:t>相关</w:t>
      </w:r>
      <w:r>
        <w:rPr>
          <w:rFonts w:ascii="宋体" w:hAnsi="宋体"/>
          <w:sz w:val="24"/>
          <w:szCs w:val="24"/>
        </w:rPr>
        <w:t>主管部门给予承包人一至三年内不得进入其主管的建设市场的处罚。</w:t>
      </w:r>
    </w:p>
    <w:p>
      <w:pPr>
        <w:spacing w:line="360" w:lineRule="auto"/>
        <w:ind w:firstLine="480" w:firstLineChars="200"/>
        <w:rPr>
          <w:rFonts w:ascii="宋体" w:hAnsi="宋体"/>
          <w:sz w:val="24"/>
          <w:szCs w:val="24"/>
        </w:rPr>
      </w:pPr>
      <w:r>
        <w:rPr>
          <w:rFonts w:ascii="宋体" w:hAnsi="宋体"/>
          <w:sz w:val="24"/>
          <w:szCs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pPr>
        <w:spacing w:line="360" w:lineRule="auto"/>
        <w:ind w:firstLine="480" w:firstLineChars="200"/>
        <w:rPr>
          <w:rFonts w:ascii="宋体" w:hAnsi="宋体"/>
          <w:sz w:val="24"/>
          <w:szCs w:val="24"/>
        </w:rPr>
      </w:pPr>
      <w:r>
        <w:rPr>
          <w:rFonts w:ascii="宋体" w:hAnsi="宋体"/>
          <w:sz w:val="24"/>
          <w:szCs w:val="24"/>
        </w:rPr>
        <w:t>6.本合同有效期为发包人和承包人签署之日起至该工程项目竣工验收后止。</w:t>
      </w:r>
    </w:p>
    <w:p>
      <w:pPr>
        <w:spacing w:line="360" w:lineRule="auto"/>
        <w:ind w:firstLine="480" w:firstLineChars="200"/>
        <w:rPr>
          <w:rFonts w:ascii="宋体" w:hAnsi="宋体"/>
          <w:sz w:val="24"/>
          <w:szCs w:val="24"/>
        </w:rPr>
      </w:pPr>
      <w:r>
        <w:rPr>
          <w:rFonts w:ascii="宋体" w:hAnsi="宋体"/>
          <w:sz w:val="24"/>
          <w:szCs w:val="24"/>
        </w:rPr>
        <w:t>7．本合同作为</w:t>
      </w:r>
      <w:r>
        <w:rPr>
          <w:rFonts w:hint="eastAsia" w:ascii="宋体" w:hAnsi="宋体"/>
          <w:sz w:val="24"/>
          <w:szCs w:val="24"/>
          <w:u w:val="single"/>
        </w:rPr>
        <w:t xml:space="preserve">                  </w:t>
      </w:r>
      <w:r>
        <w:rPr>
          <w:rFonts w:hint="eastAsia" w:ascii="宋体" w:hAnsi="宋体"/>
          <w:sz w:val="24"/>
          <w:szCs w:val="24"/>
        </w:rPr>
        <w:t>（工程名称）</w:t>
      </w:r>
      <w:r>
        <w:rPr>
          <w:rFonts w:ascii="宋体" w:hAnsi="宋体"/>
          <w:sz w:val="24"/>
          <w:szCs w:val="24"/>
        </w:rPr>
        <w:t>施工合同的附件，与工程施工合同具有同等的法律效力，经合同双方签署后立即生效。</w:t>
      </w:r>
    </w:p>
    <w:p>
      <w:pPr>
        <w:spacing w:line="360" w:lineRule="auto"/>
        <w:ind w:firstLine="480" w:firstLineChars="200"/>
        <w:rPr>
          <w:rFonts w:ascii="宋体" w:hAnsi="宋体"/>
          <w:sz w:val="24"/>
          <w:szCs w:val="24"/>
        </w:rPr>
      </w:pPr>
      <w:r>
        <w:rPr>
          <w:rFonts w:ascii="宋体" w:hAnsi="宋体"/>
          <w:sz w:val="24"/>
          <w:szCs w:val="24"/>
        </w:rPr>
        <w:t>8．本合同</w:t>
      </w:r>
      <w:r>
        <w:rPr>
          <w:rFonts w:hint="eastAsia" w:ascii="宋体" w:hAnsi="宋体"/>
          <w:sz w:val="24"/>
          <w:szCs w:val="24"/>
        </w:rPr>
        <w:t>壹</w:t>
      </w:r>
      <w:r>
        <w:rPr>
          <w:rFonts w:ascii="宋体" w:hAnsi="宋体"/>
          <w:sz w:val="24"/>
          <w:szCs w:val="24"/>
        </w:rPr>
        <w:t>式</w:t>
      </w:r>
      <w:r>
        <w:rPr>
          <w:rFonts w:hint="eastAsia" w:ascii="宋体" w:hAnsi="宋体"/>
          <w:sz w:val="24"/>
          <w:szCs w:val="24"/>
        </w:rPr>
        <w:t>肆</w:t>
      </w:r>
      <w:r>
        <w:rPr>
          <w:rFonts w:ascii="宋体" w:hAnsi="宋体"/>
          <w:sz w:val="24"/>
          <w:szCs w:val="24"/>
        </w:rPr>
        <w:t>份，由发包人和承包人各执</w:t>
      </w:r>
      <w:r>
        <w:rPr>
          <w:rFonts w:hint="eastAsia" w:ascii="宋体" w:hAnsi="宋体"/>
          <w:sz w:val="24"/>
          <w:szCs w:val="24"/>
        </w:rPr>
        <w:t>贰</w:t>
      </w:r>
      <w:r>
        <w:rPr>
          <w:rFonts w:ascii="宋体" w:hAnsi="宋体"/>
          <w:sz w:val="24"/>
          <w:szCs w:val="24"/>
        </w:rPr>
        <w:t>份</w:t>
      </w:r>
      <w:r>
        <w:rPr>
          <w:rFonts w:hint="eastAsia" w:ascii="宋体" w:hAnsi="宋体"/>
          <w:sz w:val="24"/>
          <w:szCs w:val="24"/>
        </w:rPr>
        <w:t>。</w:t>
      </w:r>
    </w:p>
    <w:p>
      <w:pPr>
        <w:spacing w:line="360" w:lineRule="auto"/>
        <w:rPr>
          <w:rFonts w:ascii="宋体" w:hAnsi="宋体"/>
          <w:szCs w:val="21"/>
        </w:rPr>
      </w:pPr>
    </w:p>
    <w:p>
      <w:pPr>
        <w:spacing w:line="360" w:lineRule="auto"/>
        <w:rPr>
          <w:rFonts w:ascii="宋体" w:hAnsi="宋体"/>
          <w:szCs w:val="21"/>
        </w:rPr>
      </w:pPr>
      <w:r>
        <w:rPr>
          <w:rFonts w:ascii="宋体" w:hAnsi="宋体"/>
          <w:szCs w:val="21"/>
        </w:rPr>
        <w:t>发包人：</w:t>
      </w:r>
      <w:r>
        <w:rPr>
          <w:rFonts w:hint="eastAsia" w:ascii="宋体" w:hAnsi="宋体"/>
          <w:szCs w:val="21"/>
          <w:u w:val="single"/>
        </w:rPr>
        <w:t xml:space="preserve">                       </w:t>
      </w:r>
      <w:r>
        <w:rPr>
          <w:rFonts w:ascii="宋体" w:hAnsi="宋体"/>
          <w:szCs w:val="21"/>
        </w:rPr>
        <w:t xml:space="preserve">（盖单位章）  </w:t>
      </w:r>
      <w:r>
        <w:rPr>
          <w:rFonts w:hint="eastAsia" w:ascii="宋体" w:hAnsi="宋体"/>
          <w:szCs w:val="21"/>
        </w:rPr>
        <w:t xml:space="preserve"> </w:t>
      </w:r>
      <w:r>
        <w:rPr>
          <w:rFonts w:ascii="宋体" w:hAnsi="宋体"/>
          <w:szCs w:val="21"/>
        </w:rPr>
        <w:t>承包人：</w:t>
      </w:r>
      <w:r>
        <w:rPr>
          <w:rFonts w:hint="eastAsia" w:ascii="宋体" w:hAnsi="宋体"/>
          <w:szCs w:val="21"/>
          <w:u w:val="single"/>
        </w:rPr>
        <w:t xml:space="preserve">                      </w:t>
      </w:r>
      <w:r>
        <w:rPr>
          <w:rFonts w:ascii="宋体" w:hAnsi="宋体"/>
          <w:szCs w:val="21"/>
        </w:rPr>
        <w:t>（盖单位章）</w:t>
      </w:r>
    </w:p>
    <w:p>
      <w:pPr>
        <w:spacing w:line="360" w:lineRule="auto"/>
        <w:rPr>
          <w:rFonts w:ascii="宋体" w:hAnsi="宋体"/>
          <w:szCs w:val="21"/>
        </w:rPr>
      </w:pPr>
    </w:p>
    <w:p>
      <w:pPr>
        <w:spacing w:line="360" w:lineRule="auto"/>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（签字）</w:t>
      </w:r>
      <w:r>
        <w:rPr>
          <w:rFonts w:hint="eastAsia" w:ascii="宋体" w:hAnsi="宋体"/>
          <w:szCs w:val="21"/>
        </w:rPr>
        <w:t xml:space="preserve">   </w:t>
      </w:r>
      <w:r>
        <w:rPr>
          <w:rFonts w:ascii="宋体" w:hAnsi="宋体"/>
          <w:szCs w:val="21"/>
        </w:rPr>
        <w:t xml:space="preserve"> 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（签字）</w:t>
      </w:r>
    </w:p>
    <w:p/>
    <w:p/>
    <w:sectPr>
      <w:headerReference r:id="rId5" w:type="default"/>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30"/>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94640" cy="182245"/>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294640" cy="182245"/>
                      </a:xfrm>
                      <a:prstGeom prst="rect">
                        <a:avLst/>
                      </a:prstGeom>
                      <a:noFill/>
                      <a:ln w="15875">
                        <a:noFill/>
                      </a:ln>
                    </wps:spPr>
                    <wps:txbx>
                      <w:txbxContent>
                        <w:p>
                          <w:pPr>
                            <w:pStyle w:val="8"/>
                          </w:pPr>
                          <w:r>
                            <w:fldChar w:fldCharType="begin"/>
                          </w:r>
                          <w:r>
                            <w:instrText xml:space="preserve"> PAGE  \* MERGEFORMAT </w:instrText>
                          </w:r>
                          <w:r>
                            <w:fldChar w:fldCharType="separate"/>
                          </w:r>
                          <w:r>
                            <w:t>- 1 -</w:t>
                          </w:r>
                          <w:r>
                            <w:fldChar w:fldCharType="end"/>
                          </w:r>
                        </w:p>
                      </w:txbxContent>
                    </wps:txbx>
                    <wps:bodyPr lIns="0" tIns="0" rIns="0" bIns="0" upright="false"/>
                  </wps:wsp>
                </a:graphicData>
              </a:graphic>
            </wp:anchor>
          </w:drawing>
        </mc:Choice>
        <mc:Fallback>
          <w:pict>
            <v:shape id="_x0000_s1026" o:spid="_x0000_s1026" o:spt="202" type="#_x0000_t202" style="position:absolute;left:0pt;margin-top:0pt;height:14.35pt;width:23.2pt;mso-position-horizontal:center;mso-position-horizontal-relative:margin;z-index:251663360;mso-width-relative:page;mso-height-relative:page;" filled="f" stroked="f" coordsize="21600,21600" o:gfxdata="UEsFBgAAAAAAAAAAAAAAAAAAAAAAAFBLAwQKAAAAAACHTuJAAAAAAAAAAAAAAAAABAAAAGRycy9Q&#10;SwMEFAAAAAgAh07iQNvirRnUAAAAAwEAAA8AAABkcnMvZG93bnJldi54bWxNj8FOwzAQRO9I/IO1&#10;SFwQdVpKqEKcClVCSJwg8AGbeIkj4rVlu2nL12O4wGWl0Yxm3tbbo53ETCGOjhUsFwUI4t7pkQcF&#10;72+P1xsQMSFrnByTghNF2DbnZzVW2h34leY2DSKXcKxQgUnJV1LG3pDFuHCeOHsfLlhMWYZB6oCH&#10;XG4nuSqKUlocOS8Y9LQz1H+2e6ugfU43Yfd068384K/0y1fXl6eg1OXFsrgHkeiY/sLwg5/RoclM&#10;nduzjmJSkB9Jvzd763INolOw2tyBbGr5n735BlBLAwQUAAAACACHTuJAUPc+LasBAAA0AwAADgAA&#10;AGRycy9lMm9Eb2MueG1srVLBjtMwEL0j8Q+W7zRt1C4laroSWi1CQoC08AGuYzeWbI81dpv0B+AP&#10;OHHhznf1Oxh7my6CG+LiTDwzb957483t6Cw7KowGfMsXszlnykvojN+3/POn+xdrzmISvhMWvGr5&#10;SUV+u33+bDOERtXQg+0UMgLxsRlCy/uUQlNVUfbKiTiDoDwlNaATiX5xX3UoBkJ3tqrn85tqAOwC&#10;glQx0u3dY5JvC77WSqYPWkeVmG05cUvlxHLu8lltN6LZowi9kRca4h9YOGE8Db1C3Ykk2AHNX1DO&#10;SIQIOs0kuAq0NlIVDaRmMf9DzUMvgipayJwYrjbF/wcr3x8/IjNdy1eceeFoRedvX8/ff55/fGGr&#10;bM8QYkNVD4Hq0vgaxpYnPKgpFek+Cx81uvwlSYxKyOvT1V81Jibpsn61vFlSRlJqsa7rZRlQPTUH&#10;jOmNAsdy0HKk9RVXxfFdTMSFSqeSPMvDvbG2rNB6NhDoav1yVTquKWqxnjqzjEeuOUrjbrxo20F3&#10;Imn2rSdb8xOZApyC3RQcApp9T8S0sLE4UGBpNYXa5Rnl3f/+X4Y/Pfbt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NvirRnUAAAAAwEAAA8AAAAAAAAAAQAgAAAAOAAAAGRycy9kb3ducmV2LnhtbFBL&#10;AQIUABQAAAAIAIdO4kBQ9z4tqwEAADQDAAAOAAAAAAAAAAEAIAAAADkBAABkcnMvZTJvRG9jLnht&#10;bFBLBQYAAAAABgAGAFkBAABWBQAAAAA=&#10;">
              <v:fill on="f" focussize="0,0"/>
              <v:stroke on="f" weight="1.25pt"/>
              <v:imagedata o:title=""/>
              <o:lock v:ext="edit" aspectratio="f"/>
              <v:textbox inset="0mm,0mm,0mm,0mm">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14935" cy="153035"/>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FBgAAAAAAAAAAAAAAAAAAAAAAAFBLAwQKAAAAAACHTuJAAAAAAAAAAAAAAAAABAAAAGRycy9Q&#10;SwMEFAAAAAgAh07iQAkFT5rQAAAAAwEAAA8AAABkcnMvZG93bnJldi54bWxNj8FqwzAQRO+F/IPY&#10;Qm+N7FBa41jOIZBLb01LobeNtbFMpZWRFMf++yq9tJeFYYaZt81udlZMFOLgWUG5LkAQd14P3Cv4&#10;eD88ViBiQtZoPZOChSLs2tVdg7X2V36j6Zh6kUs41qjApDTWUsbOkMO49iNx9s4+OExZhl7qgNdc&#10;7qzcFMWzdDhwXjA40t5Q9328OAUv86enMdKevs5TF8ywVPZ1Uerhviy2IBLN6S8MN/yMDm1mOvkL&#10;6yisgvxI+r03rypBnBRsnkqQbSP/s7c/UEsDBBQAAAAIAIdO4kCUsjJUuAEAAFADAAAOAAAAZHJz&#10;L2Uyb0RvYy54bWytU81uEzEQviPxDpbvjXfbFMEqm4qqKkJCgFR4AMdrZy35T2Mnu3kBeANOXLjz&#10;XHmOjp1sSttbxcU7npn95vtmxour0RqylRC1dy2tZxUl0gnfabdu6fdvt2dvKYmJu44b72RLdzLS&#10;q+XrV4shNPLc9950EgiCuNgMoaV9SqFhLIpeWh5nPkiHQeXB8oRXWLMO+IDo1rDzqnrDBg9dAC9k&#10;jOi9OQTpsuArJUX6olSUiZiWIrdUTijnKp9sueDNGnjotTjS4C9gYbl2WPQEdcMTJxvQz6CsFuCj&#10;V2kmvGVeKS1k0YBq6uqJmrueB1m0YHNiOLUp/j9Y8Xn7FYjuWjqnxHGLI9r/+rn//Xf/5weZ5/YM&#10;ITaYdRcwL43Xfmxpgo2cQhH9WfiowOYvSiKYgr3enforx0QEOut6/u7ikhKBofryokIbC7CHnwPE&#10;9EF6S7LRUsDxla7y7aeYDqlTSq7l/K02pozQuEcOxMwelskfGGYrjavxqGjlux0KGnDyLXW4mpSY&#10;jw4bm5dkMmAyVpOxCaDXPVJT3MQ8Go7w7zcJiRR+ucoB+lgcx1YUHlcs78W/95L18BCW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AkFT5rQAAAAAwEAAA8AAAAAAAAAAQAgAAAAOAAAAGRycy9kb3du&#10;cmV2LnhtbFBLAQIUABQAAAAIAIdO4kCUsjJUuAEAAFADAAAOAAAAAAAAAAEAIAAAADUBAABkcnMv&#10;ZTJvRG9jLnhtbFBLBQYAAAAABgAGAFkBAABfBQAAAAA=&#10;">
              <v:fill on="f" focussize="0,0"/>
              <v:stroke on="f"/>
              <v:imagedata o:title=""/>
              <o:lock v:ext="edit" aspectratio="f"/>
              <v:textbox inset="0mm,0mm,0mm,0mm" style="mso-fit-shape-to-text:t;">
                <w:txbxContent>
                  <w:p>
                    <w:pPr>
                      <w:rPr>
                        <w:rFonts w:hint="eastAsia"/>
                      </w:rPr>
                    </w:pP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33A17"/>
    <w:rsid w:val="09431C49"/>
    <w:rsid w:val="0B581B11"/>
    <w:rsid w:val="0B6D5B58"/>
    <w:rsid w:val="11346136"/>
    <w:rsid w:val="1ED12FC1"/>
    <w:rsid w:val="26A1597E"/>
    <w:rsid w:val="2C8E6C2E"/>
    <w:rsid w:val="33E06D41"/>
    <w:rsid w:val="3D0D6C15"/>
    <w:rsid w:val="43CB52BF"/>
    <w:rsid w:val="461005B0"/>
    <w:rsid w:val="503635C1"/>
    <w:rsid w:val="55BF33A6"/>
    <w:rsid w:val="58301E2E"/>
    <w:rsid w:val="5B700B70"/>
    <w:rsid w:val="61773EFF"/>
    <w:rsid w:val="61A96F48"/>
    <w:rsid w:val="6D501F1F"/>
    <w:rsid w:val="749941A6"/>
    <w:rsid w:val="757A2F34"/>
    <w:rsid w:val="DB5D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snapToGrid w:val="0"/>
      <w:spacing w:line="360" w:lineRule="auto"/>
      <w:jc w:val="center"/>
      <w:outlineLvl w:val="0"/>
    </w:pPr>
    <w:rPr>
      <w:rFonts w:eastAsia="黑体"/>
      <w:sz w:val="44"/>
      <w:szCs w:val="44"/>
    </w:rPr>
  </w:style>
  <w:style w:type="paragraph" w:styleId="3">
    <w:name w:val="heading 3"/>
    <w:basedOn w:val="1"/>
    <w:next w:val="1"/>
    <w:qFormat/>
    <w:uiPriority w:val="0"/>
    <w:pPr>
      <w:autoSpaceDE w:val="0"/>
      <w:autoSpaceDN w:val="0"/>
      <w:adjustRightInd w:val="0"/>
      <w:jc w:val="left"/>
      <w:outlineLvl w:val="2"/>
    </w:pPr>
    <w:rPr>
      <w:rFonts w:ascii="仿宋_GB2312" w:eastAsia="仿宋_GB2312" w:cs="MingLiU"/>
      <w:b/>
      <w:kern w:val="0"/>
      <w:sz w:val="24"/>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sz w:val="26"/>
    </w:rPr>
  </w:style>
  <w:style w:type="paragraph" w:styleId="5">
    <w:name w:val="toc 2"/>
    <w:basedOn w:val="1"/>
    <w:next w:val="1"/>
    <w:qFormat/>
    <w:uiPriority w:val="0"/>
    <w:pPr>
      <w:tabs>
        <w:tab w:val="right" w:leader="dot" w:pos="9555"/>
      </w:tabs>
      <w:ind w:left="210"/>
      <w:jc w:val="distribute"/>
    </w:pPr>
    <w:rPr>
      <w:rFonts w:ascii="Calibri" w:hAnsi="Calibri" w:eastAsia="仿宋_GB2312"/>
      <w:smallCaps/>
      <w:szCs w:val="20"/>
    </w:rPr>
  </w:style>
  <w:style w:type="paragraph" w:styleId="6">
    <w:name w:val="Body Text Indent"/>
    <w:basedOn w:val="1"/>
    <w:qFormat/>
    <w:uiPriority w:val="0"/>
    <w:pPr>
      <w:spacing w:line="360" w:lineRule="auto"/>
      <w:ind w:firstLine="560" w:firstLineChars="200"/>
    </w:pPr>
    <w:rPr>
      <w:rFonts w:ascii="黑体" w:hAnsi="宋体" w:eastAsia="黑体"/>
      <w:color w:val="000000"/>
      <w:sz w:val="28"/>
      <w:szCs w:val="32"/>
    </w:rPr>
  </w:style>
  <w:style w:type="paragraph" w:styleId="7">
    <w:name w:val="Body Text Indent 2"/>
    <w:basedOn w:val="1"/>
    <w:qFormat/>
    <w:uiPriority w:val="0"/>
    <w:pPr>
      <w:ind w:left="1005" w:hanging="1005"/>
    </w:pPr>
    <w:rPr>
      <w:rFonts w:eastAsia="仿宋_GB2312"/>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4"/>
    <w:next w:val="12"/>
    <w:qFormat/>
    <w:uiPriority w:val="0"/>
    <w:pPr>
      <w:spacing w:after="120" w:line="240" w:lineRule="auto"/>
      <w:ind w:firstLine="420" w:firstLineChars="100"/>
    </w:pPr>
    <w:rPr>
      <w:rFonts w:ascii="Times New Roman" w:eastAsia="宋体"/>
      <w:sz w:val="21"/>
    </w:rPr>
  </w:style>
  <w:style w:type="paragraph" w:styleId="12">
    <w:name w:val="Body Text First Indent 2"/>
    <w:basedOn w:val="6"/>
    <w:qFormat/>
    <w:uiPriority w:val="0"/>
    <w:pPr>
      <w:spacing w:after="120" w:line="800" w:lineRule="exact"/>
      <w:ind w:left="200" w:leftChars="200" w:firstLine="200" w:firstLineChars="200"/>
      <w:jc w:val="both"/>
    </w:pPr>
    <w:rPr>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4704</Words>
  <Characters>4932</Characters>
  <Lines>0</Lines>
  <Paragraphs>0</Paragraphs>
  <TotalTime>9</TotalTime>
  <ScaleCrop>false</ScaleCrop>
  <LinksUpToDate>false</LinksUpToDate>
  <CharactersWithSpaces>5409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2025-12-16T14:04:00Z</dcterms:created>
  <dc:creator>Administrator</dc:creator>
  <cp:lastModifiedBy>冯乔羽</cp:lastModifiedBy>
  <cp:lastPrinted>2025-12-22T10:46:00Z</cp:lastPrinted>
  <dcterms:modified xsi:type="dcterms:W3CDTF">2026-01-26T10:25:23Z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eyJoZGlkIjoiNWZiNzgyYzc5M2U3OTBiNTZkYzNiNjU4NjZlNjg1MDUiLCJ1c2VySWQiOiIzNDY0MzQxNDkifQ==</vt:lpwstr>
  </property>
  <property fmtid="{D5CDD505-2E9C-101B-9397-08002B2CF9AE}" pid="4" name="ICV">
    <vt:lpwstr>8BB24F497BA84EF59051FA90BB009D33_13</vt:lpwstr>
  </property>
</Properties>
</file>