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1E987">
      <w:pPr>
        <w:autoSpaceDE w:val="0"/>
        <w:spacing w:line="720" w:lineRule="exact"/>
        <w:jc w:val="center"/>
        <w:rPr>
          <w:rFonts w:hint="eastAsia" w:eastAsia="方正小标宋_GBK"/>
          <w:sz w:val="44"/>
          <w:szCs w:val="44"/>
        </w:rPr>
      </w:pPr>
      <w:r>
        <w:rPr>
          <w:rFonts w:hint="eastAsia" w:eastAsia="方正小标宋_GBK"/>
          <w:sz w:val="44"/>
          <w:szCs w:val="44"/>
        </w:rPr>
        <w:t>垫江县高新区监控设备建设项目（第二次）</w:t>
      </w:r>
    </w:p>
    <w:p w14:paraId="7506CAA8">
      <w:pPr>
        <w:autoSpaceDE w:val="0"/>
        <w:spacing w:line="720" w:lineRule="exact"/>
        <w:jc w:val="center"/>
        <w:rPr>
          <w:rFonts w:eastAsia="方正小标宋_GBK"/>
          <w:sz w:val="44"/>
          <w:szCs w:val="44"/>
        </w:rPr>
      </w:pPr>
      <w:r>
        <w:rPr>
          <w:rFonts w:hint="eastAsia" w:eastAsia="方正小标宋_GBK"/>
          <w:sz w:val="44"/>
          <w:szCs w:val="44"/>
        </w:rPr>
        <w:t>招标</w:t>
      </w:r>
      <w:r>
        <w:rPr>
          <w:rFonts w:eastAsia="方正小标宋_GBK"/>
          <w:sz w:val="44"/>
          <w:szCs w:val="44"/>
        </w:rPr>
        <w:t>公告</w:t>
      </w:r>
    </w:p>
    <w:p w14:paraId="3742DFAB">
      <w:pPr>
        <w:pStyle w:val="2"/>
        <w:spacing w:after="0" w:afterAutospacing="0"/>
        <w:rPr>
          <w:rFonts w:ascii="Times New Roman" w:cs="Times New Roman"/>
        </w:rPr>
      </w:pPr>
    </w:p>
    <w:p w14:paraId="0C6E4F62">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23C7FF45">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垫江县高新区监控设备建设项目（第二次）</w:t>
      </w:r>
    </w:p>
    <w:p w14:paraId="11CB008E">
      <w:pPr>
        <w:spacing w:line="560" w:lineRule="exact"/>
        <w:ind w:firstLine="640" w:firstLineChars="200"/>
        <w:rPr>
          <w:rFonts w:hint="eastAsia" w:eastAsia="方正仿宋_GBK"/>
          <w:sz w:val="32"/>
          <w:szCs w:val="32"/>
        </w:rPr>
      </w:pPr>
      <w:r>
        <w:rPr>
          <w:rFonts w:eastAsia="仿宋"/>
          <w:kern w:val="0"/>
          <w:sz w:val="32"/>
          <w:szCs w:val="32"/>
        </w:rPr>
        <w:t>2.项目地点：</w:t>
      </w:r>
      <w:r>
        <w:rPr>
          <w:rFonts w:eastAsia="方正仿宋_GBK"/>
          <w:sz w:val="32"/>
          <w:szCs w:val="32"/>
        </w:rPr>
        <w:t>垫江县高新区桂阳组团</w:t>
      </w:r>
      <w:r>
        <w:rPr>
          <w:rFonts w:hint="eastAsia" w:eastAsia="方正仿宋_GBK"/>
          <w:sz w:val="32"/>
          <w:szCs w:val="32"/>
        </w:rPr>
        <w:t>、高安组团和澄溪组团</w:t>
      </w:r>
    </w:p>
    <w:p w14:paraId="4EE3B093">
      <w:pPr>
        <w:spacing w:line="560" w:lineRule="exact"/>
        <w:ind w:firstLine="640" w:firstLineChars="200"/>
        <w:rPr>
          <w:rFonts w:eastAsia="方正仿宋_GBK"/>
          <w:sz w:val="32"/>
          <w:szCs w:val="32"/>
          <w:lang w:val="en-US" w:eastAsia="zh-CN"/>
        </w:rPr>
      </w:pPr>
      <w:r>
        <w:rPr>
          <w:rFonts w:eastAsia="方正仿宋_GBK"/>
          <w:sz w:val="32"/>
          <w:szCs w:val="32"/>
        </w:rPr>
        <w:t>3.工程范围</w:t>
      </w:r>
      <w:r>
        <w:rPr>
          <w:rFonts w:hint="eastAsia" w:eastAsia="方正仿宋_GBK"/>
          <w:sz w:val="32"/>
          <w:szCs w:val="32"/>
        </w:rPr>
        <w:t>：</w:t>
      </w:r>
      <w:r>
        <w:rPr>
          <w:rFonts w:eastAsia="方正仿宋_GBK"/>
          <w:sz w:val="32"/>
          <w:szCs w:val="32"/>
          <w:lang w:val="en-US" w:eastAsia="zh-CN"/>
        </w:rPr>
        <w:t>涉及</w:t>
      </w:r>
      <w:r>
        <w:rPr>
          <w:rFonts w:hint="eastAsia" w:eastAsia="方正仿宋_GBK"/>
          <w:sz w:val="32"/>
          <w:szCs w:val="32"/>
          <w:lang w:val="en-US" w:eastAsia="zh-CN"/>
        </w:rPr>
        <w:t>摄像头及附属设备采购及安装、各类网线、光缆、电源线采购及穿管敷设、土石方、人行道和车行道拆除与恢复、网络运营费用（两年）</w:t>
      </w:r>
      <w:r>
        <w:rPr>
          <w:rFonts w:eastAsia="方正仿宋_GBK"/>
          <w:sz w:val="32"/>
          <w:szCs w:val="32"/>
          <w:lang w:val="en-US" w:eastAsia="zh-CN"/>
        </w:rPr>
        <w:t>等工程内容</w:t>
      </w:r>
      <w:r>
        <w:rPr>
          <w:rFonts w:hint="eastAsia" w:eastAsia="方正仿宋_GBK"/>
          <w:sz w:val="32"/>
          <w:szCs w:val="32"/>
          <w:lang w:val="en-US" w:eastAsia="zh-CN"/>
        </w:rPr>
        <w:t>，</w:t>
      </w:r>
      <w:r>
        <w:rPr>
          <w:rFonts w:hint="eastAsia" w:eastAsia="方正仿宋_GBK"/>
          <w:sz w:val="32"/>
          <w:szCs w:val="32"/>
          <w:lang w:val="en-US" w:eastAsia="zh-CN"/>
          <w:woUserID w:val="1"/>
        </w:rPr>
        <w:t>具体以发包人</w:t>
      </w:r>
      <w:r>
        <w:rPr>
          <w:rFonts w:hint="eastAsia" w:eastAsia="方正仿宋_GBK"/>
          <w:sz w:val="32"/>
          <w:szCs w:val="32"/>
          <w:lang w:val="en-US" w:eastAsia="zh"/>
          <w:woUserID w:val="1"/>
        </w:rPr>
        <w:t>提供的清单及施工图内容</w:t>
      </w:r>
      <w:r>
        <w:rPr>
          <w:rFonts w:hint="eastAsia" w:eastAsia="方正仿宋_GBK"/>
          <w:sz w:val="32"/>
          <w:szCs w:val="32"/>
          <w:lang w:val="en-US" w:eastAsia="zh-CN"/>
          <w:woUserID w:val="1"/>
        </w:rPr>
        <w:t>为准</w:t>
      </w:r>
      <w:r>
        <w:rPr>
          <w:rFonts w:eastAsia="方正仿宋_GBK"/>
          <w:sz w:val="32"/>
          <w:szCs w:val="32"/>
          <w:lang w:val="en-US" w:eastAsia="zh-CN"/>
        </w:rPr>
        <w:t>。</w:t>
      </w:r>
    </w:p>
    <w:p w14:paraId="0B491567">
      <w:pPr>
        <w:spacing w:line="560" w:lineRule="exact"/>
        <w:ind w:firstLine="640" w:firstLineChars="200"/>
        <w:rPr>
          <w:rFonts w:eastAsia="方正仿宋_GBK"/>
          <w:bCs/>
          <w:kern w:val="0"/>
          <w:sz w:val="32"/>
          <w:szCs w:val="32"/>
        </w:rPr>
      </w:pPr>
      <w:r>
        <w:rPr>
          <w:rFonts w:eastAsia="仿宋"/>
          <w:bCs/>
          <w:kern w:val="0"/>
          <w:sz w:val="32"/>
          <w:szCs w:val="32"/>
        </w:rPr>
        <w:t>4.发包人：</w:t>
      </w:r>
      <w:r>
        <w:rPr>
          <w:rFonts w:hint="eastAsia" w:eastAsia="方正仿宋_GBK"/>
          <w:color w:val="auto"/>
          <w:sz w:val="32"/>
          <w:szCs w:val="32"/>
          <w:lang w:eastAsia="zh-CN"/>
        </w:rPr>
        <w:t>重庆博钰大数据科技有限公司</w:t>
      </w:r>
    </w:p>
    <w:p w14:paraId="258DDA8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6D9E3D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0584857">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合同。最高限价为</w:t>
      </w:r>
      <w:r>
        <w:rPr>
          <w:rFonts w:hint="eastAsia" w:ascii="方正仿宋_GBK" w:eastAsia="方正仿宋_GBK"/>
          <w:sz w:val="32"/>
          <w:szCs w:val="32"/>
        </w:rPr>
        <w:t>：</w:t>
      </w:r>
      <w:r>
        <w:rPr>
          <w:rFonts w:hint="eastAsia" w:eastAsia="方正仿宋_GBK"/>
          <w:b/>
          <w:bCs/>
          <w:color w:val="auto"/>
          <w:sz w:val="32"/>
          <w:szCs w:val="32"/>
        </w:rPr>
        <w:t>215860.07</w:t>
      </w:r>
      <w:r>
        <w:rPr>
          <w:rFonts w:eastAsia="仿宋"/>
          <w:bCs/>
          <w:kern w:val="0"/>
          <w:sz w:val="32"/>
          <w:szCs w:val="32"/>
        </w:rPr>
        <w:t>元（大写：</w:t>
      </w:r>
      <w:r>
        <w:rPr>
          <w:rFonts w:hint="eastAsia" w:eastAsia="仿宋"/>
          <w:bCs/>
          <w:kern w:val="0"/>
          <w:sz w:val="32"/>
          <w:szCs w:val="32"/>
          <w:lang w:val="en-US" w:eastAsia="zh-CN"/>
        </w:rPr>
        <w:t>贰拾壹万伍仟捌佰陆拾元零柒分</w:t>
      </w:r>
      <w:r>
        <w:rPr>
          <w:rFonts w:eastAsia="仿宋"/>
          <w:bCs/>
          <w:kern w:val="0"/>
          <w:sz w:val="32"/>
          <w:szCs w:val="32"/>
        </w:rPr>
        <w:t>）</w:t>
      </w:r>
      <w:r>
        <w:rPr>
          <w:rFonts w:hint="eastAsia" w:eastAsia="仿宋"/>
          <w:bCs/>
          <w:kern w:val="0"/>
          <w:sz w:val="32"/>
          <w:szCs w:val="32"/>
        </w:rPr>
        <w:t>，（其中安全文明施工费为</w:t>
      </w:r>
      <w:r>
        <w:rPr>
          <w:rFonts w:hint="eastAsia" w:eastAsia="方正仿宋_GBK"/>
          <w:b/>
          <w:bCs/>
          <w:sz w:val="32"/>
          <w:szCs w:val="32"/>
          <w:lang w:val="en-US" w:eastAsia="zh-CN"/>
        </w:rPr>
        <w:t>8081.51</w:t>
      </w:r>
      <w:r>
        <w:rPr>
          <w:rFonts w:hint="eastAsia" w:eastAsia="仿宋"/>
          <w:bCs/>
          <w:kern w:val="0"/>
          <w:sz w:val="32"/>
          <w:szCs w:val="32"/>
        </w:rPr>
        <w:t>元（大写：</w:t>
      </w:r>
      <w:r>
        <w:rPr>
          <w:rFonts w:hint="eastAsia" w:eastAsia="仿宋"/>
          <w:bCs/>
          <w:kern w:val="0"/>
          <w:sz w:val="32"/>
          <w:szCs w:val="32"/>
          <w:lang w:val="en-US" w:eastAsia="zh-CN"/>
        </w:rPr>
        <w:t>捌仟零捌拾壹元伍角壹分</w:t>
      </w:r>
      <w:r>
        <w:rPr>
          <w:rFonts w:hint="eastAsia" w:eastAsia="仿宋"/>
          <w:bCs/>
          <w:kern w:val="0"/>
          <w:sz w:val="32"/>
          <w:szCs w:val="32"/>
        </w:rPr>
        <w:t>，安全文明施工费属于不可竞争费用，不得下浮）</w:t>
      </w:r>
      <w:r>
        <w:rPr>
          <w:rFonts w:hint="eastAsia" w:ascii="仿宋" w:hAnsi="仿宋" w:eastAsia="仿宋"/>
          <w:b/>
          <w:kern w:val="0"/>
          <w:sz w:val="32"/>
          <w:szCs w:val="32"/>
        </w:rPr>
        <w:t>该费用包含但不限于</w:t>
      </w:r>
      <w:r>
        <w:rPr>
          <w:rFonts w:hint="eastAsia" w:ascii="方正仿宋_GBK" w:eastAsia="方正仿宋_GBK"/>
          <w:sz w:val="30"/>
          <w:szCs w:val="30"/>
          <w:lang w:eastAsia="zh"/>
        </w:rPr>
        <w:t>设备</w:t>
      </w:r>
      <w:r>
        <w:rPr>
          <w:rFonts w:ascii="方正仿宋_GBK" w:eastAsia="方正仿宋_GBK"/>
          <w:sz w:val="30"/>
          <w:szCs w:val="30"/>
        </w:rPr>
        <w:t>费、劳务费、管理费、材料费、安装费、维护费、</w:t>
      </w:r>
      <w:r>
        <w:rPr>
          <w:rFonts w:hint="eastAsia" w:ascii="方正仿宋_GBK" w:eastAsia="方正仿宋_GBK"/>
          <w:sz w:val="30"/>
          <w:szCs w:val="30"/>
          <w:lang w:eastAsia="zh"/>
          <w:woUserID w:val="1"/>
        </w:rPr>
        <w:t>网络运营费用、</w:t>
      </w:r>
      <w:r>
        <w:rPr>
          <w:rFonts w:ascii="方正仿宋_GBK" w:eastAsia="方正仿宋_GBK"/>
          <w:sz w:val="30"/>
          <w:szCs w:val="30"/>
        </w:rPr>
        <w:t>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3A8578CF">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585AB808">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7F3D55FE">
      <w:pPr>
        <w:spacing w:line="600" w:lineRule="exact"/>
        <w:ind w:firstLine="640" w:firstLineChars="200"/>
        <w:rPr>
          <w:rFonts w:eastAsia="仿宋"/>
          <w:kern w:val="0"/>
          <w:sz w:val="32"/>
          <w:szCs w:val="32"/>
        </w:rPr>
      </w:pPr>
      <w:r>
        <w:rPr>
          <w:rFonts w:hint="eastAsia" w:eastAsia="仿宋"/>
          <w:kern w:val="0"/>
          <w:sz w:val="32"/>
          <w:szCs w:val="32"/>
        </w:rPr>
        <w:t>工期</w:t>
      </w:r>
      <w:r>
        <w:rPr>
          <w:rFonts w:eastAsia="仿宋"/>
          <w:kern w:val="0"/>
          <w:sz w:val="32"/>
          <w:szCs w:val="32"/>
        </w:rPr>
        <w:t>30</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24</w:t>
      </w:r>
      <w:r>
        <w:rPr>
          <w:rFonts w:hint="eastAsia" w:eastAsia="仿宋"/>
          <w:kern w:val="0"/>
          <w:sz w:val="32"/>
          <w:szCs w:val="32"/>
        </w:rPr>
        <w:t>个月。</w:t>
      </w:r>
    </w:p>
    <w:p w14:paraId="263A8321">
      <w:pPr>
        <w:spacing w:line="560" w:lineRule="exact"/>
        <w:ind w:firstLine="643" w:firstLineChars="200"/>
        <w:rPr>
          <w:rFonts w:eastAsia="仿宋"/>
          <w:b/>
          <w:kern w:val="0"/>
          <w:sz w:val="32"/>
          <w:szCs w:val="32"/>
        </w:rPr>
      </w:pPr>
      <w:r>
        <w:rPr>
          <w:rFonts w:eastAsia="仿宋"/>
          <w:b/>
          <w:kern w:val="0"/>
          <w:sz w:val="32"/>
          <w:szCs w:val="32"/>
        </w:rPr>
        <w:t>四、安全要求</w:t>
      </w:r>
    </w:p>
    <w:p w14:paraId="2AB88E53">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91FC477">
      <w:pPr>
        <w:spacing w:line="560" w:lineRule="exact"/>
        <w:ind w:firstLine="643" w:firstLineChars="200"/>
        <w:rPr>
          <w:rFonts w:eastAsia="仿宋"/>
          <w:b/>
          <w:kern w:val="0"/>
          <w:sz w:val="32"/>
          <w:szCs w:val="32"/>
        </w:rPr>
      </w:pPr>
      <w:r>
        <w:rPr>
          <w:rFonts w:eastAsia="仿宋"/>
          <w:b/>
          <w:kern w:val="0"/>
          <w:sz w:val="32"/>
          <w:szCs w:val="32"/>
        </w:rPr>
        <w:t>五、质量标准及要求</w:t>
      </w:r>
    </w:p>
    <w:p w14:paraId="30E6C31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6A12C68F">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2961A237">
      <w:pPr>
        <w:spacing w:line="600" w:lineRule="exact"/>
        <w:ind w:firstLine="643" w:firstLineChars="200"/>
        <w:rPr>
          <w:rFonts w:eastAsia="仿宋"/>
          <w:b/>
          <w:kern w:val="0"/>
          <w:sz w:val="32"/>
          <w:szCs w:val="32"/>
        </w:rPr>
      </w:pPr>
      <w:r>
        <w:rPr>
          <w:rFonts w:eastAsia="仿宋"/>
          <w:b/>
          <w:kern w:val="0"/>
          <w:sz w:val="32"/>
          <w:szCs w:val="32"/>
        </w:rPr>
        <w:t>六、资质条件：</w:t>
      </w:r>
    </w:p>
    <w:p w14:paraId="3E6A2FDE">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60BC0E44">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1B88D3AD">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660E88C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7D46120C">
      <w:pPr>
        <w:pStyle w:val="10"/>
        <w:spacing w:after="0" w:line="558" w:lineRule="exact"/>
        <w:ind w:firstLine="640" w:firstLineChars="200"/>
        <w:jc w:val="both"/>
        <w:rPr>
          <w:rFonts w:ascii="仿宋" w:hAnsi="仿宋" w:eastAsia="仿宋" w:cs="仿宋"/>
          <w:color w:val="auto"/>
          <w:kern w:val="0"/>
          <w:sz w:val="32"/>
          <w:szCs w:val="32"/>
          <w:shd w:val="clear" w:color="auto" w:fill="FFFFFF"/>
        </w:rPr>
      </w:pPr>
      <w:r>
        <w:rPr>
          <w:rFonts w:hint="eastAsia" w:ascii="仿宋" w:hAnsi="仿宋" w:eastAsia="仿宋" w:cs="仿宋"/>
          <w:b w:val="0"/>
          <w:color w:val="auto"/>
          <w:kern w:val="0"/>
          <w:sz w:val="32"/>
          <w:szCs w:val="32"/>
          <w:shd w:val="clear" w:color="auto" w:fill="FFFFFF"/>
          <w:lang w:val="en-US" w:eastAsia="zh-CN" w:bidi="ar-SA"/>
        </w:rPr>
        <w:t>1.</w:t>
      </w:r>
      <w:r>
        <w:rPr>
          <w:rFonts w:hint="eastAsia" w:ascii="仿宋" w:hAnsi="仿宋" w:eastAsia="仿宋" w:cs="仿宋"/>
          <w:b/>
          <w:color w:val="auto"/>
          <w:kern w:val="0"/>
          <w:sz w:val="32"/>
          <w:szCs w:val="32"/>
          <w:shd w:val="clear" w:color="auto" w:fill="FFFFFF"/>
          <w:lang w:val="en-US" w:eastAsia="zh-CN" w:bidi="ar-SA"/>
        </w:rPr>
        <w:t>具备有效的工商行政主管部门颁发的营业执照。</w:t>
      </w:r>
    </w:p>
    <w:p w14:paraId="0629F344">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1159FBB6">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2E27EAF3">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06CDFFE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2102B596">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lang w:val="en-US" w:eastAsia="zh-CN"/>
        </w:rPr>
        <w:t>4000</w:t>
      </w:r>
      <w:r>
        <w:rPr>
          <w:rFonts w:hint="eastAsia" w:eastAsia="仿宋"/>
          <w:bCs/>
          <w:kern w:val="0"/>
          <w:sz w:val="32"/>
          <w:szCs w:val="32"/>
        </w:rPr>
        <w:t>.00元</w:t>
      </w:r>
    </w:p>
    <w:p w14:paraId="15EB16DA">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468A3243">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5D7627B3">
      <w:pPr>
        <w:spacing w:line="580" w:lineRule="exact"/>
        <w:ind w:firstLine="640" w:firstLineChars="200"/>
        <w:rPr>
          <w:rFonts w:eastAsia="仿宋"/>
          <w:bCs/>
          <w:kern w:val="0"/>
          <w:sz w:val="32"/>
          <w:szCs w:val="32"/>
        </w:rPr>
      </w:pPr>
      <w:r>
        <w:rPr>
          <w:rFonts w:hint="eastAsia" w:eastAsia="仿宋"/>
          <w:bCs/>
          <w:kern w:val="0"/>
          <w:sz w:val="32"/>
          <w:szCs w:val="32"/>
        </w:rPr>
        <w:t>保函递交地点：</w:t>
      </w:r>
      <w:r>
        <w:rPr>
          <w:rFonts w:hint="eastAsia" w:eastAsia="方正仿宋_GBK"/>
          <w:color w:val="auto"/>
          <w:sz w:val="32"/>
          <w:szCs w:val="32"/>
          <w:lang w:eastAsia="zh-CN"/>
        </w:rPr>
        <w:t>重庆博钰大数据科技有限公司</w:t>
      </w:r>
      <w:r>
        <w:rPr>
          <w:rFonts w:hint="eastAsia" w:eastAsia="仿宋"/>
          <w:bCs/>
          <w:kern w:val="0"/>
          <w:sz w:val="32"/>
          <w:szCs w:val="32"/>
        </w:rPr>
        <w:t>608办公室</w:t>
      </w:r>
    </w:p>
    <w:p w14:paraId="4BE5B10F">
      <w:pPr>
        <w:spacing w:line="580" w:lineRule="exact"/>
        <w:ind w:firstLine="640" w:firstLineChars="200"/>
        <w:rPr>
          <w:rFonts w:eastAsia="仿宋"/>
          <w:bCs/>
          <w:kern w:val="0"/>
          <w:sz w:val="32"/>
          <w:szCs w:val="32"/>
        </w:rPr>
      </w:pPr>
      <w:r>
        <w:rPr>
          <w:rFonts w:hint="eastAsia" w:eastAsia="仿宋"/>
          <w:bCs/>
          <w:kern w:val="0"/>
          <w:sz w:val="32"/>
          <w:szCs w:val="32"/>
        </w:rPr>
        <w:t>名称：</w:t>
      </w:r>
      <w:r>
        <w:rPr>
          <w:rFonts w:hint="eastAsia" w:eastAsia="方正仿宋_GBK"/>
          <w:color w:val="auto"/>
          <w:sz w:val="32"/>
          <w:szCs w:val="32"/>
          <w:lang w:eastAsia="zh-CN"/>
        </w:rPr>
        <w:t>重庆博钰大数据科技有限公司</w:t>
      </w:r>
    </w:p>
    <w:p w14:paraId="4B358F21">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0B8EDC1E">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银行账户：20350023100100000282661</w:t>
      </w:r>
    </w:p>
    <w:p w14:paraId="0EB638EB">
      <w:pPr>
        <w:ind w:firstLine="628" w:firstLineChars="200"/>
        <w:jc w:val="left"/>
      </w:pPr>
      <w:r>
        <w:rPr>
          <w:rFonts w:hint="eastAsia" w:eastAsia="方正仿宋_GBK"/>
          <w:spacing w:val="-3"/>
          <w:sz w:val="32"/>
          <w:szCs w:val="32"/>
        </w:rPr>
        <w:t>摘要注明：</w:t>
      </w:r>
      <w:r>
        <w:rPr>
          <w:rFonts w:hint="eastAsia" w:eastAsia="方正仿宋_GBK"/>
          <w:color w:val="auto"/>
          <w:sz w:val="32"/>
          <w:szCs w:val="32"/>
          <w:lang w:eastAsia="zh-CN"/>
        </w:rPr>
        <w:t>垫江县高新区监控设备建设项目（第二次）</w:t>
      </w:r>
      <w:r>
        <w:rPr>
          <w:rFonts w:hint="eastAsia" w:eastAsia="方正仿宋_GBK"/>
          <w:spacing w:val="-3"/>
          <w:sz w:val="32"/>
          <w:szCs w:val="32"/>
        </w:rPr>
        <w:t>投标保证金</w:t>
      </w:r>
      <w:r>
        <w:rPr>
          <w:rFonts w:hint="eastAsia" w:ascii="仿宋" w:hAnsi="仿宋" w:eastAsia="仿宋" w:cs="仿宋"/>
          <w:color w:val="000000" w:themeColor="text1"/>
          <w:kern w:val="0"/>
          <w:sz w:val="32"/>
          <w:szCs w:val="32"/>
          <w14:textFill>
            <w14:solidFill>
              <w14:schemeClr w14:val="tx1"/>
            </w14:solidFill>
          </w14:textFill>
        </w:rPr>
        <w:t>，</w:t>
      </w:r>
    </w:p>
    <w:p w14:paraId="0FA27CC1">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47B3ABBC">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0583B231">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5BAE83BF">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759EF0B1">
      <w:pPr>
        <w:numPr>
          <w:ilvl w:val="0"/>
          <w:numId w:val="1"/>
        </w:numPr>
        <w:spacing w:line="560" w:lineRule="exact"/>
        <w:jc w:val="left"/>
        <w:rPr>
          <w:rFonts w:eastAsia="仿宋"/>
          <w:kern w:val="0"/>
          <w:sz w:val="32"/>
          <w:szCs w:val="32"/>
        </w:rPr>
      </w:pPr>
      <w:r>
        <w:rPr>
          <w:rFonts w:eastAsia="仿宋"/>
          <w:kern w:val="0"/>
          <w:sz w:val="32"/>
          <w:szCs w:val="32"/>
        </w:rPr>
        <w:t>履约保证金</w:t>
      </w:r>
    </w:p>
    <w:p w14:paraId="4108208F">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方正仿宋_GBK"/>
          <w:color w:val="auto"/>
          <w:sz w:val="32"/>
          <w:szCs w:val="32"/>
          <w:lang w:eastAsia="zh-CN"/>
        </w:rPr>
        <w:t>垫江县高新区监控设备建设项目（第二次）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74835CB9">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77DA76A4">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18FE0ED2">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5925F1AC">
      <w:pPr>
        <w:spacing w:line="560" w:lineRule="exact"/>
        <w:ind w:firstLine="640" w:firstLineChars="200"/>
        <w:rPr>
          <w:rFonts w:eastAsia="方正楷体_GBK"/>
          <w:sz w:val="32"/>
          <w:szCs w:val="32"/>
        </w:rPr>
      </w:pPr>
      <w:r>
        <w:rPr>
          <w:rFonts w:eastAsia="方正楷体_GBK"/>
          <w:sz w:val="32"/>
          <w:szCs w:val="32"/>
        </w:rPr>
        <w:t>递交银行及账户信息</w:t>
      </w:r>
    </w:p>
    <w:p w14:paraId="76DBECD3">
      <w:pPr>
        <w:spacing w:line="560" w:lineRule="exact"/>
        <w:ind w:firstLine="640" w:firstLineChars="200"/>
        <w:rPr>
          <w:rFonts w:eastAsia="方正仿宋_GBK"/>
          <w:sz w:val="32"/>
          <w:szCs w:val="32"/>
        </w:rPr>
      </w:pPr>
      <w:r>
        <w:rPr>
          <w:rFonts w:hint="eastAsia" w:eastAsia="方正仿宋_GBK"/>
          <w:sz w:val="32"/>
          <w:szCs w:val="32"/>
        </w:rPr>
        <w:t>名称：</w:t>
      </w:r>
      <w:r>
        <w:rPr>
          <w:rFonts w:hint="eastAsia" w:eastAsia="方正仿宋_GBK"/>
          <w:color w:val="auto"/>
          <w:sz w:val="32"/>
          <w:szCs w:val="32"/>
          <w:lang w:eastAsia="zh-CN"/>
        </w:rPr>
        <w:t>重庆博钰大数据科技有限公司</w:t>
      </w:r>
    </w:p>
    <w:p w14:paraId="3641AFE2">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14:paraId="06D26196">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hint="eastAsia" w:ascii="方正仿宋_GBK" w:eastAsia="方正仿宋_GBK"/>
          <w:sz w:val="32"/>
          <w:szCs w:val="32"/>
        </w:rPr>
        <w:t>20350023100100000282661</w:t>
      </w:r>
    </w:p>
    <w:p w14:paraId="4E2C7A3C">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6BC76E24">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0DED1D4D">
      <w:pPr>
        <w:spacing w:line="600" w:lineRule="exact"/>
        <w:ind w:firstLine="643" w:firstLineChars="200"/>
        <w:rPr>
          <w:rFonts w:eastAsia="仿宋"/>
          <w:b/>
          <w:kern w:val="0"/>
          <w:sz w:val="32"/>
          <w:szCs w:val="32"/>
        </w:rPr>
      </w:pPr>
      <w:r>
        <w:rPr>
          <w:rFonts w:eastAsia="仿宋"/>
          <w:b/>
          <w:kern w:val="0"/>
          <w:sz w:val="32"/>
          <w:szCs w:val="32"/>
        </w:rPr>
        <w:t>八、报价及中标方式</w:t>
      </w:r>
    </w:p>
    <w:p w14:paraId="200D2030">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2CAEE628">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0E044B05">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7D882672">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lang w:eastAsia="zh-CN"/>
        </w:rPr>
        <w:t>垫江县高新区监控设备建设项目（第二次）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2</w:t>
      </w:r>
      <w:r>
        <w:rPr>
          <w:rFonts w:eastAsia="仿宋"/>
          <w:b/>
          <w:bCs/>
          <w:kern w:val="0"/>
          <w:sz w:val="30"/>
          <w:szCs w:val="30"/>
          <w:u w:val="single"/>
        </w:rPr>
        <w:t>月</w:t>
      </w:r>
      <w:r>
        <w:rPr>
          <w:rFonts w:hint="eastAsia" w:eastAsia="仿宋"/>
          <w:b/>
          <w:bCs/>
          <w:kern w:val="0"/>
          <w:sz w:val="30"/>
          <w:szCs w:val="30"/>
          <w:u w:val="single"/>
          <w:lang w:val="en-US" w:eastAsia="zh-CN"/>
        </w:rPr>
        <w:t>9</w:t>
      </w:r>
      <w:r>
        <w:rPr>
          <w:rFonts w:eastAsia="仿宋"/>
          <w:b/>
          <w:bCs/>
          <w:kern w:val="0"/>
          <w:sz w:val="30"/>
          <w:szCs w:val="30"/>
          <w:u w:val="single"/>
        </w:rPr>
        <w:t>日10时 00 分</w:t>
      </w:r>
      <w:r>
        <w:rPr>
          <w:rFonts w:eastAsia="仿宋"/>
          <w:b/>
          <w:bCs/>
          <w:kern w:val="0"/>
          <w:sz w:val="30"/>
          <w:szCs w:val="30"/>
        </w:rPr>
        <w:t>。</w:t>
      </w:r>
    </w:p>
    <w:p w14:paraId="34BC4B5B">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A840574">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72E42001">
      <w:pPr>
        <w:autoSpaceDE w:val="0"/>
        <w:spacing w:line="558" w:lineRule="exact"/>
        <w:ind w:firstLine="640" w:firstLineChars="200"/>
        <w:rPr>
          <w:rFonts w:hint="eastAsia" w:ascii="Times New Roman" w:eastAsia="方正仿宋_GBK" w:cs="Times New Roman"/>
          <w:b w:val="0"/>
          <w:kern w:val="2"/>
          <w:sz w:val="32"/>
          <w:szCs w:val="32"/>
        </w:rPr>
      </w:pPr>
      <w:r>
        <w:rPr>
          <w:rFonts w:ascii="方正仿宋_GBK" w:hAnsi="方正仿宋_GBK" w:eastAsia="方正仿宋_GBK" w:cs="方正仿宋_GBK"/>
          <w:sz w:val="32"/>
          <w:szCs w:val="32"/>
          <w:lang w:bidi="ar"/>
        </w:rPr>
        <w:t>工程竣工验收合格后，凭项目所在地增值税专票一次性支付合同金额的80%；经审计后支付至审定金额的97%，剩余3%作为工程质量保修金；工程质量保修金在缺陷责任期（24个月）满后一次性无息支付。</w:t>
      </w:r>
    </w:p>
    <w:p w14:paraId="46C79534">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42658FB9">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14:paraId="5AA66BA2">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28BE69A1">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3CB912B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6D46D1D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62625485">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495E889B">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5B0D6E89">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5615119C">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427B573F">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spacing w:line="560" w:lineRule="exact"/>
        <w:ind w:firstLine="602" w:firstLineChars="200"/>
        <w:rPr>
          <w:rFonts w:eastAsia="仿宋"/>
          <w:b/>
          <w:kern w:val="0"/>
          <w:sz w:val="30"/>
          <w:szCs w:val="30"/>
        </w:rPr>
      </w:pPr>
      <w:r>
        <w:rPr>
          <w:rFonts w:eastAsia="仿宋"/>
          <w:b/>
          <w:kern w:val="0"/>
          <w:sz w:val="30"/>
          <w:szCs w:val="30"/>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3FF09C4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50A7DE8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4E5ABB78">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314A9EE4">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15375E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1CE9127">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65B0AA82">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71A76734">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E0663E4">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37C67DB1">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45727084">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15158DB8">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21D52348">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201596D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1699C80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EBCA7B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427392B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491DEDAA">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0D3BA176">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附件五：合同（范本）</w:t>
      </w:r>
      <w:r>
        <w:rPr>
          <w:rFonts w:hint="eastAsia" w:ascii="Times New Roman" w:hAnsi="Times New Roman" w:eastAsia="方正仿宋_GBK"/>
          <w:sz w:val="32"/>
          <w:szCs w:val="32"/>
          <w:lang w:eastAsia="zh-CN"/>
        </w:rPr>
        <w:t>；</w:t>
      </w:r>
    </w:p>
    <w:p w14:paraId="5E1DA274">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六</w:t>
      </w:r>
      <w:r>
        <w:rPr>
          <w:rFonts w:hint="eastAsia" w:ascii="Times New Roman" w:hAnsi="Times New Roman" w:eastAsia="方正仿宋_GBK"/>
          <w:sz w:val="32"/>
          <w:szCs w:val="32"/>
        </w:rPr>
        <w:t>：</w:t>
      </w:r>
      <w:r>
        <w:rPr>
          <w:rFonts w:hint="default" w:ascii="Times New Roman" w:hAnsi="Times New Roman" w:eastAsia="方正仿宋_GBK"/>
          <w:sz w:val="32"/>
          <w:szCs w:val="32"/>
          <w:woUserID w:val="1"/>
        </w:rPr>
        <w:t>施工图</w:t>
      </w:r>
      <w:r>
        <w:rPr>
          <w:rFonts w:hint="eastAsia" w:ascii="Times New Roman" w:hAnsi="Times New Roman" w:eastAsia="方正仿宋_GBK"/>
          <w:sz w:val="32"/>
          <w:szCs w:val="32"/>
          <w:lang w:eastAsia="zh-CN"/>
        </w:rPr>
        <w:t>；</w:t>
      </w:r>
    </w:p>
    <w:p w14:paraId="7418B46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10D3714D">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val="en-US" w:eastAsia="zh-CN"/>
        </w:rPr>
        <w:t>黄</w:t>
      </w:r>
      <w:r>
        <w:rPr>
          <w:rFonts w:eastAsia="仿宋"/>
          <w:kern w:val="0"/>
          <w:sz w:val="32"/>
          <w:szCs w:val="32"/>
        </w:rPr>
        <w:t>老师</w:t>
      </w:r>
    </w:p>
    <w:p w14:paraId="55FAAB60">
      <w:pPr>
        <w:spacing w:line="560" w:lineRule="exact"/>
        <w:ind w:firstLine="640" w:firstLineChars="200"/>
        <w:jc w:val="left"/>
        <w:rPr>
          <w:rFonts w:eastAsia="仿宋"/>
          <w:kern w:val="0"/>
          <w:sz w:val="32"/>
          <w:szCs w:val="32"/>
        </w:rPr>
      </w:pPr>
      <w:r>
        <w:rPr>
          <w:rFonts w:eastAsia="仿宋"/>
          <w:kern w:val="0"/>
          <w:sz w:val="32"/>
          <w:szCs w:val="32"/>
        </w:rPr>
        <w:t>联系电话： 023-74692498</w:t>
      </w:r>
    </w:p>
    <w:p w14:paraId="7AA5FC0C">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w:t>
      </w:r>
      <w:r>
        <w:rPr>
          <w:rFonts w:hint="eastAsia" w:eastAsia="仿宋"/>
          <w:kern w:val="0"/>
          <w:sz w:val="32"/>
          <w:szCs w:val="32"/>
          <w:u w:val="single"/>
          <w:lang w:val="en-US" w:eastAsia="zh-CN"/>
        </w:rPr>
        <w:t>2</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 xml:space="preserve">4 </w:t>
      </w:r>
      <w:r>
        <w:rPr>
          <w:rFonts w:eastAsia="仿宋"/>
          <w:kern w:val="0"/>
          <w:sz w:val="32"/>
          <w:szCs w:val="32"/>
        </w:rPr>
        <w:t>日</w:t>
      </w:r>
    </w:p>
    <w:p w14:paraId="70068E5D">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023A342">
      <w:pPr>
        <w:spacing w:line="594" w:lineRule="exact"/>
        <w:rPr>
          <w:rFonts w:eastAsia="仿宋"/>
          <w:kern w:val="0"/>
          <w:sz w:val="30"/>
          <w:szCs w:val="30"/>
        </w:rPr>
      </w:pPr>
      <w:r>
        <w:rPr>
          <w:rFonts w:eastAsia="方正小标宋_GBK"/>
          <w:sz w:val="28"/>
          <w:szCs w:val="28"/>
        </w:rPr>
        <w:t>附件一：</w:t>
      </w:r>
    </w:p>
    <w:p w14:paraId="4AA1D115">
      <w:pPr>
        <w:spacing w:line="594" w:lineRule="exact"/>
        <w:ind w:firstLine="643" w:firstLineChars="200"/>
        <w:jc w:val="center"/>
        <w:rPr>
          <w:b/>
          <w:kern w:val="0"/>
          <w:sz w:val="32"/>
          <w:szCs w:val="32"/>
        </w:rPr>
      </w:pPr>
    </w:p>
    <w:p w14:paraId="44830B03">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79EDC647">
      <w:pPr>
        <w:spacing w:line="594" w:lineRule="exact"/>
        <w:ind w:firstLine="602" w:firstLineChars="200"/>
        <w:rPr>
          <w:b/>
          <w:kern w:val="0"/>
          <w:sz w:val="30"/>
          <w:szCs w:val="30"/>
        </w:rPr>
      </w:pPr>
    </w:p>
    <w:p w14:paraId="761B91D7">
      <w:pPr>
        <w:spacing w:line="594" w:lineRule="exact"/>
        <w:ind w:firstLine="560" w:firstLineChars="200"/>
        <w:rPr>
          <w:rFonts w:eastAsia="仿宋"/>
          <w:kern w:val="0"/>
          <w:sz w:val="28"/>
          <w:szCs w:val="28"/>
        </w:rPr>
      </w:pPr>
      <w:r>
        <w:rPr>
          <w:rFonts w:hint="eastAsia" w:eastAsia="仿宋"/>
          <w:kern w:val="0"/>
          <w:sz w:val="28"/>
          <w:szCs w:val="28"/>
          <w:lang w:eastAsia="zh-CN"/>
        </w:rPr>
        <w:t>重庆博钰大数据科技有限公司</w:t>
      </w:r>
      <w:r>
        <w:rPr>
          <w:rFonts w:eastAsia="仿宋"/>
          <w:kern w:val="0"/>
          <w:sz w:val="28"/>
          <w:szCs w:val="28"/>
        </w:rPr>
        <w:t>：</w:t>
      </w:r>
    </w:p>
    <w:p w14:paraId="201EAED0">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lang w:eastAsia="zh-CN"/>
        </w:rPr>
        <w:t>垫江县高新区监控设备建设项目（第二次）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6D2678AE">
      <w:pPr>
        <w:spacing w:line="594" w:lineRule="exact"/>
        <w:ind w:firstLine="560" w:firstLineChars="200"/>
        <w:rPr>
          <w:rFonts w:eastAsia="仿宋"/>
          <w:kern w:val="0"/>
          <w:sz w:val="28"/>
          <w:szCs w:val="28"/>
        </w:rPr>
      </w:pPr>
    </w:p>
    <w:p w14:paraId="462D036E">
      <w:pPr>
        <w:spacing w:line="594" w:lineRule="exact"/>
        <w:ind w:firstLine="560" w:firstLineChars="200"/>
        <w:rPr>
          <w:rFonts w:eastAsia="仿宋"/>
          <w:kern w:val="0"/>
          <w:sz w:val="28"/>
          <w:szCs w:val="28"/>
        </w:rPr>
      </w:pPr>
    </w:p>
    <w:p w14:paraId="3EA655E0">
      <w:pPr>
        <w:spacing w:line="594" w:lineRule="exact"/>
        <w:jc w:val="right"/>
        <w:rPr>
          <w:rFonts w:eastAsia="仿宋"/>
          <w:kern w:val="0"/>
          <w:sz w:val="28"/>
          <w:szCs w:val="28"/>
        </w:rPr>
      </w:pPr>
    </w:p>
    <w:p w14:paraId="6F480DDE">
      <w:pPr>
        <w:spacing w:line="594" w:lineRule="exact"/>
        <w:jc w:val="right"/>
        <w:rPr>
          <w:rFonts w:eastAsia="仿宋"/>
          <w:kern w:val="0"/>
          <w:sz w:val="28"/>
          <w:szCs w:val="28"/>
        </w:rPr>
      </w:pPr>
      <w:r>
        <w:rPr>
          <w:rFonts w:eastAsia="仿宋"/>
          <w:kern w:val="0"/>
          <w:sz w:val="28"/>
          <w:szCs w:val="28"/>
        </w:rPr>
        <w:t>投标单位：（盖单位公章）</w:t>
      </w:r>
    </w:p>
    <w:p w14:paraId="313A4083">
      <w:pPr>
        <w:spacing w:line="594" w:lineRule="exact"/>
        <w:ind w:firstLine="560" w:firstLineChars="200"/>
        <w:rPr>
          <w:rFonts w:eastAsia="仿宋"/>
          <w:kern w:val="0"/>
          <w:sz w:val="28"/>
          <w:szCs w:val="28"/>
        </w:rPr>
      </w:pPr>
    </w:p>
    <w:p w14:paraId="1EA60ADC">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5F6182AF">
      <w:pPr>
        <w:spacing w:line="594" w:lineRule="exact"/>
        <w:ind w:firstLine="560" w:firstLineChars="200"/>
        <w:rPr>
          <w:rFonts w:eastAsia="仿宋"/>
          <w:kern w:val="0"/>
          <w:sz w:val="28"/>
          <w:szCs w:val="28"/>
        </w:rPr>
      </w:pPr>
    </w:p>
    <w:p w14:paraId="0CD0F332">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5A6F3285">
      <w:pPr>
        <w:spacing w:line="600" w:lineRule="exact"/>
        <w:jc w:val="left"/>
        <w:rPr>
          <w:rFonts w:eastAsia="方正小标宋_GBK"/>
          <w:sz w:val="28"/>
          <w:szCs w:val="28"/>
        </w:rPr>
      </w:pPr>
    </w:p>
    <w:p w14:paraId="069B98D5">
      <w:pPr>
        <w:spacing w:line="600" w:lineRule="exact"/>
        <w:jc w:val="left"/>
        <w:rPr>
          <w:rFonts w:eastAsia="方正小标宋_GBK"/>
          <w:sz w:val="28"/>
          <w:szCs w:val="28"/>
        </w:rPr>
      </w:pPr>
    </w:p>
    <w:p w14:paraId="4129FB7F">
      <w:pPr>
        <w:spacing w:line="600" w:lineRule="exact"/>
        <w:jc w:val="left"/>
        <w:rPr>
          <w:rFonts w:eastAsia="方正小标宋_GBK"/>
          <w:sz w:val="28"/>
          <w:szCs w:val="28"/>
        </w:rPr>
      </w:pPr>
    </w:p>
    <w:p w14:paraId="1FF1FC59">
      <w:pPr>
        <w:spacing w:line="600" w:lineRule="exact"/>
        <w:jc w:val="left"/>
        <w:rPr>
          <w:rFonts w:eastAsia="方正小标宋_GBK"/>
          <w:sz w:val="28"/>
          <w:szCs w:val="28"/>
        </w:rPr>
      </w:pPr>
    </w:p>
    <w:p w14:paraId="2812E0E9">
      <w:pPr>
        <w:pStyle w:val="2"/>
        <w:rPr>
          <w:rFonts w:eastAsia="方正小标宋_GBK"/>
          <w:sz w:val="28"/>
          <w:szCs w:val="28"/>
        </w:rPr>
      </w:pPr>
    </w:p>
    <w:p w14:paraId="0CD398D3"/>
    <w:p w14:paraId="3BA1E72F">
      <w:pPr>
        <w:pStyle w:val="4"/>
        <w:rPr>
          <w:rFonts w:eastAsia="方正小标宋_GBK"/>
          <w:sz w:val="28"/>
          <w:szCs w:val="28"/>
        </w:rPr>
      </w:pPr>
    </w:p>
    <w:p w14:paraId="6CFD30D0">
      <w:pPr>
        <w:pStyle w:val="4"/>
        <w:rPr>
          <w:rFonts w:eastAsia="方正小标宋_GBK"/>
          <w:sz w:val="28"/>
          <w:szCs w:val="28"/>
        </w:rPr>
      </w:pPr>
    </w:p>
    <w:p w14:paraId="34E3A5EE">
      <w:pPr>
        <w:spacing w:line="600" w:lineRule="exact"/>
        <w:jc w:val="left"/>
        <w:rPr>
          <w:rFonts w:eastAsia="方正小标宋_GBK"/>
          <w:sz w:val="28"/>
          <w:szCs w:val="28"/>
        </w:rPr>
      </w:pPr>
    </w:p>
    <w:p w14:paraId="3C1EACEB">
      <w:pPr>
        <w:spacing w:line="600" w:lineRule="exact"/>
        <w:jc w:val="left"/>
        <w:rPr>
          <w:rFonts w:eastAsia="方正小标宋_GBK"/>
          <w:bCs/>
          <w:kern w:val="0"/>
          <w:sz w:val="44"/>
          <w:szCs w:val="44"/>
        </w:rPr>
      </w:pPr>
      <w:r>
        <w:rPr>
          <w:rFonts w:eastAsia="方正小标宋_GBK"/>
          <w:sz w:val="28"/>
          <w:szCs w:val="28"/>
        </w:rPr>
        <w:t>附件二：</w:t>
      </w:r>
    </w:p>
    <w:p w14:paraId="281B47C2">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387FE4D2">
      <w:pPr>
        <w:widowControl/>
        <w:snapToGrid w:val="0"/>
        <w:spacing w:line="560" w:lineRule="exact"/>
        <w:contextualSpacing/>
        <w:rPr>
          <w:rFonts w:eastAsia="仿宋"/>
          <w:kern w:val="0"/>
          <w:sz w:val="28"/>
          <w:szCs w:val="28"/>
        </w:rPr>
      </w:pPr>
      <w:r>
        <w:rPr>
          <w:rFonts w:hint="eastAsia" w:eastAsia="仿宋"/>
          <w:kern w:val="0"/>
          <w:sz w:val="28"/>
          <w:szCs w:val="28"/>
          <w:lang w:eastAsia="zh-CN"/>
        </w:rPr>
        <w:t>重庆博钰大数据科技有限公司</w:t>
      </w:r>
      <w:r>
        <w:rPr>
          <w:rFonts w:eastAsia="仿宋"/>
          <w:kern w:val="0"/>
          <w:sz w:val="28"/>
          <w:szCs w:val="28"/>
        </w:rPr>
        <w:t>：</w:t>
      </w:r>
    </w:p>
    <w:p w14:paraId="352AA854">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eastAsia" w:eastAsia="仿宋"/>
          <w:kern w:val="0"/>
          <w:sz w:val="28"/>
          <w:szCs w:val="28"/>
          <w:lang w:eastAsia="zh-CN"/>
        </w:rPr>
        <w:t>垫江县高新区监控设备建设项目（第二次）</w:t>
      </w:r>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eastAsia="方正仿宋_GBK"/>
          <w:sz w:val="32"/>
          <w:szCs w:val="32"/>
          <w:u w:val="single"/>
        </w:rPr>
        <w:t>，</w:t>
      </w:r>
      <w:r>
        <w:rPr>
          <w:rFonts w:hint="eastAsia" w:eastAsia="仿宋"/>
          <w:bCs/>
          <w:kern w:val="0"/>
          <w:sz w:val="32"/>
          <w:szCs w:val="32"/>
        </w:rPr>
        <w:t>其中安全文明施工费为</w:t>
      </w:r>
      <w:r>
        <w:rPr>
          <w:rFonts w:hint="eastAsia" w:eastAsia="方正仿宋_GBK"/>
          <w:bCs/>
          <w:sz w:val="32"/>
          <w:szCs w:val="32"/>
        </w:rPr>
        <w:t>￥</w:t>
      </w:r>
      <w:r>
        <w:rPr>
          <w:rFonts w:hint="eastAsia" w:eastAsia="方正仿宋_GBK"/>
          <w:bCs/>
          <w:sz w:val="32"/>
          <w:szCs w:val="32"/>
          <w:u w:val="single"/>
        </w:rPr>
        <w:t xml:space="preserve">     </w:t>
      </w:r>
      <w:r>
        <w:rPr>
          <w:rFonts w:hint="eastAsia" w:eastAsia="仿宋"/>
          <w:bCs/>
          <w:kern w:val="0"/>
          <w:sz w:val="32"/>
          <w:szCs w:val="32"/>
        </w:rPr>
        <w:t>元（大写</w:t>
      </w:r>
      <w:r>
        <w:rPr>
          <w:rFonts w:hint="eastAsia" w:eastAsia="仿宋"/>
          <w:bCs/>
          <w:kern w:val="0"/>
          <w:sz w:val="32"/>
          <w:szCs w:val="32"/>
          <w:u w:val="single"/>
        </w:rPr>
        <w:t xml:space="preserve">：                </w:t>
      </w:r>
      <w:r>
        <w:rPr>
          <w:rFonts w:hint="eastAsia" w:eastAsia="仿宋"/>
          <w:bCs/>
          <w:kern w:val="0"/>
          <w:sz w:val="32"/>
          <w:szCs w:val="32"/>
        </w:rPr>
        <w:t>），该费用包含但不限于</w:t>
      </w:r>
      <w:r>
        <w:rPr>
          <w:rFonts w:hint="eastAsia" w:ascii="方正仿宋_GBK" w:eastAsia="方正仿宋_GBK"/>
          <w:sz w:val="30"/>
          <w:szCs w:val="30"/>
          <w:lang w:eastAsia="zh"/>
        </w:rPr>
        <w:t>设备</w:t>
      </w:r>
      <w:r>
        <w:rPr>
          <w:rFonts w:ascii="方正仿宋_GBK" w:eastAsia="方正仿宋_GBK"/>
          <w:sz w:val="30"/>
          <w:szCs w:val="30"/>
        </w:rPr>
        <w:t>费、劳务费、管理费、材料费、安装费、维护费、</w:t>
      </w:r>
      <w:r>
        <w:rPr>
          <w:rFonts w:hint="eastAsia" w:ascii="方正仿宋_GBK" w:eastAsia="方正仿宋_GBK"/>
          <w:sz w:val="30"/>
          <w:szCs w:val="30"/>
          <w:lang w:eastAsia="zh"/>
          <w:woUserID w:val="1"/>
        </w:rPr>
        <w:t>网络运营费用、</w:t>
      </w:r>
      <w:r>
        <w:rPr>
          <w:rFonts w:ascii="方正仿宋_GBK" w:eastAsia="方正仿宋_GBK"/>
          <w:sz w:val="30"/>
          <w:szCs w:val="30"/>
        </w:rPr>
        <w:t>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14:paraId="46EE619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175D4FF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67F5AB6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46D4ECBF">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3A8122B">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56491148">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410C0641">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0995B350">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73E8058A">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C3BE014">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260277E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646A754D">
      <w:pPr>
        <w:pStyle w:val="2"/>
        <w:rPr>
          <w:rFonts w:ascii="Times New Roman" w:eastAsia="方正小标宋_GBK" w:cs="Times New Roman"/>
          <w:b w:val="0"/>
          <w:kern w:val="2"/>
          <w:sz w:val="28"/>
          <w:szCs w:val="28"/>
        </w:rPr>
      </w:pPr>
    </w:p>
    <w:p w14:paraId="5C3F276B"/>
    <w:p w14:paraId="33A34B5F">
      <w:pPr>
        <w:pStyle w:val="2"/>
        <w:rPr>
          <w:rFonts w:ascii="Times New Roman" w:eastAsia="方正小标宋_GBK" w:cs="Times New Roman"/>
          <w:b w:val="0"/>
          <w:kern w:val="2"/>
          <w:sz w:val="28"/>
          <w:szCs w:val="28"/>
        </w:rPr>
      </w:pPr>
    </w:p>
    <w:p w14:paraId="6996FF1A">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5C959C2">
      <w:pPr>
        <w:pStyle w:val="2"/>
        <w:rPr>
          <w:rFonts w:ascii="Times New Roman" w:eastAsia="方正仿宋_GBK" w:cs="Times New Roman"/>
          <w:sz w:val="32"/>
          <w:szCs w:val="32"/>
        </w:rPr>
      </w:pPr>
    </w:p>
    <w:p w14:paraId="60B5E50F">
      <w:pPr>
        <w:pStyle w:val="2"/>
        <w:rPr>
          <w:rFonts w:ascii="Times New Roman" w:eastAsia="方正仿宋_GBK" w:cs="Times New Roman"/>
          <w:sz w:val="32"/>
          <w:szCs w:val="32"/>
        </w:rPr>
      </w:pPr>
    </w:p>
    <w:p w14:paraId="441E9397">
      <w:pPr>
        <w:pStyle w:val="2"/>
        <w:rPr>
          <w:rFonts w:ascii="Times New Roman" w:eastAsia="方正仿宋_GBK" w:cs="Times New Roman"/>
          <w:sz w:val="32"/>
          <w:szCs w:val="32"/>
        </w:rPr>
      </w:pPr>
    </w:p>
    <w:p w14:paraId="0422C34E">
      <w:pPr>
        <w:pStyle w:val="2"/>
        <w:rPr>
          <w:rFonts w:ascii="Times New Roman" w:eastAsia="方正仿宋_GBK" w:cs="Times New Roman"/>
          <w:sz w:val="32"/>
          <w:szCs w:val="32"/>
        </w:rPr>
      </w:pPr>
    </w:p>
    <w:p w14:paraId="2468FA1D">
      <w:pPr>
        <w:pStyle w:val="2"/>
        <w:rPr>
          <w:rFonts w:ascii="Times New Roman" w:eastAsia="方正仿宋_GBK" w:cs="Times New Roman"/>
          <w:sz w:val="32"/>
          <w:szCs w:val="32"/>
        </w:rPr>
      </w:pPr>
    </w:p>
    <w:p w14:paraId="0DD30775">
      <w:pPr>
        <w:pStyle w:val="2"/>
        <w:rPr>
          <w:rFonts w:ascii="Times New Roman" w:eastAsia="方正仿宋_GBK" w:cs="Times New Roman"/>
          <w:sz w:val="32"/>
          <w:szCs w:val="32"/>
        </w:rPr>
      </w:pPr>
    </w:p>
    <w:p w14:paraId="6839C7D6">
      <w:pPr>
        <w:pStyle w:val="2"/>
        <w:rPr>
          <w:rFonts w:ascii="Times New Roman" w:eastAsia="方正仿宋_GBK" w:cs="Times New Roman"/>
          <w:sz w:val="32"/>
          <w:szCs w:val="32"/>
        </w:rPr>
      </w:pPr>
    </w:p>
    <w:p w14:paraId="7674819D">
      <w:pPr>
        <w:pStyle w:val="2"/>
        <w:rPr>
          <w:rFonts w:ascii="Times New Roman" w:eastAsia="方正仿宋_GBK" w:cs="Times New Roman"/>
          <w:sz w:val="32"/>
          <w:szCs w:val="32"/>
        </w:rPr>
      </w:pPr>
    </w:p>
    <w:p w14:paraId="51AB606F">
      <w:pPr>
        <w:pStyle w:val="2"/>
        <w:rPr>
          <w:rFonts w:ascii="Times New Roman" w:eastAsia="方正仿宋_GBK" w:cs="Times New Roman"/>
          <w:sz w:val="32"/>
          <w:szCs w:val="32"/>
        </w:rPr>
      </w:pPr>
    </w:p>
    <w:p w14:paraId="36EEDCCB">
      <w:pPr>
        <w:pStyle w:val="2"/>
        <w:rPr>
          <w:rFonts w:ascii="Times New Roman" w:eastAsia="方正仿宋_GBK" w:cs="Times New Roman"/>
          <w:sz w:val="32"/>
          <w:szCs w:val="32"/>
        </w:rPr>
      </w:pPr>
    </w:p>
    <w:p w14:paraId="53767475">
      <w:pPr>
        <w:pStyle w:val="2"/>
        <w:rPr>
          <w:rFonts w:ascii="Times New Roman" w:eastAsia="方正仿宋_GBK" w:cs="Times New Roman"/>
          <w:sz w:val="32"/>
          <w:szCs w:val="32"/>
        </w:rPr>
      </w:pPr>
    </w:p>
    <w:p w14:paraId="7F223FE8">
      <w:pPr>
        <w:pStyle w:val="2"/>
        <w:rPr>
          <w:rFonts w:ascii="Times New Roman" w:eastAsia="方正仿宋_GBK" w:cs="Times New Roman"/>
          <w:sz w:val="32"/>
          <w:szCs w:val="32"/>
        </w:rPr>
      </w:pPr>
    </w:p>
    <w:p w14:paraId="24312F0F">
      <w:pPr>
        <w:pStyle w:val="2"/>
        <w:rPr>
          <w:rFonts w:ascii="Times New Roman" w:eastAsia="方正仿宋_GBK" w:cs="Times New Roman"/>
          <w:sz w:val="32"/>
          <w:szCs w:val="32"/>
        </w:rPr>
      </w:pPr>
    </w:p>
    <w:p w14:paraId="551A223E">
      <w:pPr>
        <w:pStyle w:val="2"/>
        <w:rPr>
          <w:rFonts w:ascii="Times New Roman" w:eastAsia="方正仿宋_GBK" w:cs="Times New Roman"/>
          <w:sz w:val="32"/>
          <w:szCs w:val="32"/>
        </w:rPr>
      </w:pPr>
    </w:p>
    <w:p w14:paraId="04022F6A">
      <w:pPr>
        <w:rPr>
          <w:rFonts w:eastAsia="方正仿宋_GBK"/>
          <w:sz w:val="32"/>
          <w:szCs w:val="32"/>
        </w:rPr>
      </w:pPr>
    </w:p>
    <w:p w14:paraId="54CEB47D">
      <w:pPr>
        <w:spacing w:line="360" w:lineRule="auto"/>
        <w:rPr>
          <w:rFonts w:eastAsia="方正小标宋_GBK"/>
          <w:color w:val="000000" w:themeColor="text1"/>
          <w:sz w:val="28"/>
          <w:szCs w:val="28"/>
          <w14:textFill>
            <w14:solidFill>
              <w14:schemeClr w14:val="tx1"/>
            </w14:solidFill>
          </w14:textFill>
        </w:rPr>
      </w:pPr>
    </w:p>
    <w:p w14:paraId="6CBEC4B9">
      <w:pPr>
        <w:spacing w:line="360" w:lineRule="auto"/>
        <w:rPr>
          <w:rFonts w:eastAsia="方正小标宋_GBK"/>
          <w:color w:val="000000" w:themeColor="text1"/>
          <w:sz w:val="28"/>
          <w:szCs w:val="28"/>
          <w14:textFill>
            <w14:solidFill>
              <w14:schemeClr w14:val="tx1"/>
            </w14:solidFill>
          </w14:textFill>
        </w:rPr>
      </w:pPr>
    </w:p>
    <w:p w14:paraId="18959470">
      <w:pPr>
        <w:spacing w:line="360" w:lineRule="auto"/>
        <w:rPr>
          <w:rFonts w:ascii="宋体" w:hAnsi="宋体"/>
        </w:rPr>
      </w:pPr>
      <w:r>
        <w:rPr>
          <w:rFonts w:eastAsia="方正小标宋_GBK"/>
          <w:color w:val="000000" w:themeColor="text1"/>
          <w:sz w:val="28"/>
          <w:szCs w:val="28"/>
          <w14:textFill>
            <w14:solidFill>
              <w14:schemeClr w14:val="tx1"/>
            </w14:solidFill>
          </w14:textFill>
        </w:rPr>
        <w:t>附件四：</w:t>
      </w:r>
      <w:r>
        <w:rPr>
          <w:rFonts w:hint="eastAsia" w:ascii="宋体" w:hAnsi="宋体"/>
        </w:rPr>
        <w:t>纸质投标保函</w:t>
      </w:r>
    </w:p>
    <w:p w14:paraId="2036620E">
      <w:pPr>
        <w:spacing w:line="360" w:lineRule="auto"/>
        <w:jc w:val="center"/>
        <w:rPr>
          <w:rFonts w:ascii="宋体" w:hAnsi="宋体" w:cs="宋体"/>
        </w:rPr>
      </w:pPr>
      <w:r>
        <w:rPr>
          <w:rFonts w:hint="eastAsia" w:ascii="宋体" w:hAnsi="宋体" w:cs="宋体"/>
        </w:rPr>
        <w:t>投标保函示范文本</w:t>
      </w:r>
    </w:p>
    <w:p w14:paraId="31EB2837">
      <w:pPr>
        <w:wordWrap w:val="0"/>
        <w:spacing w:line="360" w:lineRule="auto"/>
        <w:jc w:val="right"/>
        <w:rPr>
          <w:rFonts w:ascii="宋体" w:hAnsi="宋体" w:cs="宋体"/>
        </w:rPr>
      </w:pPr>
      <w:r>
        <w:rPr>
          <w:rFonts w:hint="eastAsia" w:ascii="宋体" w:hAnsi="宋体" w:cs="宋体"/>
        </w:rPr>
        <w:t xml:space="preserve">    </w:t>
      </w:r>
    </w:p>
    <w:p w14:paraId="77AFEA11">
      <w:pPr>
        <w:spacing w:line="360" w:lineRule="auto"/>
        <w:ind w:firstLine="420" w:firstLineChars="200"/>
        <w:rPr>
          <w:rFonts w:ascii="宋体" w:hAnsi="宋体" w:cs="宋体"/>
        </w:rPr>
      </w:pPr>
      <w:r>
        <w:rPr>
          <w:rFonts w:hint="eastAsia" w:ascii="宋体" w:hAnsi="宋体" w:cs="宋体"/>
        </w:rPr>
        <w:t>申请人：</w:t>
      </w:r>
    </w:p>
    <w:p w14:paraId="718343AD">
      <w:pPr>
        <w:spacing w:line="360" w:lineRule="auto"/>
        <w:ind w:firstLine="420" w:firstLineChars="200"/>
        <w:rPr>
          <w:rFonts w:ascii="宋体" w:hAnsi="宋体" w:cs="宋体"/>
        </w:rPr>
      </w:pPr>
      <w:r>
        <w:rPr>
          <w:rFonts w:hint="eastAsia" w:ascii="宋体" w:hAnsi="宋体" w:cs="宋体"/>
        </w:rPr>
        <w:t>地  址：</w:t>
      </w:r>
    </w:p>
    <w:p w14:paraId="60036C59">
      <w:pPr>
        <w:spacing w:line="360" w:lineRule="auto"/>
        <w:ind w:firstLine="420" w:firstLineChars="200"/>
        <w:rPr>
          <w:rFonts w:ascii="宋体" w:hAnsi="宋体" w:cs="宋体"/>
        </w:rPr>
      </w:pPr>
      <w:r>
        <w:rPr>
          <w:rFonts w:hint="eastAsia" w:ascii="宋体" w:hAnsi="宋体" w:cs="宋体"/>
        </w:rPr>
        <w:t>受益人：</w:t>
      </w:r>
    </w:p>
    <w:p w14:paraId="0EB9A9B9">
      <w:pPr>
        <w:spacing w:line="360" w:lineRule="auto"/>
        <w:ind w:firstLine="420" w:firstLineChars="200"/>
        <w:rPr>
          <w:rFonts w:ascii="宋体" w:hAnsi="宋体" w:cs="宋体"/>
        </w:rPr>
      </w:pPr>
      <w:r>
        <w:rPr>
          <w:rFonts w:hint="eastAsia" w:ascii="宋体" w:hAnsi="宋体" w:cs="宋体"/>
        </w:rPr>
        <w:t>地  址：</w:t>
      </w:r>
    </w:p>
    <w:p w14:paraId="637C29CA">
      <w:pPr>
        <w:spacing w:line="360" w:lineRule="auto"/>
        <w:ind w:firstLine="420" w:firstLineChars="200"/>
        <w:rPr>
          <w:rFonts w:ascii="宋体" w:hAnsi="宋体" w:cs="宋体"/>
        </w:rPr>
      </w:pPr>
      <w:r>
        <w:rPr>
          <w:rFonts w:hint="eastAsia" w:ascii="宋体" w:hAnsi="宋体" w:cs="宋体"/>
        </w:rPr>
        <w:t>开立人：</w:t>
      </w:r>
    </w:p>
    <w:p w14:paraId="39C32D31">
      <w:pPr>
        <w:spacing w:line="360" w:lineRule="auto"/>
        <w:ind w:firstLine="420" w:firstLineChars="200"/>
        <w:rPr>
          <w:rFonts w:ascii="宋体" w:hAnsi="宋体" w:cs="宋体"/>
        </w:rPr>
      </w:pPr>
      <w:r>
        <w:rPr>
          <w:rFonts w:hint="eastAsia" w:ascii="宋体" w:hAnsi="宋体" w:cs="宋体"/>
        </w:rPr>
        <w:t>地  址：</w:t>
      </w:r>
    </w:p>
    <w:p w14:paraId="6139FBBE">
      <w:pPr>
        <w:overflowPunct w:val="0"/>
        <w:spacing w:line="360" w:lineRule="auto"/>
        <w:rPr>
          <w:rFonts w:ascii="宋体" w:hAnsi="宋体" w:cs="宋体"/>
          <w:u w:val="single"/>
        </w:rPr>
      </w:pPr>
    </w:p>
    <w:p w14:paraId="4F091352">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6F2A5C3D">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34857432">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6988CDDC">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3370175">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01579C9A">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6A63DF0">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303746FA">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1F36C018">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57E21EC5">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0F274D9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CF818D1">
      <w:pPr>
        <w:overflowPunct w:val="0"/>
        <w:spacing w:line="360" w:lineRule="auto"/>
        <w:ind w:firstLine="420" w:firstLineChars="200"/>
        <w:rPr>
          <w:rFonts w:ascii="宋体" w:hAnsi="宋体" w:cs="宋体"/>
        </w:rPr>
      </w:pPr>
      <w:r>
        <w:rPr>
          <w:rFonts w:hint="eastAsia" w:ascii="宋体" w:hAnsi="宋体" w:cs="宋体"/>
        </w:rPr>
        <w:t>（2）载明要求支付的金额；</w:t>
      </w:r>
    </w:p>
    <w:p w14:paraId="13DE7221">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38B9DD59">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27BB025C">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7A6604B4">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0636751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4121DD38">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7E276AA">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2C3388E4">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2C964AFC">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FE97884">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3418CA0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64BD5F6A">
      <w:pPr>
        <w:spacing w:line="360" w:lineRule="auto"/>
        <w:ind w:firstLine="420" w:firstLineChars="200"/>
        <w:rPr>
          <w:rFonts w:ascii="宋体" w:hAnsi="宋体" w:cs="宋体"/>
        </w:rPr>
      </w:pPr>
    </w:p>
    <w:p w14:paraId="6B89BEFA">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4B758FFC">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2B6861D1">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1BC74B66">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3E1B40F6">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8BF4ABB">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6328956">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1A798FE5">
      <w:pPr>
        <w:pStyle w:val="4"/>
        <w:jc w:val="left"/>
        <w:rPr>
          <w:rFonts w:eastAsia="方正小标宋_GBK"/>
          <w:b w:val="0"/>
          <w:color w:val="000000" w:themeColor="text1"/>
          <w:sz w:val="28"/>
          <w:szCs w:val="28"/>
          <w14:textFill>
            <w14:solidFill>
              <w14:schemeClr w14:val="tx1"/>
            </w14:solidFill>
          </w14:textFill>
        </w:rPr>
      </w:pPr>
    </w:p>
    <w:p w14:paraId="0C69B6E2">
      <w:pPr>
        <w:pStyle w:val="4"/>
        <w:jc w:val="left"/>
        <w:rPr>
          <w:rFonts w:eastAsia="方正小标宋_GBK"/>
          <w:b w:val="0"/>
          <w:color w:val="000000" w:themeColor="text1"/>
          <w:sz w:val="28"/>
          <w:szCs w:val="28"/>
          <w14:textFill>
            <w14:solidFill>
              <w14:schemeClr w14:val="tx1"/>
            </w14:solidFill>
          </w14:textFill>
        </w:rPr>
      </w:pPr>
    </w:p>
    <w:p w14:paraId="4DCD1791">
      <w:pPr>
        <w:pStyle w:val="4"/>
        <w:jc w:val="left"/>
        <w:rPr>
          <w:rFonts w:eastAsia="方正小标宋_GBK"/>
          <w:b w:val="0"/>
          <w:color w:val="000000" w:themeColor="text1"/>
          <w:sz w:val="28"/>
          <w:szCs w:val="28"/>
          <w14:textFill>
            <w14:solidFill>
              <w14:schemeClr w14:val="tx1"/>
            </w14:solidFill>
          </w14:textFill>
        </w:rPr>
      </w:pPr>
    </w:p>
    <w:p w14:paraId="3B9451D6">
      <w:pPr>
        <w:pStyle w:val="4"/>
        <w:jc w:val="left"/>
        <w:rPr>
          <w:rFonts w:eastAsia="方正小标宋_GBK"/>
          <w:b w:val="0"/>
          <w:color w:val="000000" w:themeColor="text1"/>
          <w:sz w:val="28"/>
          <w:szCs w:val="28"/>
          <w14:textFill>
            <w14:solidFill>
              <w14:schemeClr w14:val="tx1"/>
            </w14:solidFill>
          </w14:textFill>
        </w:rPr>
      </w:pPr>
    </w:p>
    <w:p w14:paraId="0601EC54">
      <w:pPr>
        <w:pStyle w:val="4"/>
        <w:jc w:val="left"/>
        <w:rPr>
          <w:rFonts w:eastAsia="方正小标宋_GBK"/>
          <w:b w:val="0"/>
          <w:color w:val="000000" w:themeColor="text1"/>
          <w:sz w:val="28"/>
          <w:szCs w:val="28"/>
          <w14:textFill>
            <w14:solidFill>
              <w14:schemeClr w14:val="tx1"/>
            </w14:solidFill>
          </w14:textFill>
        </w:rPr>
      </w:pPr>
    </w:p>
    <w:p w14:paraId="2830CCD9">
      <w:pPr>
        <w:pStyle w:val="4"/>
        <w:jc w:val="left"/>
        <w:rPr>
          <w:rFonts w:eastAsia="方正小标宋_GBK"/>
          <w:b w:val="0"/>
          <w:color w:val="000000" w:themeColor="text1"/>
          <w:sz w:val="28"/>
          <w:szCs w:val="28"/>
          <w14:textFill>
            <w14:solidFill>
              <w14:schemeClr w14:val="tx1"/>
            </w14:solidFill>
          </w14:textFill>
        </w:rPr>
      </w:pPr>
    </w:p>
    <w:p w14:paraId="2F17AE7B">
      <w:pPr>
        <w:pStyle w:val="4"/>
        <w:jc w:val="left"/>
        <w:rPr>
          <w:rFonts w:eastAsia="方正小标宋_GBK"/>
          <w:b w:val="0"/>
          <w:color w:val="000000" w:themeColor="text1"/>
          <w:sz w:val="28"/>
          <w:szCs w:val="28"/>
          <w14:textFill>
            <w14:solidFill>
              <w14:schemeClr w14:val="tx1"/>
            </w14:solidFill>
          </w14:textFill>
        </w:rPr>
      </w:pPr>
    </w:p>
    <w:p w14:paraId="69073B0B">
      <w:pPr>
        <w:pStyle w:val="4"/>
        <w:jc w:val="left"/>
        <w:rPr>
          <w:rFonts w:eastAsia="方正小标宋_GBK"/>
          <w:b w:val="0"/>
          <w:color w:val="000000" w:themeColor="text1"/>
          <w:sz w:val="28"/>
          <w:szCs w:val="28"/>
          <w14:textFill>
            <w14:solidFill>
              <w14:schemeClr w14:val="tx1"/>
            </w14:solidFill>
          </w14:textFill>
        </w:rPr>
      </w:pPr>
    </w:p>
    <w:p w14:paraId="545E9567">
      <w:pPr>
        <w:pStyle w:val="5"/>
        <w:rPr>
          <w:rFonts w:eastAsia="方正小标宋_GBK"/>
          <w:b w:val="0"/>
          <w:color w:val="000000" w:themeColor="text1"/>
          <w:sz w:val="28"/>
          <w:szCs w:val="28"/>
          <w14:textFill>
            <w14:solidFill>
              <w14:schemeClr w14:val="tx1"/>
            </w14:solidFill>
          </w14:textFill>
        </w:rPr>
      </w:pPr>
    </w:p>
    <w:p w14:paraId="7382395A">
      <w:pPr>
        <w:pStyle w:val="4"/>
        <w:jc w:val="left"/>
        <w:rPr>
          <w:rFonts w:hint="eastAsia" w:eastAsia="方正小标宋_GBK"/>
          <w:b w:val="0"/>
          <w:color w:val="000000" w:themeColor="text1"/>
          <w:sz w:val="28"/>
          <w:szCs w:val="28"/>
          <w14:textFill>
            <w14:solidFill>
              <w14:schemeClr w14:val="tx1"/>
            </w14:solidFill>
          </w14:textFill>
        </w:rPr>
      </w:pPr>
    </w:p>
    <w:p w14:paraId="24448A9A">
      <w:pPr>
        <w:pStyle w:val="4"/>
        <w:jc w:val="left"/>
        <w:rPr>
          <w:rFonts w:hint="eastAsia" w:eastAsia="方正小标宋_GBK"/>
          <w:b w:val="0"/>
          <w:color w:val="000000" w:themeColor="text1"/>
          <w:sz w:val="28"/>
          <w:szCs w:val="28"/>
          <w14:textFill>
            <w14:solidFill>
              <w14:schemeClr w14:val="tx1"/>
            </w14:solidFill>
          </w14:textFill>
        </w:rPr>
      </w:pPr>
    </w:p>
    <w:p w14:paraId="2F231F63">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附件五：</w:t>
      </w:r>
      <w:r>
        <w:rPr>
          <w:rFonts w:eastAsia="方正小标宋_GBK"/>
          <w:b w:val="0"/>
          <w:color w:val="000000" w:themeColor="text1"/>
          <w:sz w:val="28"/>
          <w:szCs w:val="28"/>
          <w14:textFill>
            <w14:solidFill>
              <w14:schemeClr w14:val="tx1"/>
            </w14:solidFill>
          </w14:textFill>
        </w:rPr>
        <w:t>合同</w:t>
      </w:r>
    </w:p>
    <w:p w14:paraId="78A7E4E0">
      <w:pPr>
        <w:pStyle w:val="2"/>
        <w:rPr>
          <w:rFonts w:ascii="Times New Roman" w:eastAsia="方正小标宋_GBK" w:cs="Times New Roman"/>
          <w:b w:val="0"/>
          <w:kern w:val="2"/>
          <w:sz w:val="28"/>
          <w:szCs w:val="28"/>
        </w:rPr>
      </w:pPr>
    </w:p>
    <w:p w14:paraId="05CC97A2">
      <w:pPr>
        <w:spacing w:line="800" w:lineRule="exact"/>
        <w:jc w:val="center"/>
        <w:rPr>
          <w:bCs/>
          <w:sz w:val="36"/>
          <w:szCs w:val="36"/>
        </w:rPr>
      </w:pPr>
      <w:r>
        <w:rPr>
          <w:bCs/>
          <w:sz w:val="36"/>
          <w:szCs w:val="36"/>
        </w:rPr>
        <w:t>项目</w:t>
      </w:r>
    </w:p>
    <w:p w14:paraId="781978A7">
      <w:pPr>
        <w:spacing w:line="800" w:lineRule="exact"/>
        <w:jc w:val="center"/>
        <w:rPr>
          <w:bCs/>
          <w:sz w:val="36"/>
          <w:szCs w:val="36"/>
        </w:rPr>
      </w:pPr>
    </w:p>
    <w:p w14:paraId="66614898">
      <w:pPr>
        <w:spacing w:line="2000" w:lineRule="exact"/>
        <w:jc w:val="center"/>
        <w:rPr>
          <w:bCs/>
          <w:sz w:val="96"/>
          <w:szCs w:val="96"/>
        </w:rPr>
      </w:pPr>
      <w:r>
        <w:rPr>
          <w:bCs/>
          <w:sz w:val="96"/>
          <w:szCs w:val="96"/>
        </w:rPr>
        <w:t>合</w:t>
      </w:r>
    </w:p>
    <w:p w14:paraId="517FA3E6">
      <w:pPr>
        <w:rPr>
          <w:bCs/>
          <w:sz w:val="96"/>
          <w:szCs w:val="96"/>
        </w:rPr>
      </w:pPr>
    </w:p>
    <w:p w14:paraId="05B6DFD1">
      <w:pPr>
        <w:pStyle w:val="2"/>
        <w:rPr>
          <w:rFonts w:ascii="Times New Roman" w:cs="Times New Roman"/>
        </w:rPr>
      </w:pPr>
    </w:p>
    <w:p w14:paraId="39C03CFC">
      <w:pPr>
        <w:spacing w:line="2000" w:lineRule="exact"/>
        <w:jc w:val="center"/>
        <w:rPr>
          <w:rFonts w:eastAsia="仿宋"/>
          <w:bCs/>
          <w:sz w:val="220"/>
          <w:szCs w:val="220"/>
        </w:rPr>
      </w:pPr>
      <w:r>
        <w:rPr>
          <w:bCs/>
          <w:sz w:val="96"/>
          <w:szCs w:val="96"/>
        </w:rPr>
        <w:t>同</w:t>
      </w:r>
    </w:p>
    <w:p w14:paraId="6CE2DCE8">
      <w:pPr>
        <w:spacing w:line="500" w:lineRule="exact"/>
        <w:jc w:val="center"/>
        <w:rPr>
          <w:rFonts w:eastAsia="仿宋"/>
          <w:b/>
          <w:sz w:val="44"/>
          <w:szCs w:val="44"/>
        </w:rPr>
      </w:pPr>
    </w:p>
    <w:p w14:paraId="623DC260">
      <w:pPr>
        <w:spacing w:line="500" w:lineRule="exact"/>
        <w:jc w:val="center"/>
        <w:rPr>
          <w:rFonts w:eastAsia="仿宋"/>
          <w:b/>
          <w:sz w:val="44"/>
          <w:szCs w:val="44"/>
        </w:rPr>
      </w:pPr>
    </w:p>
    <w:p w14:paraId="54D2F85C">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方正仿宋_GBK"/>
          <w:color w:val="auto"/>
          <w:sz w:val="32"/>
          <w:szCs w:val="32"/>
          <w:lang w:eastAsia="zh-CN"/>
        </w:rPr>
        <w:t>重庆博钰大数据科技有限公司</w:t>
      </w:r>
    </w:p>
    <w:p w14:paraId="22226CF9">
      <w:pPr>
        <w:spacing w:line="600" w:lineRule="exact"/>
        <w:jc w:val="center"/>
        <w:rPr>
          <w:rFonts w:eastAsia="仿宋"/>
          <w:bCs/>
          <w:sz w:val="32"/>
          <w:szCs w:val="32"/>
          <w:u w:val="single"/>
        </w:rPr>
      </w:pPr>
    </w:p>
    <w:p w14:paraId="3EDB3E29">
      <w:pPr>
        <w:spacing w:line="600" w:lineRule="exact"/>
        <w:ind w:firstLine="1280" w:firstLineChars="400"/>
        <w:jc w:val="left"/>
        <w:rPr>
          <w:rFonts w:eastAsia="仿宋"/>
          <w:bCs/>
          <w:sz w:val="32"/>
          <w:szCs w:val="32"/>
          <w:u w:val="single"/>
        </w:rPr>
      </w:pPr>
      <w:r>
        <w:rPr>
          <w:rFonts w:eastAsia="仿宋"/>
          <w:bCs/>
          <w:sz w:val="32"/>
          <w:szCs w:val="32"/>
        </w:rPr>
        <w:t>乙方（承包人）：</w:t>
      </w:r>
    </w:p>
    <w:p w14:paraId="17CB1521">
      <w:pPr>
        <w:spacing w:line="600" w:lineRule="exact"/>
        <w:ind w:firstLine="3520" w:firstLineChars="1100"/>
        <w:rPr>
          <w:rFonts w:eastAsia="仿宋"/>
          <w:bCs/>
          <w:sz w:val="32"/>
          <w:szCs w:val="32"/>
        </w:rPr>
      </w:pPr>
    </w:p>
    <w:p w14:paraId="03D77977">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6</w:t>
      </w:r>
      <w:r>
        <w:rPr>
          <w:rFonts w:eastAsia="仿宋"/>
          <w:bCs/>
          <w:sz w:val="32"/>
          <w:szCs w:val="32"/>
        </w:rPr>
        <w:t>年   月   日</w:t>
      </w:r>
    </w:p>
    <w:p w14:paraId="2CBB04A0">
      <w:pPr>
        <w:pStyle w:val="2"/>
        <w:rPr>
          <w:rFonts w:ascii="Times New Roman" w:eastAsia="仿宋" w:cs="Times New Roman"/>
          <w:bCs/>
          <w:sz w:val="32"/>
          <w:szCs w:val="32"/>
        </w:rPr>
      </w:pPr>
    </w:p>
    <w:p w14:paraId="6907364C"/>
    <w:p w14:paraId="16C85765"/>
    <w:p w14:paraId="53C973E3">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9ED85E">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1D81115E">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方正仿宋_GBK"/>
          <w:color w:val="auto"/>
          <w:sz w:val="32"/>
          <w:szCs w:val="32"/>
          <w:lang w:eastAsia="zh-CN"/>
        </w:rPr>
        <w:t>垫江县高新区监控设备建设项目（第二次）</w:t>
      </w:r>
    </w:p>
    <w:p w14:paraId="57C6EBEE">
      <w:pPr>
        <w:spacing w:line="560" w:lineRule="exact"/>
        <w:ind w:firstLine="640" w:firstLineChars="200"/>
        <w:rPr>
          <w:rFonts w:eastAsia="仿宋"/>
          <w:kern w:val="0"/>
          <w:sz w:val="32"/>
          <w:szCs w:val="32"/>
        </w:rPr>
      </w:pPr>
      <w:r>
        <w:rPr>
          <w:rFonts w:eastAsia="仿宋"/>
          <w:kern w:val="0"/>
          <w:sz w:val="32"/>
          <w:szCs w:val="32"/>
        </w:rPr>
        <w:t>2.项目地点：</w:t>
      </w:r>
      <w:r>
        <w:rPr>
          <w:rFonts w:eastAsia="方正仿宋_GBK"/>
          <w:sz w:val="32"/>
          <w:szCs w:val="32"/>
        </w:rPr>
        <w:t>垫江县高新区桂阳组团</w:t>
      </w:r>
      <w:r>
        <w:rPr>
          <w:rFonts w:hint="eastAsia" w:eastAsia="方正仿宋_GBK"/>
          <w:sz w:val="32"/>
          <w:szCs w:val="32"/>
        </w:rPr>
        <w:t>、高安组团和澄溪组团</w:t>
      </w:r>
    </w:p>
    <w:p w14:paraId="399F80DD">
      <w:pPr>
        <w:spacing w:line="560" w:lineRule="exact"/>
        <w:ind w:firstLine="640" w:firstLineChars="200"/>
        <w:rPr>
          <w:rFonts w:eastAsia="方正仿宋_GBK"/>
          <w:sz w:val="32"/>
          <w:szCs w:val="32"/>
          <w:lang w:val="en-US" w:eastAsia="zh-CN"/>
        </w:rPr>
      </w:pPr>
      <w:r>
        <w:rPr>
          <w:rFonts w:hint="eastAsia" w:eastAsia="仿宋"/>
          <w:kern w:val="0"/>
          <w:sz w:val="32"/>
          <w:szCs w:val="32"/>
        </w:rPr>
        <w:t>3.工程范围：</w:t>
      </w:r>
      <w:r>
        <w:rPr>
          <w:rFonts w:eastAsia="方正仿宋_GBK"/>
          <w:sz w:val="32"/>
          <w:szCs w:val="32"/>
          <w:lang w:val="en-US" w:eastAsia="zh-CN"/>
        </w:rPr>
        <w:t>涉及</w:t>
      </w:r>
      <w:r>
        <w:rPr>
          <w:rFonts w:hint="eastAsia" w:eastAsia="方正仿宋_GBK"/>
          <w:sz w:val="32"/>
          <w:szCs w:val="32"/>
          <w:lang w:val="en-US" w:eastAsia="zh-CN"/>
        </w:rPr>
        <w:t>摄像头及附属设备采购及安装、各类网线、光缆、电源线采购及穿管敷设、土石方、人行道和车行道拆除与恢复、网络运营费用（两年）</w:t>
      </w:r>
      <w:r>
        <w:rPr>
          <w:rFonts w:eastAsia="方正仿宋_GBK"/>
          <w:sz w:val="32"/>
          <w:szCs w:val="32"/>
          <w:lang w:val="en-US" w:eastAsia="zh-CN"/>
        </w:rPr>
        <w:t>等工程内容</w:t>
      </w:r>
      <w:r>
        <w:rPr>
          <w:rFonts w:hint="eastAsia" w:eastAsia="方正仿宋_GBK"/>
          <w:sz w:val="32"/>
          <w:szCs w:val="32"/>
          <w:lang w:val="en-US" w:eastAsia="zh-CN"/>
        </w:rPr>
        <w:t>，</w:t>
      </w:r>
      <w:r>
        <w:rPr>
          <w:rFonts w:hint="eastAsia" w:eastAsia="方正仿宋_GBK"/>
          <w:sz w:val="32"/>
          <w:szCs w:val="32"/>
          <w:lang w:val="en-US" w:eastAsia="zh-CN"/>
          <w:woUserID w:val="1"/>
        </w:rPr>
        <w:t>具体以发包人</w:t>
      </w:r>
      <w:r>
        <w:rPr>
          <w:rFonts w:hint="eastAsia" w:eastAsia="方正仿宋_GBK"/>
          <w:sz w:val="32"/>
          <w:szCs w:val="32"/>
          <w:lang w:val="en-US" w:eastAsia="zh"/>
          <w:woUserID w:val="1"/>
        </w:rPr>
        <w:t>提供的清单及施工图内容</w:t>
      </w:r>
      <w:r>
        <w:rPr>
          <w:rFonts w:hint="eastAsia" w:eastAsia="方正仿宋_GBK"/>
          <w:sz w:val="32"/>
          <w:szCs w:val="32"/>
          <w:lang w:val="en-US" w:eastAsia="zh-CN"/>
          <w:woUserID w:val="1"/>
        </w:rPr>
        <w:t>为准</w:t>
      </w:r>
      <w:r>
        <w:rPr>
          <w:rFonts w:eastAsia="方正仿宋_GBK"/>
          <w:sz w:val="32"/>
          <w:szCs w:val="32"/>
          <w:lang w:val="en-US" w:eastAsia="zh-CN"/>
        </w:rPr>
        <w:t>。</w:t>
      </w:r>
    </w:p>
    <w:p w14:paraId="70429485">
      <w:pPr>
        <w:spacing w:line="560" w:lineRule="exact"/>
        <w:ind w:firstLine="640" w:firstLineChars="200"/>
        <w:rPr>
          <w:rFonts w:eastAsia="方正黑体_GBK"/>
          <w:bCs/>
          <w:kern w:val="0"/>
          <w:sz w:val="32"/>
          <w:szCs w:val="32"/>
        </w:rPr>
      </w:pPr>
      <w:r>
        <w:rPr>
          <w:rFonts w:hint="eastAsia" w:eastAsia="仿宋"/>
          <w:kern w:val="0"/>
          <w:sz w:val="32"/>
          <w:szCs w:val="32"/>
        </w:rPr>
        <w:t>4.发包人：</w:t>
      </w:r>
      <w:r>
        <w:rPr>
          <w:rFonts w:hint="eastAsia" w:eastAsia="方正仿宋_GBK"/>
          <w:color w:val="auto"/>
          <w:sz w:val="32"/>
          <w:szCs w:val="32"/>
          <w:lang w:eastAsia="zh-CN"/>
        </w:rPr>
        <w:t>重庆博钰大数据科技有限公司</w:t>
      </w:r>
      <w:r>
        <w:rPr>
          <w:rFonts w:eastAsia="仿宋"/>
          <w:kern w:val="0"/>
          <w:sz w:val="32"/>
          <w:szCs w:val="32"/>
        </w:rPr>
        <w:t xml:space="preserve"> </w:t>
      </w:r>
    </w:p>
    <w:p w14:paraId="193DC1B5">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46F0820A">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1547F24E">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合同。合同价为：</w:t>
      </w:r>
      <w:r>
        <w:rPr>
          <w:rFonts w:eastAsia="仿宋"/>
          <w:bCs/>
          <w:kern w:val="0"/>
          <w:sz w:val="32"/>
          <w:szCs w:val="32"/>
          <w:u w:val="single"/>
        </w:rPr>
        <w:t>￥         元（大写：                  ）</w:t>
      </w:r>
      <w:r>
        <w:rPr>
          <w:rFonts w:hint="eastAsia" w:eastAsia="仿宋"/>
          <w:bCs/>
          <w:kern w:val="0"/>
          <w:sz w:val="32"/>
          <w:szCs w:val="32"/>
          <w:u w:val="single"/>
        </w:rPr>
        <w:t>，</w:t>
      </w:r>
      <w:r>
        <w:rPr>
          <w:rFonts w:hint="eastAsia" w:ascii="方正仿宋_GBK" w:eastAsia="方正仿宋_GBK"/>
          <w:sz w:val="32"/>
          <w:szCs w:val="32"/>
          <w:u w:val="single"/>
        </w:rPr>
        <w:t>（其中：安全文明施工费      元（大写：   元）</w:t>
      </w:r>
      <w:r>
        <w:rPr>
          <w:rFonts w:eastAsia="方正仿宋_GBK"/>
          <w:sz w:val="32"/>
          <w:szCs w:val="32"/>
        </w:rPr>
        <w:t>，</w:t>
      </w:r>
      <w:r>
        <w:rPr>
          <w:rFonts w:hint="eastAsia" w:ascii="方正仿宋_GBK" w:eastAsia="方正仿宋_GBK"/>
          <w:sz w:val="30"/>
          <w:szCs w:val="30"/>
        </w:rPr>
        <w:t>该费用包含但不限于</w:t>
      </w:r>
      <w:r>
        <w:rPr>
          <w:rFonts w:hint="eastAsia" w:ascii="方正仿宋_GBK" w:eastAsia="方正仿宋_GBK"/>
          <w:sz w:val="30"/>
          <w:szCs w:val="30"/>
          <w:lang w:eastAsia="zh"/>
        </w:rPr>
        <w:t>设备</w:t>
      </w:r>
      <w:r>
        <w:rPr>
          <w:rFonts w:ascii="方正仿宋_GBK" w:eastAsia="方正仿宋_GBK"/>
          <w:sz w:val="30"/>
          <w:szCs w:val="30"/>
        </w:rPr>
        <w:t>费、劳务费、管理费、材料费、安装费、维护费、</w:t>
      </w:r>
      <w:r>
        <w:rPr>
          <w:rFonts w:hint="eastAsia" w:ascii="方正仿宋_GBK" w:eastAsia="方正仿宋_GBK"/>
          <w:sz w:val="30"/>
          <w:szCs w:val="30"/>
          <w:lang w:eastAsia="zh"/>
          <w:woUserID w:val="1"/>
        </w:rPr>
        <w:t>网络运营费用、</w:t>
      </w:r>
      <w:r>
        <w:rPr>
          <w:rFonts w:ascii="方正仿宋_GBK" w:eastAsia="方正仿宋_GBK"/>
          <w:sz w:val="30"/>
          <w:szCs w:val="30"/>
        </w:rPr>
        <w:t>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54C5907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6A06DC1B">
      <w:pPr>
        <w:spacing w:line="560" w:lineRule="exact"/>
        <w:ind w:firstLine="643" w:firstLineChars="200"/>
        <w:rPr>
          <w:rFonts w:eastAsia="仿宋"/>
          <w:b/>
          <w:kern w:val="0"/>
          <w:sz w:val="32"/>
          <w:szCs w:val="32"/>
        </w:rPr>
      </w:pPr>
      <w:r>
        <w:rPr>
          <w:rFonts w:eastAsia="仿宋"/>
          <w:b/>
          <w:kern w:val="0"/>
          <w:sz w:val="32"/>
          <w:szCs w:val="32"/>
        </w:rPr>
        <w:t>三、工期要求</w:t>
      </w:r>
    </w:p>
    <w:p w14:paraId="277F15B6">
      <w:pPr>
        <w:spacing w:line="600" w:lineRule="exact"/>
        <w:ind w:firstLine="640" w:firstLineChars="200"/>
        <w:rPr>
          <w:rFonts w:eastAsia="仿宋"/>
          <w:kern w:val="0"/>
          <w:sz w:val="32"/>
          <w:szCs w:val="32"/>
        </w:rPr>
      </w:pPr>
      <w:r>
        <w:rPr>
          <w:rFonts w:eastAsia="仿宋"/>
          <w:kern w:val="0"/>
          <w:sz w:val="32"/>
          <w:szCs w:val="32"/>
        </w:rPr>
        <w:t>工期30</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24</w:t>
      </w:r>
      <w:r>
        <w:rPr>
          <w:rFonts w:hint="eastAsia" w:eastAsia="仿宋"/>
          <w:kern w:val="0"/>
          <w:sz w:val="32"/>
          <w:szCs w:val="32"/>
        </w:rPr>
        <w:t>个月。</w:t>
      </w:r>
    </w:p>
    <w:p w14:paraId="565C4E66">
      <w:pPr>
        <w:spacing w:line="560" w:lineRule="exact"/>
        <w:ind w:firstLine="643" w:firstLineChars="200"/>
        <w:rPr>
          <w:rFonts w:eastAsia="仿宋"/>
          <w:b/>
          <w:kern w:val="0"/>
          <w:sz w:val="32"/>
          <w:szCs w:val="32"/>
        </w:rPr>
      </w:pPr>
      <w:r>
        <w:rPr>
          <w:rFonts w:eastAsia="仿宋"/>
          <w:b/>
          <w:kern w:val="0"/>
          <w:sz w:val="32"/>
          <w:szCs w:val="32"/>
        </w:rPr>
        <w:t>四、安全要求</w:t>
      </w:r>
    </w:p>
    <w:p w14:paraId="71611C4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289E4F1C">
      <w:pPr>
        <w:spacing w:line="560" w:lineRule="exact"/>
        <w:ind w:firstLine="643" w:firstLineChars="200"/>
        <w:rPr>
          <w:rFonts w:eastAsia="仿宋"/>
          <w:b/>
          <w:kern w:val="0"/>
          <w:sz w:val="32"/>
          <w:szCs w:val="32"/>
        </w:rPr>
      </w:pPr>
      <w:r>
        <w:rPr>
          <w:rFonts w:eastAsia="仿宋"/>
          <w:b/>
          <w:kern w:val="0"/>
          <w:sz w:val="32"/>
          <w:szCs w:val="32"/>
        </w:rPr>
        <w:t>五、质量标准及要求</w:t>
      </w:r>
    </w:p>
    <w:p w14:paraId="2006B215">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C31BBEF">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2C80694F">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27860906">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2CA6250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eastAsia" w:eastAsia="方正仿宋_GBK"/>
          <w:color w:val="auto"/>
          <w:sz w:val="32"/>
          <w:szCs w:val="32"/>
          <w:lang w:eastAsia="zh-CN"/>
        </w:rPr>
        <w:t>垫江县高新区监控设备建设项目（第二次）</w:t>
      </w:r>
      <w:bookmarkStart w:id="0" w:name="_GoBack"/>
      <w:bookmarkEnd w:id="0"/>
      <w:r>
        <w:rPr>
          <w:rFonts w:hint="eastAsia" w:eastAsia="仿宋"/>
          <w:kern w:val="0"/>
          <w:sz w:val="32"/>
          <w:szCs w:val="32"/>
        </w:rPr>
        <w:t>履约保证金，待本项目竣工验收合格并完善全部资料后10个工作日内由发包人一次性全额无息退还。</w:t>
      </w:r>
    </w:p>
    <w:p w14:paraId="2CAB8B9B">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117A173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0EC5291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0C72D2D9">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3F871934">
      <w:pPr>
        <w:spacing w:line="560" w:lineRule="exact"/>
        <w:ind w:firstLine="640" w:firstLineChars="200"/>
        <w:rPr>
          <w:rFonts w:eastAsia="方正仿宋_GBK"/>
          <w:sz w:val="32"/>
          <w:szCs w:val="32"/>
        </w:rPr>
      </w:pPr>
      <w:r>
        <w:rPr>
          <w:rFonts w:hint="eastAsia" w:eastAsia="方正仿宋_GBK"/>
          <w:sz w:val="32"/>
          <w:szCs w:val="32"/>
        </w:rPr>
        <w:t>名称：</w:t>
      </w:r>
      <w:r>
        <w:rPr>
          <w:rFonts w:hint="eastAsia" w:eastAsia="方正仿宋_GBK"/>
          <w:color w:val="auto"/>
          <w:sz w:val="32"/>
          <w:szCs w:val="32"/>
          <w:lang w:eastAsia="zh-CN"/>
        </w:rPr>
        <w:t>重庆博钰大数据科技有限公司</w:t>
      </w:r>
    </w:p>
    <w:p w14:paraId="663F1BF7">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14:paraId="3F784FBA">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hint="eastAsia" w:ascii="方正仿宋_GBK" w:eastAsia="方正仿宋_GBK"/>
          <w:sz w:val="32"/>
          <w:szCs w:val="32"/>
        </w:rPr>
        <w:t xml:space="preserve">20350023100100000282661 </w:t>
      </w:r>
    </w:p>
    <w:p w14:paraId="79B1DAAB">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718A8116">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B12EFE7">
      <w:pPr>
        <w:spacing w:line="556" w:lineRule="exact"/>
        <w:ind w:firstLine="643" w:firstLineChars="200"/>
        <w:jc w:val="left"/>
        <w:rPr>
          <w:rFonts w:eastAsia="仿宋"/>
          <w:b/>
          <w:kern w:val="0"/>
          <w:sz w:val="32"/>
          <w:szCs w:val="32"/>
        </w:rPr>
      </w:pPr>
      <w:r>
        <w:rPr>
          <w:rFonts w:eastAsia="仿宋"/>
          <w:b/>
          <w:kern w:val="0"/>
          <w:sz w:val="32"/>
          <w:szCs w:val="32"/>
        </w:rPr>
        <w:t>七、结算办法</w:t>
      </w:r>
    </w:p>
    <w:p w14:paraId="1DC0724C">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0033AF76">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5401BFB">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4EBF6778">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0B148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06C5C25E">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5A59013">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018DCAF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20F782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44C836E3">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4578FF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28C8EFC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B7FA0E3">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034D958">
      <w:pPr>
        <w:pStyle w:val="2"/>
        <w:spacing w:after="0" w:afterAutospacing="0"/>
        <w:ind w:firstLine="640" w:firstLineChars="200"/>
        <w:rPr>
          <w:rFonts w:eastAsia="仿宋"/>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74331D0">
      <w:pPr>
        <w:spacing w:line="556" w:lineRule="exact"/>
        <w:ind w:firstLine="643" w:firstLineChars="200"/>
        <w:jc w:val="left"/>
        <w:rPr>
          <w:rFonts w:eastAsia="仿宋"/>
          <w:kern w:val="0"/>
          <w:sz w:val="32"/>
          <w:szCs w:val="32"/>
        </w:rPr>
      </w:pPr>
      <w:r>
        <w:rPr>
          <w:rFonts w:eastAsia="仿宋"/>
          <w:b/>
          <w:kern w:val="0"/>
          <w:sz w:val="32"/>
          <w:szCs w:val="32"/>
        </w:rPr>
        <w:t>八、付款方式：</w:t>
      </w:r>
    </w:p>
    <w:p w14:paraId="5CEC14B4">
      <w:pPr>
        <w:spacing w:line="556" w:lineRule="exact"/>
        <w:ind w:firstLine="640" w:firstLineChars="200"/>
        <w:jc w:val="left"/>
        <w:rPr>
          <w:rFonts w:hint="eastAsia" w:eastAsia="仿宋"/>
          <w:kern w:val="0"/>
          <w:sz w:val="32"/>
          <w:szCs w:val="32"/>
          <w:lang w:bidi="ar"/>
        </w:rPr>
      </w:pPr>
      <w:r>
        <w:rPr>
          <w:rFonts w:ascii="方正仿宋_GBK" w:hAnsi="方正仿宋_GBK" w:eastAsia="方正仿宋_GBK" w:cs="方正仿宋_GBK"/>
          <w:sz w:val="32"/>
          <w:szCs w:val="32"/>
          <w:lang w:bidi="ar"/>
        </w:rPr>
        <w:t>工程竣工验收合格后，凭项目所在地增值税专票一次性支付合同金额的80%；经审计后支付至审定金额的97%，剩余3%作为工程质量保修金；工程质量保修金在缺陷责任期（24个月）满后一次性无息支付。</w:t>
      </w:r>
    </w:p>
    <w:p w14:paraId="6A1C9FC4">
      <w:pPr>
        <w:spacing w:line="556" w:lineRule="exact"/>
        <w:ind w:firstLine="643" w:firstLineChars="200"/>
        <w:jc w:val="left"/>
        <w:rPr>
          <w:rFonts w:eastAsia="仿宋"/>
          <w:b/>
          <w:kern w:val="0"/>
          <w:sz w:val="32"/>
          <w:szCs w:val="32"/>
        </w:rPr>
      </w:pPr>
      <w:r>
        <w:rPr>
          <w:rFonts w:eastAsia="仿宋"/>
          <w:b/>
          <w:kern w:val="0"/>
          <w:sz w:val="32"/>
          <w:szCs w:val="32"/>
        </w:rPr>
        <w:t>九、承诺</w:t>
      </w:r>
    </w:p>
    <w:p w14:paraId="62E97936">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643B12E4">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616CDC27">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EDF2415">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1B3C36CF">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2C6A69C3">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2DC2017B">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F5EC1DE">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F3CE58E">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26F5E865">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12F21C6F">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0ADD552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4FB1295B">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89D4624">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4CC908F0">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0659DD1A">
      <w:pPr>
        <w:spacing w:line="556" w:lineRule="exact"/>
        <w:ind w:firstLine="640" w:firstLineChars="200"/>
        <w:rPr>
          <w:rFonts w:eastAsia="仿宋"/>
          <w:kern w:val="0"/>
          <w:sz w:val="32"/>
          <w:szCs w:val="32"/>
        </w:rPr>
      </w:pPr>
      <w:r>
        <w:rPr>
          <w:rFonts w:eastAsia="仿宋"/>
          <w:kern w:val="0"/>
          <w:sz w:val="32"/>
          <w:szCs w:val="32"/>
        </w:rPr>
        <w:t>甲方：（公章）              乙方：（公章）</w:t>
      </w:r>
    </w:p>
    <w:p w14:paraId="255BCFFC">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110CD29D">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5726032">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65596FD8">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5CBAF84A"/>
    <w:p w14:paraId="5B9BC152">
      <w:pPr>
        <w:pStyle w:val="2"/>
      </w:pPr>
    </w:p>
    <w:p w14:paraId="39FEBDB9"/>
    <w:p w14:paraId="069F713E">
      <w:pPr>
        <w:pStyle w:val="2"/>
      </w:pPr>
    </w:p>
    <w:p w14:paraId="50E846CA"/>
    <w:p w14:paraId="0F10BC9C">
      <w:pPr>
        <w:pStyle w:val="3"/>
        <w:spacing w:line="560" w:lineRule="exact"/>
        <w:ind w:left="0" w:leftChars="0" w:firstLine="0" w:firstLineChars="0"/>
        <w:rPr>
          <w:rFonts w:hint="eastAsia" w:ascii="Times New Roman" w:hAnsi="Times New Roman" w:eastAsia="方正仿宋_GBK"/>
          <w:sz w:val="32"/>
          <w:szCs w:val="32"/>
          <w:lang w:eastAsia="zh-CN"/>
          <w:woUserID w:val="1"/>
        </w:rPr>
      </w:pPr>
      <w:r>
        <w:rPr>
          <w:rFonts w:hint="eastAsia" w:ascii="Times New Roman" w:hAnsi="Times New Roman" w:eastAsia="方正仿宋_GBK"/>
          <w:sz w:val="32"/>
          <w:szCs w:val="32"/>
          <w:woUserID w:val="1"/>
        </w:rPr>
        <w:t>附件</w:t>
      </w:r>
      <w:r>
        <w:rPr>
          <w:rFonts w:hint="eastAsia" w:ascii="Times New Roman" w:hAnsi="Times New Roman" w:eastAsia="方正仿宋_GBK"/>
          <w:sz w:val="32"/>
          <w:szCs w:val="32"/>
          <w:lang w:val="en-US" w:eastAsia="zh-CN"/>
          <w:woUserID w:val="1"/>
        </w:rPr>
        <w:t>六</w:t>
      </w:r>
      <w:r>
        <w:rPr>
          <w:rFonts w:hint="eastAsia" w:ascii="Times New Roman" w:hAnsi="Times New Roman" w:eastAsia="方正仿宋_GBK"/>
          <w:sz w:val="32"/>
          <w:szCs w:val="32"/>
          <w:woUserID w:val="1"/>
        </w:rPr>
        <w:t>：</w:t>
      </w:r>
      <w:r>
        <w:rPr>
          <w:rFonts w:hint="default" w:ascii="Times New Roman" w:hAnsi="Times New Roman" w:eastAsia="方正仿宋_GBK"/>
          <w:sz w:val="32"/>
          <w:szCs w:val="32"/>
          <w:woUserID w:val="1"/>
        </w:rPr>
        <w:t>施工图</w:t>
      </w:r>
    </w:p>
    <w:p w14:paraId="1F99D558">
      <w:pPr>
        <w:pStyle w:val="2"/>
      </w:pPr>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F3123C53-6BD1-4AB6-84DA-1B5B737790EF}"/>
  </w:font>
  <w:font w:name="方正小标宋_GBK">
    <w:panose1 w:val="03000509000000000000"/>
    <w:charset w:val="86"/>
    <w:family w:val="script"/>
    <w:pitch w:val="default"/>
    <w:sig w:usb0="00000001" w:usb1="080E0000" w:usb2="00000000" w:usb3="00000000" w:csb0="00040000" w:csb1="00000000"/>
    <w:embedRegular r:id="rId2" w:fontKey="{03A9926A-9FCC-44FB-B1A1-B9B734AAD658}"/>
  </w:font>
  <w:font w:name="方正黑体_GBK">
    <w:panose1 w:val="03000509000000000000"/>
    <w:charset w:val="86"/>
    <w:family w:val="script"/>
    <w:pitch w:val="default"/>
    <w:sig w:usb0="00000001" w:usb1="080E0000" w:usb2="00000000" w:usb3="00000000" w:csb0="00040000" w:csb1="00000000"/>
    <w:embedRegular r:id="rId3" w:fontKey="{F0AB386A-B68E-4FAB-84ED-6519FF142890}"/>
  </w:font>
  <w:font w:name="仿宋">
    <w:panose1 w:val="02010609060101010101"/>
    <w:charset w:val="86"/>
    <w:family w:val="modern"/>
    <w:pitch w:val="default"/>
    <w:sig w:usb0="800002BF" w:usb1="38CF7CFA" w:usb2="00000016" w:usb3="00000000" w:csb0="00040001" w:csb1="00000000"/>
    <w:embedRegular r:id="rId4" w:fontKey="{3CFAE780-3724-4963-A1E1-D3C27C102B0E}"/>
  </w:font>
  <w:font w:name="方正楷体_GBK">
    <w:panose1 w:val="03000509000000000000"/>
    <w:charset w:val="86"/>
    <w:family w:val="script"/>
    <w:pitch w:val="default"/>
    <w:sig w:usb0="00000001" w:usb1="080E0000" w:usb2="00000000" w:usb3="00000000" w:csb0="00040000" w:csb1="00000000"/>
    <w:embedRegular r:id="rId5" w:fontKey="{B73C6DAD-D376-446E-8EEF-D3C95D4A2F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07006"/>
    <w:rsid w:val="003A03E1"/>
    <w:rsid w:val="003A05E5"/>
    <w:rsid w:val="003A7AEE"/>
    <w:rsid w:val="003D253F"/>
    <w:rsid w:val="00436F6F"/>
    <w:rsid w:val="0051005D"/>
    <w:rsid w:val="00536D35"/>
    <w:rsid w:val="00556B5D"/>
    <w:rsid w:val="005D01FD"/>
    <w:rsid w:val="005D392E"/>
    <w:rsid w:val="005E3EA8"/>
    <w:rsid w:val="00641C6D"/>
    <w:rsid w:val="006E04CC"/>
    <w:rsid w:val="006E33FF"/>
    <w:rsid w:val="007D492B"/>
    <w:rsid w:val="007E15C5"/>
    <w:rsid w:val="007F5F63"/>
    <w:rsid w:val="008C6F2F"/>
    <w:rsid w:val="00922613"/>
    <w:rsid w:val="00923A6B"/>
    <w:rsid w:val="009717A3"/>
    <w:rsid w:val="009965A2"/>
    <w:rsid w:val="009C1E2D"/>
    <w:rsid w:val="009D3BF8"/>
    <w:rsid w:val="00AC41B8"/>
    <w:rsid w:val="00B0022F"/>
    <w:rsid w:val="00B502C8"/>
    <w:rsid w:val="00B81CCC"/>
    <w:rsid w:val="00B86D4F"/>
    <w:rsid w:val="00BF2159"/>
    <w:rsid w:val="00CE7E89"/>
    <w:rsid w:val="00D527F5"/>
    <w:rsid w:val="00D64BDB"/>
    <w:rsid w:val="00D9527D"/>
    <w:rsid w:val="00D964E7"/>
    <w:rsid w:val="00DC0ECD"/>
    <w:rsid w:val="00DE2325"/>
    <w:rsid w:val="00E850B3"/>
    <w:rsid w:val="00F2022A"/>
    <w:rsid w:val="00F9513B"/>
    <w:rsid w:val="00FD2297"/>
    <w:rsid w:val="00FE7DE8"/>
    <w:rsid w:val="02160F0D"/>
    <w:rsid w:val="030B47EA"/>
    <w:rsid w:val="0348159A"/>
    <w:rsid w:val="035A5812"/>
    <w:rsid w:val="03721E03"/>
    <w:rsid w:val="03F343EF"/>
    <w:rsid w:val="072B6AED"/>
    <w:rsid w:val="07FE66CB"/>
    <w:rsid w:val="08B704C7"/>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2BE2C01"/>
    <w:rsid w:val="14D56A06"/>
    <w:rsid w:val="15560578"/>
    <w:rsid w:val="16810BF3"/>
    <w:rsid w:val="169E17A5"/>
    <w:rsid w:val="1798507A"/>
    <w:rsid w:val="17FF3B30"/>
    <w:rsid w:val="18886FB2"/>
    <w:rsid w:val="1991739F"/>
    <w:rsid w:val="1AD8193D"/>
    <w:rsid w:val="1AE6371B"/>
    <w:rsid w:val="1B2A7A26"/>
    <w:rsid w:val="1B356450"/>
    <w:rsid w:val="1B397CEE"/>
    <w:rsid w:val="1B5F120C"/>
    <w:rsid w:val="1B684130"/>
    <w:rsid w:val="1B6B0221"/>
    <w:rsid w:val="1BED0AD9"/>
    <w:rsid w:val="1C685474"/>
    <w:rsid w:val="1D1D719C"/>
    <w:rsid w:val="1D320E99"/>
    <w:rsid w:val="1DB00010"/>
    <w:rsid w:val="1F110BF9"/>
    <w:rsid w:val="1F6E788C"/>
    <w:rsid w:val="1FBD4004"/>
    <w:rsid w:val="201C7BDE"/>
    <w:rsid w:val="20910808"/>
    <w:rsid w:val="21C845C6"/>
    <w:rsid w:val="21DA6C4F"/>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73B34"/>
    <w:rsid w:val="30F82810"/>
    <w:rsid w:val="31155667"/>
    <w:rsid w:val="323036BF"/>
    <w:rsid w:val="326F1DF0"/>
    <w:rsid w:val="32F170E0"/>
    <w:rsid w:val="344277BC"/>
    <w:rsid w:val="34DC407D"/>
    <w:rsid w:val="35026D15"/>
    <w:rsid w:val="356D0868"/>
    <w:rsid w:val="37830498"/>
    <w:rsid w:val="37B54749"/>
    <w:rsid w:val="38463F61"/>
    <w:rsid w:val="39397ACC"/>
    <w:rsid w:val="3B442094"/>
    <w:rsid w:val="3D43192A"/>
    <w:rsid w:val="3DFE7B71"/>
    <w:rsid w:val="3E045AE2"/>
    <w:rsid w:val="3E126451"/>
    <w:rsid w:val="3ED41958"/>
    <w:rsid w:val="3F4C7741"/>
    <w:rsid w:val="3FED1C66"/>
    <w:rsid w:val="40BC3386"/>
    <w:rsid w:val="40BF334A"/>
    <w:rsid w:val="426B4687"/>
    <w:rsid w:val="42F9448E"/>
    <w:rsid w:val="43370708"/>
    <w:rsid w:val="438256B6"/>
    <w:rsid w:val="43880F63"/>
    <w:rsid w:val="44356037"/>
    <w:rsid w:val="44414978"/>
    <w:rsid w:val="45CF7CEC"/>
    <w:rsid w:val="465B470D"/>
    <w:rsid w:val="46BB0831"/>
    <w:rsid w:val="47533E0E"/>
    <w:rsid w:val="478B2DD0"/>
    <w:rsid w:val="483E6094"/>
    <w:rsid w:val="49523BA5"/>
    <w:rsid w:val="49AF724A"/>
    <w:rsid w:val="4A104453"/>
    <w:rsid w:val="4A62606A"/>
    <w:rsid w:val="4CA7245A"/>
    <w:rsid w:val="4CE65473"/>
    <w:rsid w:val="4D4203D5"/>
    <w:rsid w:val="4DBA7F6B"/>
    <w:rsid w:val="4E8A3DE2"/>
    <w:rsid w:val="4ECD3CCE"/>
    <w:rsid w:val="4F6F7ABB"/>
    <w:rsid w:val="4F7B6372"/>
    <w:rsid w:val="4FB8497E"/>
    <w:rsid w:val="509F77A0"/>
    <w:rsid w:val="513F3E17"/>
    <w:rsid w:val="51991247"/>
    <w:rsid w:val="5248023B"/>
    <w:rsid w:val="5253098E"/>
    <w:rsid w:val="52635075"/>
    <w:rsid w:val="52D01FDF"/>
    <w:rsid w:val="545724BF"/>
    <w:rsid w:val="548B6F63"/>
    <w:rsid w:val="555921FB"/>
    <w:rsid w:val="555E7D76"/>
    <w:rsid w:val="56206DD9"/>
    <w:rsid w:val="56332FB1"/>
    <w:rsid w:val="56E6209D"/>
    <w:rsid w:val="582C7CB7"/>
    <w:rsid w:val="587F428B"/>
    <w:rsid w:val="59194CEE"/>
    <w:rsid w:val="59DA1D3B"/>
    <w:rsid w:val="5AD14B46"/>
    <w:rsid w:val="5B584E6A"/>
    <w:rsid w:val="5B925F49"/>
    <w:rsid w:val="5D54416C"/>
    <w:rsid w:val="5DB04EEC"/>
    <w:rsid w:val="5DC40CAC"/>
    <w:rsid w:val="5DFE3EA4"/>
    <w:rsid w:val="5EB427B5"/>
    <w:rsid w:val="5EB86749"/>
    <w:rsid w:val="5F5F59EA"/>
    <w:rsid w:val="5FDA624B"/>
    <w:rsid w:val="60163727"/>
    <w:rsid w:val="60482704"/>
    <w:rsid w:val="60B27BCD"/>
    <w:rsid w:val="610E43FE"/>
    <w:rsid w:val="615B12C7"/>
    <w:rsid w:val="61C9443A"/>
    <w:rsid w:val="62152854"/>
    <w:rsid w:val="624E511F"/>
    <w:rsid w:val="626A0BA2"/>
    <w:rsid w:val="636C18B0"/>
    <w:rsid w:val="638341A4"/>
    <w:rsid w:val="641E704E"/>
    <w:rsid w:val="658057EC"/>
    <w:rsid w:val="65A25A5D"/>
    <w:rsid w:val="65C47781"/>
    <w:rsid w:val="66C37A39"/>
    <w:rsid w:val="6703281A"/>
    <w:rsid w:val="68354966"/>
    <w:rsid w:val="684A6664"/>
    <w:rsid w:val="694F3806"/>
    <w:rsid w:val="697B284D"/>
    <w:rsid w:val="69BB70ED"/>
    <w:rsid w:val="6A683739"/>
    <w:rsid w:val="6A7C12B6"/>
    <w:rsid w:val="6BD60BD8"/>
    <w:rsid w:val="6BF012D0"/>
    <w:rsid w:val="6D47752B"/>
    <w:rsid w:val="6D5E317C"/>
    <w:rsid w:val="6DB8406F"/>
    <w:rsid w:val="6E5203B9"/>
    <w:rsid w:val="6E873A42"/>
    <w:rsid w:val="6F8133E5"/>
    <w:rsid w:val="70006CB3"/>
    <w:rsid w:val="70550DD4"/>
    <w:rsid w:val="70B16045"/>
    <w:rsid w:val="70B63E7A"/>
    <w:rsid w:val="71453E6C"/>
    <w:rsid w:val="71F5068D"/>
    <w:rsid w:val="736657B7"/>
    <w:rsid w:val="73B10D5B"/>
    <w:rsid w:val="73C73BDC"/>
    <w:rsid w:val="73DE5EB2"/>
    <w:rsid w:val="73FA5DDC"/>
    <w:rsid w:val="744A4A68"/>
    <w:rsid w:val="75363586"/>
    <w:rsid w:val="76832CAA"/>
    <w:rsid w:val="7697080C"/>
    <w:rsid w:val="76CF11D6"/>
    <w:rsid w:val="778B45A3"/>
    <w:rsid w:val="77F62960"/>
    <w:rsid w:val="78DE0702"/>
    <w:rsid w:val="793D367B"/>
    <w:rsid w:val="799C2A97"/>
    <w:rsid w:val="7B587A97"/>
    <w:rsid w:val="7B6F75DD"/>
    <w:rsid w:val="7D216878"/>
    <w:rsid w:val="7E10135E"/>
    <w:rsid w:val="7E81304E"/>
    <w:rsid w:val="7EB268B9"/>
    <w:rsid w:val="7F7F1566"/>
    <w:rsid w:val="7FDE0DA4"/>
    <w:rsid w:val="BDB423D7"/>
    <w:rsid w:val="BEBE0FBB"/>
    <w:rsid w:val="DEAB39CC"/>
    <w:rsid w:val="DF671DA1"/>
    <w:rsid w:val="EDBF2331"/>
    <w:rsid w:val="F3FE9920"/>
    <w:rsid w:val="FBF478B7"/>
    <w:rsid w:val="FEFF876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20</Pages>
  <Words>8323</Words>
  <Characters>8759</Characters>
  <Lines>56</Lines>
  <Paragraphs>16</Paragraphs>
  <TotalTime>3</TotalTime>
  <ScaleCrop>false</ScaleCrop>
  <LinksUpToDate>false</LinksUpToDate>
  <CharactersWithSpaces>9496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2023-11-14T20:21:00Z</dcterms:created>
  <dc:creator>Administrator</dc:creator>
  <cp:lastModifiedBy>revoir</cp:lastModifiedBy>
  <cp:lastPrinted>2025-11-07T07:43:00Z</cp:lastPrinted>
  <dcterms:modified xsi:type="dcterms:W3CDTF">2026-02-04T01:39:44Z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508396DD341BE38005CA79693EBACF3B_43</vt:lpwstr>
  </property>
  <property fmtid="{D5CDD505-2E9C-101B-9397-08002B2CF9AE}" pid="4" name="KSOTemplateDocerSaveRecord">
    <vt:lpwstr>eyJoZGlkIjoiYjA3YmNiY2YzYjNkZWFkN2JjMGQ1YWY5MGEzY2UzMTYiLCJ1c2VySWQiOiI0MjQ1NDExNDIifQ==</vt:lpwstr>
  </property>
</Properties>
</file>