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0FF5">
      <w:pPr>
        <w:tabs>
          <w:tab w:val="left" w:pos="546"/>
          <w:tab w:val="left" w:pos="711"/>
        </w:tabs>
        <w:snapToGrid w:val="0"/>
        <w:spacing w:line="600" w:lineRule="exact"/>
        <w:jc w:val="center"/>
        <w:rPr>
          <w:rFonts w:ascii="Times New Roman" w:hAnsi="Times New Roman" w:eastAsia="方正小标宋_GBK" w:cs="Times New Roman"/>
          <w:kern w:val="0"/>
          <w:sz w:val="44"/>
          <w:szCs w:val="44"/>
        </w:rPr>
      </w:pPr>
      <w:bookmarkStart w:id="3" w:name="_GoBack"/>
      <w:bookmarkEnd w:id="3"/>
      <w:r>
        <w:rPr>
          <w:rFonts w:ascii="Times New Roman" w:hAnsi="Times New Roman" w:eastAsia="方正小标宋_GBK" w:cs="Times New Roman"/>
          <w:kern w:val="0"/>
          <w:sz w:val="44"/>
          <w:szCs w:val="44"/>
        </w:rPr>
        <w:t>垫江县林业局</w:t>
      </w:r>
    </w:p>
    <w:p w14:paraId="4E8E411D">
      <w:pPr>
        <w:tabs>
          <w:tab w:val="left" w:pos="546"/>
          <w:tab w:val="left" w:pos="711"/>
        </w:tabs>
        <w:snapToGrid w:val="0"/>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2026年义务植树苗木采购项目</w:t>
      </w:r>
    </w:p>
    <w:p w14:paraId="3F073DAF">
      <w:pPr>
        <w:pStyle w:val="3"/>
        <w:spacing w:line="60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招标文件</w:t>
      </w:r>
    </w:p>
    <w:p w14:paraId="7963A4BF">
      <w:pPr>
        <w:pStyle w:val="4"/>
      </w:pPr>
    </w:p>
    <w:p w14:paraId="7B5274D5">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发布日期：</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2026年3月</w:t>
      </w:r>
      <w:r>
        <w:rPr>
          <w:rFonts w:hint="eastAsia" w:ascii="Times New Roman" w:hAnsi="Times New Roman" w:eastAsia="方正黑体_GBK" w:cs="Times New Roman"/>
          <w:bCs/>
          <w:kern w:val="0"/>
          <w:sz w:val="32"/>
          <w:szCs w:val="32"/>
        </w:rPr>
        <w:t>3</w:t>
      </w:r>
      <w:r>
        <w:rPr>
          <w:rFonts w:ascii="Times New Roman" w:hAnsi="Times New Roman" w:eastAsia="方正黑体_GBK" w:cs="Times New Roman"/>
          <w:bCs/>
          <w:kern w:val="0"/>
          <w:sz w:val="32"/>
          <w:szCs w:val="32"/>
        </w:rPr>
        <w:t>日</w:t>
      </w:r>
    </w:p>
    <w:p w14:paraId="49FF0EF0">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所属地区：</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垫江县</w:t>
      </w:r>
    </w:p>
    <w:p w14:paraId="4B97B845">
      <w:pPr>
        <w:widowControl/>
        <w:spacing w:line="600" w:lineRule="exact"/>
        <w:ind w:firstLine="320" w:firstLineChars="1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采购单位：</w:t>
      </w:r>
      <w:r>
        <w:rPr>
          <w:rFonts w:ascii="Times New Roman" w:hAnsi="Times New Roman" w:eastAsia="方正黑体_GBK" w:cs="Times New Roman"/>
          <w:bCs/>
          <w:kern w:val="0"/>
          <w:sz w:val="32"/>
          <w:szCs w:val="32"/>
        </w:rPr>
        <w:tab/>
      </w:r>
      <w:r>
        <w:rPr>
          <w:rFonts w:ascii="Times New Roman" w:hAnsi="Times New Roman" w:eastAsia="方正黑体_GBK" w:cs="Times New Roman"/>
          <w:bCs/>
          <w:kern w:val="0"/>
          <w:sz w:val="32"/>
          <w:szCs w:val="32"/>
        </w:rPr>
        <w:t>垫江县林业局</w:t>
      </w:r>
    </w:p>
    <w:p w14:paraId="385A1FE8">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一、项目概况</w:t>
      </w:r>
    </w:p>
    <w:p w14:paraId="14D4A2E8">
      <w:pPr>
        <w:widowControl/>
        <w:spacing w:line="600" w:lineRule="exact"/>
        <w:ind w:firstLine="640" w:firstLineChars="200"/>
        <w:jc w:val="left"/>
        <w:rPr>
          <w:rFonts w:ascii="方正楷体_GBK" w:hAnsi="方正楷体_GBK" w:eastAsia="方正楷体_GBK" w:cs="方正楷体_GBK"/>
          <w:bCs/>
          <w:kern w:val="0"/>
          <w:sz w:val="32"/>
          <w:szCs w:val="32"/>
        </w:rPr>
      </w:pPr>
      <w:r>
        <w:rPr>
          <w:rFonts w:hint="eastAsia" w:ascii="方正楷体_GBK" w:hAnsi="方正楷体_GBK" w:eastAsia="方正楷体_GBK" w:cs="方正楷体_GBK"/>
          <w:bCs/>
          <w:sz w:val="32"/>
          <w:szCs w:val="32"/>
        </w:rPr>
        <w:t>（一）采购数量及规格</w:t>
      </w:r>
    </w:p>
    <w:p w14:paraId="5866A16A">
      <w:pPr>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楷体_GBK" w:cs="Times New Roman"/>
          <w:sz w:val="32"/>
          <w:szCs w:val="32"/>
        </w:rPr>
        <w:t>1.采购数量及规格</w:t>
      </w:r>
      <w:r>
        <w:rPr>
          <w:rFonts w:ascii="Times New Roman" w:hAnsi="Times New Roman" w:eastAsia="方正仿宋_GBK" w:cs="Times New Roman"/>
          <w:kern w:val="0"/>
          <w:sz w:val="32"/>
          <w:szCs w:val="32"/>
        </w:rPr>
        <w:t>。采购苗木共1150株，其中桂花150株（干径7-8cm，带土球、全冠）、美人梅250株（干径5-6cm，带土球、全冠）、日本晚樱150株（干径7-8cm带土球、全冠，）、红叶石楠150株（干径5-6cm，带土球、全冠）、紫叶李150株（干径7-8cm，带土球、全冠）、紫薇150株（干径4-5cm，带土球、全冠）、红枫100株（干径4-5cm，带土球、全冠）、乌桕50株（干径7-8cm，带土球、全冠）（具体参数见下表）。</w:t>
      </w:r>
    </w:p>
    <w:tbl>
      <w:tblPr>
        <w:tblStyle w:val="9"/>
        <w:tblW w:w="8610" w:type="dxa"/>
        <w:tblInd w:w="0" w:type="dxa"/>
        <w:tblLayout w:type="autofit"/>
        <w:tblCellMar>
          <w:top w:w="0" w:type="dxa"/>
          <w:left w:w="0" w:type="dxa"/>
          <w:bottom w:w="0" w:type="dxa"/>
          <w:right w:w="0" w:type="dxa"/>
        </w:tblCellMar>
      </w:tblPr>
      <w:tblGrid>
        <w:gridCol w:w="822"/>
        <w:gridCol w:w="1596"/>
        <w:gridCol w:w="1575"/>
        <w:gridCol w:w="1575"/>
        <w:gridCol w:w="1575"/>
        <w:gridCol w:w="1467"/>
      </w:tblGrid>
      <w:tr w14:paraId="34533BCB">
        <w:tblPrEx>
          <w:tblCellMar>
            <w:top w:w="0" w:type="dxa"/>
            <w:left w:w="0" w:type="dxa"/>
            <w:bottom w:w="0" w:type="dxa"/>
            <w:right w:w="0" w:type="dxa"/>
          </w:tblCellMar>
        </w:tblPrEx>
        <w:trPr>
          <w:trHeight w:val="560" w:hRule="atLeast"/>
        </w:trPr>
        <w:tc>
          <w:tcPr>
            <w:tcW w:w="861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6FFAB">
            <w:pPr>
              <w:widowControl/>
              <w:jc w:val="center"/>
              <w:textAlignment w:val="center"/>
              <w:rPr>
                <w:rFonts w:ascii="Times New Roman" w:hAnsi="Times New Roman" w:eastAsia="方正仿宋_GBK" w:cs="Times New Roman"/>
                <w:b/>
                <w:color w:val="000000"/>
                <w:sz w:val="36"/>
                <w:szCs w:val="36"/>
              </w:rPr>
            </w:pPr>
            <w:r>
              <w:rPr>
                <w:rFonts w:ascii="Times New Roman" w:hAnsi="Times New Roman" w:eastAsia="方正仿宋_GBK" w:cs="Times New Roman"/>
                <w:b/>
                <w:color w:val="000000"/>
                <w:kern w:val="0"/>
                <w:sz w:val="32"/>
                <w:szCs w:val="32"/>
              </w:rPr>
              <w:t>2026年义务植树苗木采购清单</w:t>
            </w:r>
          </w:p>
        </w:tc>
      </w:tr>
      <w:tr w14:paraId="6BADFA11">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CE79B">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02E9C">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植物名</w:t>
            </w:r>
          </w:p>
        </w:tc>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46F222">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规格</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1FA18">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数量(株)</w:t>
            </w:r>
          </w:p>
        </w:tc>
      </w:tr>
      <w:tr w14:paraId="44D7AE5E">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01C9F">
            <w:pPr>
              <w:jc w:val="center"/>
              <w:rPr>
                <w:rFonts w:ascii="Times New Roman" w:hAnsi="Times New Roman" w:eastAsia="方正黑体_GBK" w:cs="Times New Roman"/>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303F7">
            <w:pPr>
              <w:jc w:val="center"/>
              <w:rPr>
                <w:rFonts w:ascii="Times New Roman" w:hAnsi="Times New Roman" w:eastAsia="方正黑体_GBK" w:cs="Times New Roman"/>
                <w:b/>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BA87C">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干径(cm)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1AEC5">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高度(cm)</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A30F3">
            <w:pPr>
              <w:widowControl/>
              <w:jc w:val="center"/>
              <w:textAlignment w:val="center"/>
              <w:rPr>
                <w:rFonts w:ascii="Times New Roman" w:hAnsi="Times New Roman" w:eastAsia="方正黑体_GBK" w:cs="Times New Roman"/>
                <w:b/>
                <w:color w:val="000000"/>
                <w:sz w:val="24"/>
              </w:rPr>
            </w:pPr>
            <w:r>
              <w:rPr>
                <w:rFonts w:ascii="Times New Roman" w:hAnsi="Times New Roman" w:eastAsia="方正黑体_GBK" w:cs="Times New Roman"/>
                <w:b/>
                <w:color w:val="000000"/>
                <w:kern w:val="0"/>
                <w:sz w:val="24"/>
              </w:rPr>
              <w:t>冠幅(cm)</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E8679">
            <w:pPr>
              <w:jc w:val="center"/>
              <w:rPr>
                <w:rFonts w:ascii="Times New Roman" w:hAnsi="Times New Roman" w:eastAsia="方正黑体_GBK" w:cs="Times New Roman"/>
                <w:b/>
                <w:color w:val="000000"/>
                <w:sz w:val="24"/>
              </w:rPr>
            </w:pPr>
          </w:p>
        </w:tc>
      </w:tr>
      <w:tr w14:paraId="373CAF00">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64041">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129237">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桂花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D1253">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AB23D">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0370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B0E5B">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751AB78A">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B848E">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D60C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日本晚樱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BF7C6E">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E79E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300-350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31B9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FDC01">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658D3497">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72818">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D718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美人梅</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C7DA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49ED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B1DC8">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3657B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w:t>
            </w:r>
          </w:p>
        </w:tc>
      </w:tr>
      <w:tr w14:paraId="51AD9C12">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530F7">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12EF0">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红叶石楠</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4E9B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AF028">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10FC4">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5FD2A">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7399AF42">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1FAF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9187B">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紫叶李</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5A690">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ECF4D">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250-300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B67BF1">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311F1">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772623BF">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C57E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B697D">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紫薇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3B91E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ACA58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80F0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0A4E6">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150</w:t>
            </w:r>
          </w:p>
        </w:tc>
      </w:tr>
      <w:tr w14:paraId="70D03776">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B487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57759">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红枫</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FEE4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030F7">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24F92">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80-100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E873C4">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100</w:t>
            </w:r>
          </w:p>
        </w:tc>
      </w:tr>
      <w:tr w14:paraId="32092443">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43F2AF">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26FB8">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乌桕</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BB2693">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7-8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53B6C5">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300-350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AC3B7">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200-250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52AD3">
            <w:pPr>
              <w:widowControl/>
              <w:jc w:val="center"/>
              <w:textAlignment w:val="center"/>
              <w:rPr>
                <w:rFonts w:ascii="Times New Roman" w:hAnsi="Times New Roman" w:eastAsia="方正仿宋_GBK" w:cs="Times New Roman"/>
                <w:color w:val="000000"/>
                <w:sz w:val="24"/>
              </w:rPr>
            </w:pPr>
            <w:r>
              <w:rPr>
                <w:rFonts w:ascii="Times New Roman" w:hAnsi="Times New Roman" w:eastAsia="方正仿宋_GBK" w:cs="Times New Roman"/>
                <w:color w:val="000000"/>
                <w:kern w:val="0"/>
                <w:sz w:val="24"/>
              </w:rPr>
              <w:t>50</w:t>
            </w:r>
          </w:p>
        </w:tc>
      </w:tr>
      <w:tr w14:paraId="51DF8EA7">
        <w:tblPrEx>
          <w:tblCellMar>
            <w:top w:w="0" w:type="dxa"/>
            <w:left w:w="0" w:type="dxa"/>
            <w:bottom w:w="0" w:type="dxa"/>
            <w:right w:w="0"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ED6B8">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49EB1">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EABC3">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3E864">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89DF7">
            <w:pPr>
              <w:rPr>
                <w:rFonts w:ascii="Times New Roman" w:hAnsi="Times New Roman" w:eastAsia="宋体"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A6F4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1150</w:t>
            </w:r>
          </w:p>
        </w:tc>
      </w:tr>
    </w:tbl>
    <w:p w14:paraId="5F89966B">
      <w:pPr>
        <w:spacing w:line="580" w:lineRule="exact"/>
        <w:jc w:val="left"/>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    </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苗木质量要求</w:t>
      </w:r>
      <w:r>
        <w:rPr>
          <w:rFonts w:ascii="Times New Roman" w:hAnsi="Times New Roman" w:eastAsia="方正仿宋_GBK" w:cs="Times New Roman"/>
          <w:sz w:val="32"/>
          <w:szCs w:val="32"/>
        </w:rPr>
        <w:t>。树形好，根须发达，无病虫害，无机械损伤，无“砍头树”，提供“一签两证”（“苗木产地标签”、“苗木检验证”、“苗木检疫证”）。</w:t>
      </w:r>
    </w:p>
    <w:p w14:paraId="4C247C32">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 xml:space="preserve">二、投标费用 </w:t>
      </w:r>
    </w:p>
    <w:p w14:paraId="21054165">
      <w:pPr>
        <w:widowControl/>
        <w:spacing w:line="600" w:lineRule="exact"/>
        <w:ind w:firstLine="640" w:firstLineChars="200"/>
        <w:jc w:val="left"/>
        <w:rPr>
          <w:rFonts w:ascii="Times New Roman" w:hAnsi="Times New Roman" w:eastAsia="方正仿宋_GBK" w:cs="Times New Roman"/>
          <w:bCs/>
          <w:kern w:val="0"/>
          <w:sz w:val="28"/>
          <w:szCs w:val="28"/>
        </w:rPr>
      </w:pPr>
      <w:r>
        <w:rPr>
          <w:rFonts w:ascii="Times New Roman" w:hAnsi="Times New Roman" w:eastAsia="方正仿宋_GBK" w:cs="Times New Roman"/>
          <w:bCs/>
          <w:sz w:val="32"/>
          <w:szCs w:val="32"/>
        </w:rPr>
        <w:t>投标人应承担其编制投标文件及参与投标活动所涉及的一切费用，发包人对上述费用不负任何责任。</w:t>
      </w:r>
    </w:p>
    <w:p w14:paraId="0303D3AD">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三、参与投标须知</w:t>
      </w:r>
    </w:p>
    <w:p w14:paraId="0B6FFD09">
      <w:pPr>
        <w:widowControl/>
        <w:adjustRightInd w:val="0"/>
        <w:snapToGrid w:val="0"/>
        <w:spacing w:line="594"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1.本次采购实行网上投标、网上报价、资格后审。</w:t>
      </w:r>
    </w:p>
    <w:p w14:paraId="45BDCA0E">
      <w:pPr>
        <w:widowControl/>
        <w:adjustRightInd w:val="0"/>
        <w:snapToGrid w:val="0"/>
        <w:spacing w:line="594"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2.投标人营业执照经营范围须具有树木（苗木）种植、销售或种植经营（提供复印件加盖投标人公章）</w:t>
      </w:r>
      <w:r>
        <w:rPr>
          <w:rFonts w:hint="eastAsia" w:ascii="Times New Roman" w:hAnsi="Times New Roman" w:eastAsia="方正仿宋_GBK" w:cs="Times New Roman"/>
          <w:bCs/>
          <w:sz w:val="32"/>
          <w:szCs w:val="32"/>
        </w:rPr>
        <w:t>，并具备</w:t>
      </w:r>
      <w:bookmarkStart w:id="0" w:name="OLE_LINK3"/>
      <w:bookmarkStart w:id="1" w:name="OLE_LINK2"/>
      <w:r>
        <w:rPr>
          <w:rFonts w:hint="eastAsia" w:ascii="Times New Roman" w:hAnsi="Times New Roman" w:eastAsia="方正仿宋_GBK" w:cs="Times New Roman"/>
          <w:bCs/>
          <w:sz w:val="32"/>
          <w:szCs w:val="32"/>
        </w:rPr>
        <w:t>林木种子生产经营许可证</w:t>
      </w:r>
      <w:bookmarkEnd w:id="0"/>
      <w:bookmarkEnd w:id="1"/>
      <w:r>
        <w:rPr>
          <w:rFonts w:hint="eastAsia" w:ascii="Times New Roman" w:hAnsi="Times New Roman" w:eastAsia="方正仿宋_GBK" w:cs="Times New Roman"/>
          <w:bCs/>
          <w:sz w:val="32"/>
          <w:szCs w:val="32"/>
        </w:rPr>
        <w:t>。</w:t>
      </w:r>
    </w:p>
    <w:p w14:paraId="6EED6B91">
      <w:pPr>
        <w:widowControl/>
        <w:adjustRightInd w:val="0"/>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3.本次招标文件采用网上投标方式</w:t>
      </w:r>
      <w:r>
        <w:rPr>
          <w:rFonts w:ascii="Times New Roman" w:hAnsi="Times New Roman" w:eastAsia="方正仿宋_GBK" w:cs="Times New Roman"/>
          <w:bCs/>
          <w:color w:val="000000" w:themeColor="text1"/>
          <w:sz w:val="32"/>
          <w:szCs w:val="32"/>
        </w:rPr>
        <w:t>。</w:t>
      </w:r>
      <w:r>
        <w:rPr>
          <w:rFonts w:ascii="Times New Roman" w:hAnsi="Times New Roman" w:eastAsia="方正仿宋_GBK" w:cs="Times New Roman"/>
          <w:bCs/>
          <w:sz w:val="32"/>
          <w:szCs w:val="32"/>
        </w:rPr>
        <w:t>投标人在开标截止时间（2026年 3月 6日</w:t>
      </w:r>
      <w:r>
        <w:rPr>
          <w:rFonts w:hint="eastAsia" w:ascii="Times New Roman" w:hAnsi="Times New Roman" w:eastAsia="方正仿宋_GBK" w:cs="Times New Roman"/>
          <w:bCs/>
          <w:sz w:val="32"/>
          <w:szCs w:val="32"/>
        </w:rPr>
        <w:t>17</w:t>
      </w:r>
      <w:r>
        <w:rPr>
          <w:rFonts w:ascii="Times New Roman" w:hAnsi="Times New Roman" w:eastAsia="方正仿宋_GBK" w:cs="Times New Roman"/>
          <w:bCs/>
          <w:sz w:val="32"/>
          <w:szCs w:val="32"/>
        </w:rPr>
        <w:t>:00 时）前将投标文件扫描件（PDF格式）发送至邮箱垫江县林业局招投标专用邮箱</w:t>
      </w:r>
      <w:r>
        <w:rPr>
          <w:rFonts w:ascii="Times New Roman" w:hAnsi="Times New Roman" w:eastAsia="方正仿宋_GBK" w:cs="Times New Roman"/>
          <w:b/>
          <w:bCs/>
          <w:sz w:val="32"/>
          <w:szCs w:val="32"/>
        </w:rPr>
        <w:t>djmyslczb@126.com</w:t>
      </w:r>
      <w:r>
        <w:rPr>
          <w:rFonts w:ascii="Times New Roman" w:hAnsi="Times New Roman" w:eastAsia="方正仿宋_GBK" w:cs="Times New Roman"/>
          <w:bCs/>
          <w:sz w:val="32"/>
          <w:szCs w:val="32"/>
        </w:rPr>
        <w:t>（</w:t>
      </w:r>
      <w:r>
        <w:rPr>
          <w:rFonts w:ascii="Times New Roman" w:hAnsi="Times New Roman" w:eastAsia="方正仿宋_GBK" w:cs="Times New Roman"/>
          <w:b/>
          <w:bCs/>
          <w:sz w:val="32"/>
          <w:szCs w:val="32"/>
        </w:rPr>
        <w:t>特别说明：1.电子投标文件须在规定时间发送到本招标公告指定的邮箱，否则报价无效。2.各投</w:t>
      </w:r>
      <w:r>
        <w:rPr>
          <w:rFonts w:hint="eastAsia" w:ascii="Times New Roman" w:hAnsi="Times New Roman" w:eastAsia="方正仿宋_GBK" w:cs="Times New Roman"/>
          <w:b/>
          <w:bCs/>
          <w:sz w:val="32"/>
          <w:szCs w:val="32"/>
        </w:rPr>
        <w:t>标</w:t>
      </w:r>
      <w:r>
        <w:rPr>
          <w:rFonts w:ascii="Times New Roman" w:hAnsi="Times New Roman" w:eastAsia="方正仿宋_GBK" w:cs="Times New Roman"/>
          <w:b/>
          <w:bCs/>
          <w:sz w:val="32"/>
          <w:szCs w:val="32"/>
        </w:rPr>
        <w:t>人只能发送一次投标文件，投标人多次发送的投标文件，以发包人邮箱收到的投标人第一次发送的投标文件为准。3.邮箱将自动发送收件回执，请投标人据此确定投标文件是否成功发送至发包人邮箱。4.投标人发送的邮件标题请写明投标项目名称及投标人单位名称。</w:t>
      </w:r>
      <w:r>
        <w:rPr>
          <w:rFonts w:ascii="Times New Roman" w:hAnsi="Times New Roman" w:eastAsia="方正仿宋_GBK" w:cs="Times New Roman"/>
          <w:bCs/>
          <w:sz w:val="32"/>
          <w:szCs w:val="32"/>
        </w:rPr>
        <w:t>）</w:t>
      </w:r>
    </w:p>
    <w:p w14:paraId="7A661D1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4.投标文件扫描件要求：</w:t>
      </w:r>
    </w:p>
    <w:p w14:paraId="6D609464">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a.报价信息应写在《投标报价函》中，要求电脑打印、填写清晰、数字准确一致，且应加盖企业公章，并由法定代表人签字或盖章。</w:t>
      </w:r>
    </w:p>
    <w:p w14:paraId="6BB10A06">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b.资格审查部分的材料，每页须加盖投标人公章，包括：《参与投标人基本情况表》，法定代表人身份证明书或其授权委托书，营业执照，开户许可证复印件。</w:t>
      </w:r>
    </w:p>
    <w:p w14:paraId="4A50B035">
      <w:pPr>
        <w:widowControl/>
        <w:spacing w:line="58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将以上文件扫描后汇总为PDF文档格式，扫描件要求字迹、印章、公章（鲜章）等清晰可见。扫描文件模糊不清的，将视其投标文件无效。林业局招投标领导小组对投标文件内容真实性存在疑虑的，将通知投标人限期内提供相应文件核查，若投标人无法提供的，将视其投标文件无效。递交投标文件的时间截止后，如符合要求的投标人少于3家，或经评审后认为不形成竞争需要全部废标的，则流标。流标后，发包人将重新组织采购。</w:t>
      </w:r>
    </w:p>
    <w:p w14:paraId="2C656C74">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四、交货地点及时间</w:t>
      </w:r>
    </w:p>
    <w:p w14:paraId="50EE776F">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（一）交货地点：采购人指定位置。</w:t>
      </w:r>
    </w:p>
    <w:p w14:paraId="48A2948F">
      <w:pPr>
        <w:widowControl/>
        <w:spacing w:line="600" w:lineRule="exact"/>
        <w:ind w:firstLine="640" w:firstLineChars="200"/>
        <w:jc w:val="left"/>
        <w:rPr>
          <w:rFonts w:ascii="Times New Roman" w:hAnsi="Times New Roman" w:eastAsia="方正仿宋_GBK" w:cs="Times New Roman"/>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14:paraId="379E9227">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（二）交货时间：本项目签订合同后苗木到货交付期限为中标后2日内。除因采购方原因、经审批同意的项目变更或不可抗力致工期顺延外，其他情况工期每延误一天扣承包方项目款</w:t>
      </w:r>
      <w:r>
        <w:rPr>
          <w:rFonts w:hint="eastAsia" w:ascii="Times New Roman" w:hAnsi="Times New Roman" w:eastAsia="方正仿宋_GBK" w:cs="Times New Roman"/>
          <w:bCs/>
          <w:sz w:val="32"/>
          <w:szCs w:val="32"/>
        </w:rPr>
        <w:t>伍</w:t>
      </w:r>
      <w:r>
        <w:rPr>
          <w:rFonts w:ascii="Times New Roman" w:hAnsi="Times New Roman" w:eastAsia="方正仿宋_GBK" w:cs="Times New Roman"/>
          <w:bCs/>
          <w:sz w:val="32"/>
          <w:szCs w:val="32"/>
        </w:rPr>
        <w:t>仟元整，累计递减项目款。</w:t>
      </w:r>
    </w:p>
    <w:p w14:paraId="2996AD07">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五、安全要求</w:t>
      </w:r>
    </w:p>
    <w:p w14:paraId="1A5424A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在运输过程中，中标人须做好相应的施工安全公告及警戒标识。运输过程中因安全问题产生的一切费用概由中标人自行负责。</w:t>
      </w:r>
    </w:p>
    <w:p w14:paraId="788CB889">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六、投标报价说明</w:t>
      </w:r>
    </w:p>
    <w:p w14:paraId="78F6ADF8">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1.费用</w:t>
      </w:r>
    </w:p>
    <w:p w14:paraId="188E3B6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本次采购中标价=包干价，中标价中需承担苗木的上下车转运、运输、税费、劳务费等一切费用。</w:t>
      </w:r>
    </w:p>
    <w:p w14:paraId="584A9C0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2.最高限价</w:t>
      </w:r>
    </w:p>
    <w:p w14:paraId="4D4B3F9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报价包括参与投标人在合同实施过程中的一切费用。最高限价不能超过¥13</w:t>
      </w:r>
      <w:r>
        <w:rPr>
          <w:rFonts w:hint="eastAsia" w:ascii="Times New Roman" w:hAnsi="Times New Roman" w:eastAsia="方正仿宋_GBK" w:cs="Times New Roman"/>
          <w:bCs/>
          <w:sz w:val="32"/>
          <w:szCs w:val="32"/>
        </w:rPr>
        <w:t>0000</w:t>
      </w:r>
      <w:r>
        <w:rPr>
          <w:rFonts w:ascii="Times New Roman" w:hAnsi="Times New Roman" w:eastAsia="方正仿宋_GBK" w:cs="Times New Roman"/>
          <w:bCs/>
          <w:sz w:val="32"/>
          <w:szCs w:val="32"/>
        </w:rPr>
        <w:t>.00元（大写：</w:t>
      </w:r>
      <w:r>
        <w:rPr>
          <w:rFonts w:hint="eastAsia" w:ascii="Times New Roman" w:hAnsi="Times New Roman" w:eastAsia="方正仿宋_GBK" w:cs="Times New Roman"/>
          <w:bCs/>
          <w:sz w:val="32"/>
          <w:szCs w:val="32"/>
        </w:rPr>
        <w:t>壹拾叁万元</w:t>
      </w:r>
      <w:r>
        <w:rPr>
          <w:rFonts w:ascii="Times New Roman" w:hAnsi="Times New Roman" w:eastAsia="方正仿宋_GBK" w:cs="Times New Roman"/>
          <w:bCs/>
          <w:sz w:val="32"/>
          <w:szCs w:val="32"/>
        </w:rPr>
        <w:t>整）。投标报价超出最高限价的按废标处理。</w:t>
      </w:r>
    </w:p>
    <w:p w14:paraId="09F1E2BA">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七、投标保证金</w:t>
      </w:r>
    </w:p>
    <w:p w14:paraId="284AAF27">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投标人应在2026年义务植树苗木采购项目电子投标文件的截止时间前，将投标保证金汇入指定账户（并备注好投标单位、投标项目、投标人姓名、投标人电话），开户行：重庆农村商业银行垫江支行，户名：垫江县财政局-林业局，账号：2501010120010007754-404001</w:t>
      </w:r>
      <w:r>
        <w:rPr>
          <w:rFonts w:hint="eastAsia" w:ascii="Times New Roman" w:hAnsi="Times New Roman" w:eastAsia="方正仿宋_GBK" w:cs="Times New Roman"/>
          <w:bCs/>
          <w:sz w:val="32"/>
          <w:szCs w:val="32"/>
        </w:rPr>
        <w:t>（注意：此处为减号）</w:t>
      </w:r>
      <w:r>
        <w:rPr>
          <w:rFonts w:ascii="Times New Roman" w:hAnsi="Times New Roman" w:eastAsia="方正仿宋_GBK" w:cs="Times New Roman"/>
          <w:bCs/>
          <w:sz w:val="32"/>
          <w:szCs w:val="32"/>
        </w:rPr>
        <w:t>，投标人未按本招标公告规定足额汇入上述费用者，其递交的电子投标文件无效。</w:t>
      </w:r>
    </w:p>
    <w:p w14:paraId="42CF825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（二）需收取投标保证金10000元，退还方式参照下文阐述执行。</w:t>
      </w:r>
    </w:p>
    <w:p w14:paraId="1E93CC35">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（三）递交方式：电子投标文件的截止时间前，将投标保证金足额汇入招标方指定账户，由招标方暂时保管。</w:t>
      </w:r>
    </w:p>
    <w:p w14:paraId="2360F98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（四）投标保证金退还方式：</w:t>
      </w:r>
    </w:p>
    <w:p w14:paraId="4CB0A50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1.在开标结束后3个工作日内，若收到投标单位书面的质疑、投诉、举报等情况，须待受理的行政部门出具调查处理意见书后，招标方根据处理意见退还。</w:t>
      </w:r>
    </w:p>
    <w:p w14:paraId="11184A38">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2.在开标结束后3个工作日内，未收到投标单位书面的质疑、投诉、举报等情况：</w:t>
      </w:r>
    </w:p>
    <w:p w14:paraId="2F4A840E">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（1）未进入前三名的投标人汇入的投标保证金，在开标结束后3个工作日内，需电话联系招标单位人员签字后，由本单位规财科财务人员根据投标单位提供的开户行许可证扫描件上的账户信息进行退还。</w:t>
      </w:r>
    </w:p>
    <w:p w14:paraId="0551563A">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（2）进入前三名的投标人递交的投标保证金退还时限。</w:t>
      </w:r>
    </w:p>
    <w:p w14:paraId="281B259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进入前三名的投标人汇入的投标保证金，由招标方暂时保管，招标方会电话通知投标方来我单位开具收条为据。一是无质疑、投诉、举报等情况，招标方出具无投诉证明，招标结果中的第二、第三中标候选人汇入的投标保证金，在招标结果公示结束无质疑、投诉后招标单位办理退款手续；第一中标候选人交的投标保证金转为履约保证金，待本项目竣工验收合格、项目验收结算结束，双方配合完善本项目全部资料后，承包方办理退款手续，招标方一次性全额无息退还；二是出现质疑、投诉、举报等情况，须待受理的行政部门出具调查处理意见书后，招标单位根据处理意见退还。</w:t>
      </w:r>
    </w:p>
    <w:p w14:paraId="400702CE">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（五）发生下列情况之一，投标保证金不予退还：</w:t>
      </w:r>
    </w:p>
    <w:p w14:paraId="2E205F1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1.在投标文件递交截止时间后，或投标文件有效期内投标人撤回其投标文件；</w:t>
      </w:r>
    </w:p>
    <w:p w14:paraId="69977C0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2.投标人在投标过程中弄虚作假，提供虚假材料的；</w:t>
      </w:r>
    </w:p>
    <w:p w14:paraId="66421485">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3.第一中标候选人经公示结束，被确定为承包方，因承包方原因造成</w:t>
      </w: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日内未签署中标合同的，招标方视为放弃中标权益；</w:t>
      </w:r>
    </w:p>
    <w:p w14:paraId="645E2846">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4.其他违法违规行为的。</w:t>
      </w:r>
    </w:p>
    <w:p w14:paraId="0EDD25A4">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八、履约保证金</w:t>
      </w:r>
    </w:p>
    <w:p w14:paraId="2B29C8B2">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承包方在签订采购合同前，投标保证金转为履约保证金，履约保证金按中标金额的10%提交至甲方指定</w:t>
      </w:r>
      <w:r>
        <w:rPr>
          <w:rFonts w:hint="eastAsia" w:ascii="Times New Roman" w:hAnsi="Times New Roman" w:eastAsia="方正仿宋_GBK" w:cs="Times New Roman"/>
          <w:bCs/>
          <w:sz w:val="32"/>
          <w:szCs w:val="32"/>
          <w:lang w:eastAsia="zh-CN"/>
        </w:rPr>
        <w:t>账户</w:t>
      </w:r>
      <w:r>
        <w:rPr>
          <w:rFonts w:ascii="Times New Roman" w:hAnsi="Times New Roman" w:eastAsia="方正仿宋_GBK" w:cs="Times New Roman"/>
          <w:bCs/>
          <w:sz w:val="32"/>
          <w:szCs w:val="32"/>
        </w:rPr>
        <w:t>，开户行：重庆农村商业银行垫江支行，户名：垫江县财政局-林业局，</w:t>
      </w:r>
      <w:r>
        <w:rPr>
          <w:rFonts w:hint="eastAsia" w:ascii="Times New Roman" w:hAnsi="Times New Roman" w:eastAsia="方正仿宋_GBK" w:cs="Times New Roman"/>
          <w:bCs/>
          <w:sz w:val="32"/>
          <w:szCs w:val="32"/>
          <w:lang w:eastAsia="zh-CN"/>
        </w:rPr>
        <w:t>账号</w:t>
      </w:r>
      <w:r>
        <w:rPr>
          <w:rFonts w:ascii="Times New Roman" w:hAnsi="Times New Roman" w:eastAsia="方正仿宋_GBK" w:cs="Times New Roman"/>
          <w:bCs/>
          <w:sz w:val="32"/>
          <w:szCs w:val="32"/>
        </w:rPr>
        <w:t>：2501010120010007754-404001</w:t>
      </w:r>
      <w:r>
        <w:rPr>
          <w:rFonts w:hint="eastAsia" w:ascii="Times New Roman" w:hAnsi="Times New Roman" w:eastAsia="方正仿宋_GBK" w:cs="Times New Roman"/>
          <w:bCs/>
          <w:sz w:val="32"/>
          <w:szCs w:val="32"/>
        </w:rPr>
        <w:t>（此处为减号）</w:t>
      </w:r>
      <w:r>
        <w:rPr>
          <w:rFonts w:ascii="Times New Roman" w:hAnsi="Times New Roman" w:eastAsia="方正仿宋_GBK" w:cs="Times New Roman"/>
          <w:bCs/>
          <w:sz w:val="32"/>
          <w:szCs w:val="32"/>
        </w:rPr>
        <w:t>。</w:t>
      </w:r>
    </w:p>
    <w:p w14:paraId="7DD3553E">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九、有下列情况之一者，其投标文件作废，取消投标资格</w:t>
      </w:r>
    </w:p>
    <w:p w14:paraId="34D5779D">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1.投标单位投标文件及相关资料逾期送达的；</w:t>
      </w:r>
    </w:p>
    <w:p w14:paraId="3BE948D5">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2.投标须知中规定提交资料不全的；</w:t>
      </w:r>
    </w:p>
    <w:p w14:paraId="1A58718C">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3.投标文件及发送的扫描件字迹模糊，涂改数字，未加盖公章或公章不清晰的；</w:t>
      </w:r>
    </w:p>
    <w:p w14:paraId="3A1A24AC">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4.投标报价函中的报价不是电脑打印的。</w:t>
      </w:r>
    </w:p>
    <w:p w14:paraId="300E656A">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十、投标文件的获取</w:t>
      </w:r>
    </w:p>
    <w:p w14:paraId="2C2C194D">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本项目投标不需提前报名，凡有意参加投标者，请于2026年 3月 6日</w:t>
      </w:r>
      <w:r>
        <w:rPr>
          <w:rFonts w:hint="eastAsia" w:ascii="Times New Roman" w:hAnsi="Times New Roman" w:eastAsia="方正仿宋_GBK" w:cs="Times New Roman"/>
          <w:bCs/>
          <w:sz w:val="32"/>
          <w:szCs w:val="32"/>
        </w:rPr>
        <w:t>17</w:t>
      </w:r>
      <w:r>
        <w:rPr>
          <w:rFonts w:ascii="Times New Roman" w:hAnsi="Times New Roman" w:eastAsia="方正仿宋_GBK" w:cs="Times New Roman"/>
          <w:bCs/>
          <w:sz w:val="32"/>
          <w:szCs w:val="32"/>
        </w:rPr>
        <w:t>:00 时前在重庆市垫江县政府门户网站（http://www.cqsdj.gov.cn/zwgk_157/zfxxgkml/zfcg/ssqk/xeyx/zbgg_new/）下载本项目投标报价函、补遗等资料。投标截止时间前公布的所有相关资料，不管投标人下载与否，发包人都视为投标人收到以上资料并全部知晓有关投标过程和事宜，由此产生的一切后果由投标人自负。</w:t>
      </w:r>
    </w:p>
    <w:p w14:paraId="0DD68A63">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十一、投标文件的递交时间</w:t>
      </w:r>
    </w:p>
    <w:p w14:paraId="68214FA1">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递交投标文件时间为2026年 3月 6日</w:t>
      </w:r>
      <w:r>
        <w:rPr>
          <w:rFonts w:hint="eastAsia" w:ascii="Times New Roman" w:hAnsi="Times New Roman" w:eastAsia="方正仿宋_GBK" w:cs="Times New Roman"/>
          <w:bCs/>
          <w:sz w:val="32"/>
          <w:szCs w:val="32"/>
        </w:rPr>
        <w:t>17</w:t>
      </w:r>
      <w:r>
        <w:rPr>
          <w:rFonts w:ascii="Times New Roman" w:hAnsi="Times New Roman" w:eastAsia="方正仿宋_GBK" w:cs="Times New Roman"/>
          <w:bCs/>
          <w:sz w:val="32"/>
          <w:szCs w:val="32"/>
        </w:rPr>
        <w:t>:00时截止，投标人超过截止时间递交的投标文件及资料发包人将不予接收。</w:t>
      </w:r>
    </w:p>
    <w:p w14:paraId="244F43C0">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黑体_GBK" w:cs="Times New Roman"/>
          <w:bCs/>
          <w:kern w:val="0"/>
          <w:sz w:val="32"/>
          <w:szCs w:val="32"/>
        </w:rPr>
        <w:t>十二、开标时间及地点</w:t>
      </w:r>
    </w:p>
    <w:p w14:paraId="142B7AC7">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2026年3月</w:t>
      </w:r>
      <w:r>
        <w:rPr>
          <w:rFonts w:hint="eastAsia" w:ascii="Times New Roman" w:hAnsi="Times New Roman" w:eastAsia="方正仿宋_GBK" w:cs="Times New Roman"/>
          <w:bCs/>
          <w:sz w:val="32"/>
          <w:szCs w:val="32"/>
        </w:rPr>
        <w:t>6</w:t>
      </w:r>
      <w:r>
        <w:rPr>
          <w:rFonts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rPr>
        <w:t>17:30</w:t>
      </w:r>
      <w:r>
        <w:rPr>
          <w:rFonts w:ascii="Times New Roman" w:hAnsi="Times New Roman" w:eastAsia="方正仿宋_GBK" w:cs="Times New Roman"/>
          <w:bCs/>
          <w:sz w:val="32"/>
          <w:szCs w:val="32"/>
        </w:rPr>
        <w:t>时在垫江县林业局六楼会议室，在林业局招投标领导小组监督下开启本项目投标文件接收邮箱。</w:t>
      </w:r>
    </w:p>
    <w:p w14:paraId="4DBA604D">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十三、定标办法</w:t>
      </w:r>
    </w:p>
    <w:p w14:paraId="78076B13">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（一）林业局招标指定邮箱密码由林业局招标领导小组成员的其中两人分别设定保管，两人分别保管的密码配合起来才能形成完整密码。</w:t>
      </w:r>
    </w:p>
    <w:p w14:paraId="4DF10005">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（二）开标前由林业局招标领导小组抽取5名成员对2026年义务植树苗木采购项目进行开标。本次电子招标所有投标人都不需到开标现场。</w:t>
      </w:r>
    </w:p>
    <w:p w14:paraId="327FDBB7">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（三）投标文件递交截止时间之前，不足三家投标人递交投标文件或资格预审合格的潜在投标人不足三家的情况下招标方应停止开标，重新招标。</w:t>
      </w:r>
    </w:p>
    <w:p w14:paraId="53E5BE6E">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（四）依据投标人投标报价将按投标报价由低到高排列中标候选人顺序，排名第一的中标候选人，其投标报价为中标价。</w:t>
      </w:r>
    </w:p>
    <w:p w14:paraId="1D68F11F">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五）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14:paraId="4B93B4D6">
      <w:pPr>
        <w:widowControl/>
        <w:spacing w:line="60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（六）对投标人恶意低价中标，招标方将书面报请相关职能部门调查处理。</w:t>
      </w:r>
    </w:p>
    <w:p w14:paraId="04CD2ECE">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十四、承包人确定办法</w:t>
      </w:r>
    </w:p>
    <w:p w14:paraId="038C7FCF">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1.坚持公开、公平、公正、诚实、信用的原则，反对不正当竞争。</w:t>
      </w:r>
    </w:p>
    <w:p w14:paraId="74F31616">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2.依据投标报价将投标单位投标总报价最低者为第一中标候选人。</w:t>
      </w:r>
    </w:p>
    <w:p w14:paraId="42A49CE5">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3.当第一中标候选人放弃中标权益或者因不可抗力提出不能履行投标承诺，而递选中标人均不愿按上述中标价确定原则确定的中标价为其中标价与发包人签订合同时，则重新组织招标。</w:t>
      </w:r>
    </w:p>
    <w:p w14:paraId="10C7394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4.若第一中标候选人无故放弃该项目或公示</w:t>
      </w:r>
      <w:r>
        <w:rPr>
          <w:rFonts w:hint="eastAsia" w:ascii="Times New Roman" w:hAnsi="Times New Roman" w:eastAsia="方正仿宋_GBK" w:cs="Times New Roman"/>
          <w:bCs/>
          <w:sz w:val="32"/>
          <w:szCs w:val="32"/>
        </w:rPr>
        <w:t>二</w:t>
      </w:r>
      <w:r>
        <w:rPr>
          <w:rFonts w:ascii="Times New Roman" w:hAnsi="Times New Roman" w:eastAsia="方正仿宋_GBK" w:cs="Times New Roman"/>
          <w:bCs/>
          <w:sz w:val="32"/>
          <w:szCs w:val="32"/>
        </w:rPr>
        <w:t>日后拒签合同的，视为放弃中标资格。</w:t>
      </w:r>
    </w:p>
    <w:p w14:paraId="5FB24145">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黑体_GBK" w:cs="Times New Roman"/>
          <w:bCs/>
          <w:kern w:val="0"/>
          <w:sz w:val="32"/>
          <w:szCs w:val="32"/>
        </w:rPr>
        <w:t>十五、付款方式</w:t>
      </w:r>
    </w:p>
    <w:p w14:paraId="474CB3AC">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1.按业主要求供货且验收合格后30日内支付供货的货款。</w:t>
      </w:r>
    </w:p>
    <w:p w14:paraId="600D1E5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2.支付方式：</w:t>
      </w:r>
    </w:p>
    <w:p w14:paraId="46192C23">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（1）成交人按采购合同要求完成交货后，采购人出具项目验收报告。</w:t>
      </w:r>
    </w:p>
    <w:p w14:paraId="1878C7C6">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（2）成交人向采购人开具全额发票。</w:t>
      </w:r>
    </w:p>
    <w:p w14:paraId="5873FBCC">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（3）采购人对付款资料审核通过后，以转账方式向成交供应商支付采购资金。</w:t>
      </w:r>
    </w:p>
    <w:p w14:paraId="2A9FEC33">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十六、监督管理</w:t>
      </w:r>
    </w:p>
    <w:p w14:paraId="0B7F09E4">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本次招标工作全过程接受县级相关部门的监督。招标过程中的违法、违纪行为，由有关部门按照各自的职责，依法处理。</w:t>
      </w:r>
    </w:p>
    <w:p w14:paraId="1BF67FB1">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十七、联系方式</w:t>
      </w:r>
    </w:p>
    <w:p w14:paraId="705CCB11">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联系单位：垫江县林业局</w:t>
      </w:r>
    </w:p>
    <w:p w14:paraId="2BF14169">
      <w:pPr>
        <w:widowControl/>
        <w:spacing w:line="600" w:lineRule="exact"/>
        <w:ind w:firstLine="640" w:firstLineChars="200"/>
        <w:jc w:val="lef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联系人：田老师（</w:t>
      </w:r>
      <w:r>
        <w:rPr>
          <w:rFonts w:hint="eastAsia" w:ascii="Times New Roman" w:hAnsi="Times New Roman" w:eastAsia="方正仿宋_GBK" w:cs="Times New Roman"/>
          <w:bCs/>
          <w:sz w:val="32"/>
          <w:szCs w:val="32"/>
          <w:lang w:val="en-US" w:eastAsia="zh-CN"/>
        </w:rPr>
        <w:t>023-74512546</w:t>
      </w:r>
      <w:r>
        <w:rPr>
          <w:rFonts w:ascii="Times New Roman" w:hAnsi="Times New Roman" w:eastAsia="方正仿宋_GBK" w:cs="Times New Roman"/>
          <w:bCs/>
          <w:sz w:val="32"/>
          <w:szCs w:val="32"/>
        </w:rPr>
        <w:t>）</w:t>
      </w:r>
    </w:p>
    <w:p w14:paraId="348791BB">
      <w:pPr>
        <w:widowControl/>
        <w:spacing w:line="600" w:lineRule="exact"/>
        <w:ind w:firstLine="640" w:firstLineChars="200"/>
        <w:jc w:val="left"/>
        <w:rPr>
          <w:rFonts w:ascii="Times New Roman" w:hAnsi="Times New Roman" w:eastAsia="方正黑体_GBK" w:cs="Times New Roman"/>
          <w:bCs/>
          <w:kern w:val="0"/>
          <w:sz w:val="32"/>
          <w:szCs w:val="32"/>
        </w:rPr>
      </w:pPr>
      <w:r>
        <w:rPr>
          <w:rFonts w:ascii="Times New Roman" w:hAnsi="Times New Roman" w:eastAsia="方正黑体_GBK" w:cs="Times New Roman"/>
          <w:bCs/>
          <w:kern w:val="0"/>
          <w:sz w:val="32"/>
          <w:szCs w:val="32"/>
        </w:rPr>
        <w:t>十八：附件（附后）</w:t>
      </w:r>
    </w:p>
    <w:p w14:paraId="495CEA38">
      <w:pPr>
        <w:widowControl/>
        <w:spacing w:line="600" w:lineRule="exact"/>
        <w:ind w:firstLine="640" w:firstLineChars="200"/>
        <w:jc w:val="left"/>
        <w:rPr>
          <w:rFonts w:ascii="Times New Roman" w:hAnsi="Times New Roman" w:eastAsia="方正黑体_GBK" w:cs="Times New Roman"/>
          <w:bCs/>
          <w:kern w:val="0"/>
          <w:sz w:val="32"/>
          <w:szCs w:val="32"/>
        </w:rPr>
      </w:pPr>
    </w:p>
    <w:p w14:paraId="04F0017F">
      <w:pPr>
        <w:widowControl/>
        <w:spacing w:line="600" w:lineRule="exact"/>
        <w:ind w:firstLine="640" w:firstLineChars="200"/>
        <w:jc w:val="left"/>
        <w:rPr>
          <w:rFonts w:ascii="Times New Roman" w:hAnsi="Times New Roman" w:eastAsia="方正黑体_GBK" w:cs="Times New Roman"/>
          <w:bCs/>
          <w:kern w:val="0"/>
          <w:sz w:val="32"/>
          <w:szCs w:val="32"/>
        </w:rPr>
      </w:pPr>
    </w:p>
    <w:p w14:paraId="1BF0EA7D">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附件1</w:t>
      </w:r>
    </w:p>
    <w:p w14:paraId="78B021DA">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投  标  报  价  函</w:t>
      </w:r>
    </w:p>
    <w:p w14:paraId="2AD027BC">
      <w:pPr>
        <w:widowControl/>
        <w:spacing w:line="600" w:lineRule="exact"/>
        <w:jc w:val="left"/>
        <w:rPr>
          <w:rFonts w:ascii="Times New Roman" w:hAnsi="Times New Roman" w:eastAsia="仿宋" w:cs="Times New Roman"/>
          <w:kern w:val="0"/>
          <w:sz w:val="32"/>
          <w:szCs w:val="32"/>
          <w:u w:val="single"/>
        </w:rPr>
      </w:pPr>
    </w:p>
    <w:p w14:paraId="6AB4A733">
      <w:pPr>
        <w:widowControl/>
        <w:spacing w:line="600" w:lineRule="exact"/>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u w:val="single"/>
        </w:rPr>
        <w:t>垫江县林业局</w:t>
      </w:r>
    </w:p>
    <w:p w14:paraId="5FB75DD4">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kern w:val="0"/>
          <w:sz w:val="32"/>
          <w:szCs w:val="32"/>
        </w:rPr>
        <w:t xml:space="preserve">    1．我方已经仔细研究了</w:t>
      </w:r>
      <w:r>
        <w:rPr>
          <w:rFonts w:ascii="Times New Roman" w:hAnsi="Times New Roman" w:eastAsia="方正楷体_GBK" w:cs="Times New Roman"/>
          <w:bCs/>
          <w:kern w:val="0"/>
          <w:sz w:val="32"/>
          <w:szCs w:val="32"/>
        </w:rPr>
        <w:t>垫江县林业局2026年义务植树苗木采购项目</w:t>
      </w:r>
      <w:r>
        <w:rPr>
          <w:rFonts w:ascii="Times New Roman" w:hAnsi="Times New Roman" w:eastAsia="仿宋" w:cs="Times New Roman"/>
          <w:kern w:val="0"/>
          <w:sz w:val="32"/>
          <w:szCs w:val="32"/>
        </w:rPr>
        <w:t>的全部内容，我方愿以人民币</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元大写：</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元整，作为</w:t>
      </w:r>
      <w:r>
        <w:rPr>
          <w:rFonts w:ascii="Times New Roman" w:hAnsi="Times New Roman" w:eastAsia="方正楷体_GBK" w:cs="Times New Roman"/>
          <w:bCs/>
          <w:kern w:val="0"/>
          <w:sz w:val="32"/>
          <w:szCs w:val="32"/>
        </w:rPr>
        <w:t>垫江县林业局2026年义务植树苗木采购项目</w:t>
      </w:r>
      <w:r>
        <w:rPr>
          <w:rFonts w:ascii="Times New Roman" w:hAnsi="Times New Roman" w:eastAsia="仿宋" w:cs="Times New Roman"/>
          <w:color w:val="000000"/>
          <w:kern w:val="0"/>
          <w:sz w:val="32"/>
          <w:szCs w:val="32"/>
        </w:rPr>
        <w:t>所需的全部费用。</w:t>
      </w:r>
    </w:p>
    <w:p w14:paraId="2F022DCD">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如果我们被确定为承包人，我方承诺：愿意按招标文件所约定的条件承包上述项目内容，按照要求及时签订合同，承担相应责任，拟派人员及时完成任务。除非另外达成协议并生效，招标文件将构成约束我们双方的合同。</w:t>
      </w:r>
    </w:p>
    <w:p w14:paraId="73AF349C">
      <w:pPr>
        <w:widowControl/>
        <w:spacing w:line="600" w:lineRule="exact"/>
        <w:jc w:val="lef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2．我方承诺在承包该项目后在规定的期限内与你方签订合同。</w:t>
      </w:r>
    </w:p>
    <w:p w14:paraId="1055424D">
      <w:pPr>
        <w:widowControl/>
        <w:spacing w:line="600" w:lineRule="exact"/>
        <w:jc w:val="center"/>
        <w:rPr>
          <w:rFonts w:ascii="Times New Roman" w:hAnsi="Times New Roman" w:eastAsia="仿宋" w:cs="Times New Roman"/>
          <w:color w:val="000000"/>
          <w:kern w:val="0"/>
          <w:sz w:val="32"/>
          <w:szCs w:val="32"/>
        </w:rPr>
      </w:pPr>
    </w:p>
    <w:p w14:paraId="4B06715A">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投标单位：</w:t>
      </w:r>
      <w:r>
        <w:rPr>
          <w:rFonts w:ascii="Times New Roman" w:hAnsi="Times New Roman" w:eastAsia="仿宋" w:cs="Times New Roman"/>
          <w:color w:val="000000"/>
          <w:kern w:val="0"/>
          <w:sz w:val="32"/>
          <w:szCs w:val="32"/>
          <w:u w:val="single"/>
        </w:rPr>
        <w:t>              </w:t>
      </w:r>
      <w:r>
        <w:rPr>
          <w:rFonts w:ascii="Times New Roman" w:hAnsi="Times New Roman" w:eastAsia="仿宋" w:cs="Times New Roman"/>
          <w:color w:val="000000"/>
          <w:kern w:val="0"/>
          <w:sz w:val="32"/>
          <w:szCs w:val="32"/>
        </w:rPr>
        <w:t>（盖单位公章）</w:t>
      </w:r>
    </w:p>
    <w:p w14:paraId="6756BEDE">
      <w:pPr>
        <w:widowControl/>
        <w:spacing w:line="600" w:lineRule="exact"/>
        <w:rPr>
          <w:rFonts w:ascii="Times New Roman" w:hAnsi="Times New Roman" w:eastAsia="仿宋" w:cs="Times New Roman"/>
          <w:color w:val="000000"/>
          <w:kern w:val="0"/>
          <w:sz w:val="32"/>
          <w:szCs w:val="32"/>
        </w:rPr>
      </w:pPr>
    </w:p>
    <w:p w14:paraId="2254CF29">
      <w:pPr>
        <w:widowControl/>
        <w:spacing w:line="600" w:lineRule="exact"/>
        <w:ind w:firstLine="3360" w:firstLineChars="10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法定代表人：</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（签字）</w:t>
      </w:r>
    </w:p>
    <w:p w14:paraId="68F3960E">
      <w:pPr>
        <w:widowControl/>
        <w:spacing w:line="600" w:lineRule="exact"/>
        <w:jc w:val="righ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w:t>
      </w:r>
    </w:p>
    <w:p w14:paraId="7BFB718C">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年</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月</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日</w:t>
      </w:r>
    </w:p>
    <w:p w14:paraId="258E820C">
      <w:pPr>
        <w:tabs>
          <w:tab w:val="left" w:pos="546"/>
          <w:tab w:val="left" w:pos="711"/>
        </w:tabs>
        <w:snapToGrid w:val="0"/>
        <w:spacing w:line="600" w:lineRule="exact"/>
        <w:rPr>
          <w:rFonts w:ascii="Times New Roman" w:hAnsi="Times New Roman" w:eastAsia="仿宋" w:cs="Times New Roman"/>
          <w:b/>
          <w:kern w:val="0"/>
          <w:sz w:val="28"/>
          <w:szCs w:val="28"/>
        </w:rPr>
      </w:pPr>
    </w:p>
    <w:p w14:paraId="32B2D89A">
      <w:pPr>
        <w:tabs>
          <w:tab w:val="left" w:pos="546"/>
          <w:tab w:val="left" w:pos="711"/>
        </w:tabs>
        <w:snapToGrid w:val="0"/>
        <w:spacing w:line="600" w:lineRule="exact"/>
        <w:rPr>
          <w:rFonts w:ascii="Times New Roman" w:hAnsi="Times New Roman" w:eastAsia="仿宋" w:cs="Times New Roman"/>
          <w:b/>
          <w:kern w:val="0"/>
          <w:sz w:val="28"/>
          <w:szCs w:val="28"/>
        </w:rPr>
      </w:pPr>
    </w:p>
    <w:p w14:paraId="6CD63779">
      <w:pPr>
        <w:tabs>
          <w:tab w:val="left" w:pos="546"/>
          <w:tab w:val="left" w:pos="711"/>
        </w:tabs>
        <w:snapToGrid w:val="0"/>
        <w:spacing w:line="600" w:lineRule="exact"/>
        <w:rPr>
          <w:rFonts w:ascii="Times New Roman" w:hAnsi="Times New Roman" w:eastAsia="仿宋" w:cs="Times New Roman"/>
          <w:b/>
          <w:kern w:val="0"/>
          <w:sz w:val="28"/>
          <w:szCs w:val="28"/>
        </w:rPr>
      </w:pPr>
    </w:p>
    <w:p w14:paraId="56DBBE05">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附件2</w:t>
      </w:r>
    </w:p>
    <w:p w14:paraId="1C8C11A2">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确  认  文  书</w:t>
      </w:r>
    </w:p>
    <w:p w14:paraId="19C9CF3A">
      <w:pPr>
        <w:spacing w:line="600" w:lineRule="exact"/>
        <w:ind w:firstLine="643" w:firstLineChars="200"/>
        <w:rPr>
          <w:rFonts w:ascii="Times New Roman" w:hAnsi="Times New Roman" w:eastAsia="方正仿宋_GBK" w:cs="Times New Roman"/>
          <w:b/>
          <w:kern w:val="0"/>
          <w:sz w:val="32"/>
          <w:szCs w:val="32"/>
        </w:rPr>
      </w:pPr>
    </w:p>
    <w:p w14:paraId="61AE8EF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u w:val="single"/>
        </w:rPr>
        <w:t xml:space="preserve">  垫江县林业局</w:t>
      </w:r>
      <w:r>
        <w:rPr>
          <w:rFonts w:ascii="Times New Roman" w:hAnsi="Times New Roman" w:eastAsia="方正仿宋_GBK" w:cs="Times New Roman"/>
          <w:sz w:val="32"/>
          <w:szCs w:val="32"/>
        </w:rPr>
        <w:t>：</w:t>
      </w:r>
    </w:p>
    <w:p w14:paraId="3FA43320">
      <w:pPr>
        <w:spacing w:line="600" w:lineRule="exact"/>
        <w:ind w:firstLine="640" w:firstLineChars="200"/>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 xml:space="preserve"> 我单位参加</w:t>
      </w:r>
      <w:r>
        <w:rPr>
          <w:rFonts w:ascii="Times New Roman" w:hAnsi="Times New Roman" w:eastAsia="方正仿宋_GBK" w:cs="Times New Roman"/>
          <w:sz w:val="32"/>
          <w:szCs w:val="32"/>
          <w:u w:val="single"/>
        </w:rPr>
        <w:t xml:space="preserve">  垫江县林业局2026年义务植树苗木采购  </w:t>
      </w:r>
      <w:r>
        <w:rPr>
          <w:rFonts w:ascii="Times New Roman" w:hAnsi="Times New Roman" w:eastAsia="方正仿宋_GBK" w:cs="Times New Roman"/>
          <w:sz w:val="32"/>
          <w:szCs w:val="32"/>
        </w:rPr>
        <w:t>项目的</w:t>
      </w:r>
      <w:r>
        <w:rPr>
          <w:rFonts w:ascii="Times New Roman" w:hAnsi="Times New Roman" w:eastAsia="方正仿宋_GBK" w:cs="Times New Roman"/>
          <w:kern w:val="0"/>
          <w:sz w:val="32"/>
          <w:szCs w:val="32"/>
        </w:rPr>
        <w:t>招标文件</w:t>
      </w:r>
      <w:r>
        <w:rPr>
          <w:rFonts w:ascii="Times New Roman" w:hAnsi="Times New Roman" w:eastAsia="方正仿宋_GBK" w:cs="Times New Roman"/>
          <w:sz w:val="32"/>
          <w:szCs w:val="32"/>
        </w:rPr>
        <w:t xml:space="preserve">，对贵单位发出的该项目招标文件及其相应的补遗资料、书面通知等全部内容予以确认，并按其要求提交投标文件。我公司保证本项目中标后绝不转包给挂靠公司，一旦发现、查实我公司有转包挂靠行为，我公司自愿承担相应责任。  </w:t>
      </w:r>
    </w:p>
    <w:p w14:paraId="01D03E5B">
      <w:pPr>
        <w:spacing w:line="600" w:lineRule="exact"/>
        <w:ind w:firstLine="640" w:firstLineChars="200"/>
        <w:rPr>
          <w:rFonts w:ascii="Times New Roman" w:hAnsi="Times New Roman" w:eastAsia="方正仿宋_GBK" w:cs="Times New Roman"/>
          <w:sz w:val="32"/>
          <w:szCs w:val="32"/>
        </w:rPr>
      </w:pPr>
    </w:p>
    <w:p w14:paraId="4233CE3D">
      <w:pPr>
        <w:widowControl/>
        <w:spacing w:line="600" w:lineRule="exact"/>
        <w:jc w:val="center"/>
        <w:rPr>
          <w:rFonts w:ascii="Times New Roman" w:hAnsi="Times New Roman" w:eastAsia="仿宋" w:cs="Times New Roman"/>
          <w:color w:val="000000"/>
          <w:kern w:val="0"/>
          <w:sz w:val="32"/>
          <w:szCs w:val="32"/>
        </w:rPr>
      </w:pPr>
    </w:p>
    <w:p w14:paraId="397F9AD4">
      <w:pPr>
        <w:widowControl/>
        <w:spacing w:line="600" w:lineRule="exact"/>
        <w:jc w:val="center"/>
        <w:rPr>
          <w:rFonts w:ascii="Times New Roman" w:hAnsi="Times New Roman" w:eastAsia="仿宋" w:cs="Times New Roman"/>
          <w:color w:val="000000"/>
          <w:kern w:val="0"/>
          <w:sz w:val="32"/>
          <w:szCs w:val="32"/>
        </w:rPr>
      </w:pPr>
    </w:p>
    <w:p w14:paraId="2C082A0F">
      <w:pPr>
        <w:widowControl/>
        <w:spacing w:line="600" w:lineRule="exact"/>
        <w:jc w:val="center"/>
        <w:rPr>
          <w:rFonts w:ascii="Times New Roman" w:hAnsi="Times New Roman" w:eastAsia="仿宋" w:cs="Times New Roman"/>
          <w:color w:val="000000"/>
          <w:kern w:val="0"/>
          <w:sz w:val="32"/>
          <w:szCs w:val="32"/>
        </w:rPr>
      </w:pPr>
    </w:p>
    <w:p w14:paraId="2F0E84C4">
      <w:pPr>
        <w:widowControl/>
        <w:spacing w:line="600" w:lineRule="exact"/>
        <w:jc w:val="center"/>
        <w:rPr>
          <w:rFonts w:ascii="Times New Roman" w:hAnsi="Times New Roman" w:eastAsia="仿宋" w:cs="Times New Roman"/>
          <w:color w:val="000000"/>
          <w:kern w:val="0"/>
          <w:sz w:val="32"/>
          <w:szCs w:val="32"/>
        </w:rPr>
      </w:pPr>
    </w:p>
    <w:p w14:paraId="2772147A">
      <w:pPr>
        <w:widowControl/>
        <w:spacing w:line="600" w:lineRule="exact"/>
        <w:jc w:val="center"/>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投标单位：</w:t>
      </w:r>
      <w:r>
        <w:rPr>
          <w:rFonts w:ascii="Times New Roman" w:hAnsi="Times New Roman" w:eastAsia="仿宋" w:cs="Times New Roman"/>
          <w:color w:val="000000"/>
          <w:kern w:val="0"/>
          <w:sz w:val="32"/>
          <w:szCs w:val="32"/>
          <w:u w:val="single"/>
        </w:rPr>
        <w:t>              </w:t>
      </w:r>
      <w:r>
        <w:rPr>
          <w:rFonts w:ascii="Times New Roman" w:hAnsi="Times New Roman" w:eastAsia="仿宋" w:cs="Times New Roman"/>
          <w:color w:val="000000"/>
          <w:kern w:val="0"/>
          <w:sz w:val="32"/>
          <w:szCs w:val="32"/>
        </w:rPr>
        <w:t>（盖单位公章）</w:t>
      </w:r>
    </w:p>
    <w:p w14:paraId="76FF4038">
      <w:pPr>
        <w:widowControl/>
        <w:spacing w:line="600" w:lineRule="exact"/>
        <w:rPr>
          <w:rFonts w:ascii="Times New Roman" w:hAnsi="Times New Roman" w:eastAsia="仿宋" w:cs="Times New Roman"/>
          <w:color w:val="000000"/>
          <w:kern w:val="0"/>
          <w:sz w:val="32"/>
          <w:szCs w:val="32"/>
        </w:rPr>
      </w:pPr>
    </w:p>
    <w:p w14:paraId="2103C0B3">
      <w:pPr>
        <w:widowControl/>
        <w:spacing w:line="600" w:lineRule="exact"/>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法定代表人：</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（签字）</w:t>
      </w:r>
    </w:p>
    <w:p w14:paraId="37AABC37">
      <w:pPr>
        <w:spacing w:line="600" w:lineRule="exact"/>
        <w:ind w:firstLine="640" w:firstLineChars="200"/>
        <w:jc w:val="right"/>
        <w:rPr>
          <w:rFonts w:ascii="Times New Roman" w:hAnsi="Times New Roman" w:eastAsia="方正仿宋_GBK" w:cs="Times New Roman"/>
          <w:sz w:val="32"/>
          <w:szCs w:val="32"/>
        </w:rPr>
      </w:pPr>
    </w:p>
    <w:p w14:paraId="3BCBF848">
      <w:pPr>
        <w:spacing w:line="600" w:lineRule="exact"/>
        <w:ind w:firstLine="5760" w:firstLineChars="1800"/>
        <w:rPr>
          <w:rFonts w:ascii="Times New Roman" w:hAnsi="Times New Roman" w:eastAsia="仿宋" w:cs="Times New Roman"/>
          <w:kern w:val="0"/>
          <w:sz w:val="28"/>
          <w:szCs w:val="28"/>
        </w:rPr>
      </w:pPr>
      <w:r>
        <w:rPr>
          <w:rFonts w:ascii="Times New Roman" w:hAnsi="Times New Roman" w:eastAsia="仿宋" w:cs="Times New Roman"/>
          <w:color w:val="000000"/>
          <w:kern w:val="0"/>
          <w:sz w:val="32"/>
          <w:szCs w:val="32"/>
        </w:rPr>
        <w:t> </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年</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月</w:t>
      </w:r>
      <w:r>
        <w:rPr>
          <w:rFonts w:ascii="Times New Roman" w:hAnsi="Times New Roman" w:eastAsia="仿宋" w:cs="Times New Roman"/>
          <w:color w:val="000000"/>
          <w:kern w:val="0"/>
          <w:sz w:val="32"/>
          <w:szCs w:val="32"/>
          <w:u w:val="single"/>
        </w:rPr>
        <w:t xml:space="preserve">    </w:t>
      </w:r>
      <w:r>
        <w:rPr>
          <w:rFonts w:ascii="Times New Roman" w:hAnsi="Times New Roman" w:eastAsia="仿宋" w:cs="Times New Roman"/>
          <w:color w:val="000000"/>
          <w:kern w:val="0"/>
          <w:sz w:val="32"/>
          <w:szCs w:val="32"/>
        </w:rPr>
        <w:t>日</w:t>
      </w:r>
    </w:p>
    <w:p w14:paraId="4A77C559">
      <w:pPr>
        <w:spacing w:line="600" w:lineRule="exact"/>
        <w:ind w:firstLine="560" w:firstLineChars="200"/>
        <w:rPr>
          <w:rFonts w:ascii="Times New Roman" w:hAnsi="Times New Roman" w:eastAsia="仿宋" w:cs="Times New Roman"/>
          <w:kern w:val="0"/>
          <w:sz w:val="28"/>
          <w:szCs w:val="28"/>
        </w:rPr>
      </w:pPr>
    </w:p>
    <w:p w14:paraId="151B6541">
      <w:pPr>
        <w:widowControl/>
        <w:spacing w:line="600" w:lineRule="exact"/>
        <w:jc w:val="left"/>
        <w:rPr>
          <w:rFonts w:ascii="Times New Roman" w:hAnsi="Times New Roman" w:eastAsia="方正仿宋_GBK" w:cs="Times New Roman"/>
          <w:bCs/>
          <w:kern w:val="0"/>
          <w:sz w:val="32"/>
          <w:szCs w:val="32"/>
        </w:rPr>
      </w:pPr>
    </w:p>
    <w:p w14:paraId="21F538AA">
      <w:pPr>
        <w:widowControl/>
        <w:spacing w:line="600" w:lineRule="exact"/>
        <w:jc w:val="left"/>
        <w:rPr>
          <w:rFonts w:ascii="Times New Roman" w:hAnsi="Times New Roman" w:eastAsia="方正仿宋_GBK" w:cs="Times New Roman"/>
          <w:bCs/>
          <w:kern w:val="0"/>
          <w:sz w:val="32"/>
          <w:szCs w:val="32"/>
        </w:rPr>
      </w:pPr>
    </w:p>
    <w:p w14:paraId="598E2BFD">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附件3</w:t>
      </w:r>
    </w:p>
    <w:p w14:paraId="76BF9A87">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参与投标单位的基本情况表</w:t>
      </w:r>
    </w:p>
    <w:p w14:paraId="744ED618">
      <w:pPr>
        <w:widowControl/>
        <w:spacing w:line="600" w:lineRule="exact"/>
        <w:jc w:val="center"/>
        <w:rPr>
          <w:rFonts w:ascii="Times New Roman" w:hAnsi="Times New Roman" w:eastAsia="方正小标宋_GBK" w:cs="Times New Roman"/>
          <w:bCs/>
          <w:kern w:val="0"/>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9"/>
        <w:gridCol w:w="180"/>
        <w:gridCol w:w="1079"/>
        <w:gridCol w:w="359"/>
        <w:gridCol w:w="2877"/>
        <w:gridCol w:w="1624"/>
        <w:gridCol w:w="1081"/>
      </w:tblGrid>
      <w:tr w14:paraId="65B5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1CAE66D0">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企业名称</w:t>
            </w:r>
          </w:p>
        </w:tc>
        <w:tc>
          <w:tcPr>
            <w:tcW w:w="7020" w:type="dxa"/>
            <w:gridSpan w:val="5"/>
            <w:noWrap/>
            <w:vAlign w:val="center"/>
          </w:tcPr>
          <w:p w14:paraId="6BBFD032">
            <w:pPr>
              <w:spacing w:line="600" w:lineRule="exact"/>
              <w:jc w:val="center"/>
              <w:rPr>
                <w:rFonts w:ascii="Times New Roman" w:hAnsi="Times New Roman" w:eastAsia="仿宋" w:cs="Times New Roman"/>
                <w:kern w:val="0"/>
                <w:sz w:val="28"/>
                <w:szCs w:val="28"/>
              </w:rPr>
            </w:pPr>
          </w:p>
        </w:tc>
      </w:tr>
      <w:tr w14:paraId="43D2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1F7BED80">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注册地址</w:t>
            </w:r>
          </w:p>
        </w:tc>
        <w:tc>
          <w:tcPr>
            <w:tcW w:w="7020" w:type="dxa"/>
            <w:gridSpan w:val="5"/>
            <w:noWrap/>
            <w:vAlign w:val="center"/>
          </w:tcPr>
          <w:p w14:paraId="4FD38C61">
            <w:pPr>
              <w:spacing w:line="600" w:lineRule="exact"/>
              <w:jc w:val="center"/>
              <w:rPr>
                <w:rFonts w:ascii="Times New Roman" w:hAnsi="Times New Roman" w:eastAsia="仿宋" w:cs="Times New Roman"/>
                <w:kern w:val="0"/>
                <w:sz w:val="28"/>
                <w:szCs w:val="28"/>
              </w:rPr>
            </w:pPr>
          </w:p>
        </w:tc>
      </w:tr>
      <w:tr w14:paraId="3C0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259" w:type="dxa"/>
            <w:gridSpan w:val="2"/>
            <w:vMerge w:val="restart"/>
            <w:noWrap/>
            <w:vAlign w:val="center"/>
          </w:tcPr>
          <w:p w14:paraId="71F6C40B">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通讯代码</w:t>
            </w:r>
          </w:p>
        </w:tc>
        <w:tc>
          <w:tcPr>
            <w:tcW w:w="1438" w:type="dxa"/>
            <w:gridSpan w:val="2"/>
            <w:tcBorders>
              <w:bottom w:val="single" w:color="auto" w:sz="4" w:space="0"/>
            </w:tcBorders>
            <w:noWrap/>
            <w:vAlign w:val="center"/>
          </w:tcPr>
          <w:p w14:paraId="304CF4E1">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电  话</w:t>
            </w:r>
          </w:p>
        </w:tc>
        <w:tc>
          <w:tcPr>
            <w:tcW w:w="2877" w:type="dxa"/>
            <w:noWrap/>
            <w:vAlign w:val="center"/>
          </w:tcPr>
          <w:p w14:paraId="7465DB06">
            <w:pPr>
              <w:spacing w:line="600" w:lineRule="exact"/>
              <w:jc w:val="center"/>
              <w:rPr>
                <w:rFonts w:ascii="Times New Roman" w:hAnsi="Times New Roman" w:eastAsia="仿宋" w:cs="Times New Roman"/>
                <w:kern w:val="0"/>
                <w:sz w:val="28"/>
                <w:szCs w:val="28"/>
              </w:rPr>
            </w:pPr>
          </w:p>
        </w:tc>
        <w:tc>
          <w:tcPr>
            <w:tcW w:w="1624" w:type="dxa"/>
            <w:noWrap/>
            <w:vAlign w:val="center"/>
          </w:tcPr>
          <w:p w14:paraId="745F2F4F">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传    真</w:t>
            </w:r>
          </w:p>
        </w:tc>
        <w:tc>
          <w:tcPr>
            <w:tcW w:w="1081" w:type="dxa"/>
            <w:tcBorders>
              <w:bottom w:val="single" w:color="auto" w:sz="4" w:space="0"/>
            </w:tcBorders>
            <w:noWrap/>
            <w:vAlign w:val="center"/>
          </w:tcPr>
          <w:p w14:paraId="0258D02D">
            <w:pPr>
              <w:spacing w:line="600" w:lineRule="exact"/>
              <w:jc w:val="center"/>
              <w:rPr>
                <w:rFonts w:ascii="Times New Roman" w:hAnsi="Times New Roman" w:eastAsia="仿宋" w:cs="Times New Roman"/>
                <w:kern w:val="0"/>
                <w:sz w:val="28"/>
                <w:szCs w:val="28"/>
              </w:rPr>
            </w:pPr>
          </w:p>
        </w:tc>
      </w:tr>
      <w:tr w14:paraId="74B8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259" w:type="dxa"/>
            <w:gridSpan w:val="2"/>
            <w:vMerge w:val="continue"/>
            <w:tcBorders>
              <w:bottom w:val="single" w:color="auto" w:sz="4" w:space="0"/>
            </w:tcBorders>
            <w:noWrap/>
            <w:vAlign w:val="center"/>
          </w:tcPr>
          <w:p w14:paraId="6C879082">
            <w:pPr>
              <w:spacing w:line="600" w:lineRule="exact"/>
              <w:jc w:val="center"/>
              <w:rPr>
                <w:rFonts w:ascii="Times New Roman" w:hAnsi="Times New Roman" w:eastAsia="仿宋" w:cs="Times New Roman"/>
                <w:kern w:val="0"/>
                <w:sz w:val="28"/>
                <w:szCs w:val="28"/>
              </w:rPr>
            </w:pPr>
          </w:p>
        </w:tc>
        <w:tc>
          <w:tcPr>
            <w:tcW w:w="1438" w:type="dxa"/>
            <w:gridSpan w:val="2"/>
            <w:tcBorders>
              <w:bottom w:val="single" w:color="auto" w:sz="4" w:space="0"/>
            </w:tcBorders>
            <w:noWrap/>
            <w:vAlign w:val="center"/>
          </w:tcPr>
          <w:p w14:paraId="43BAF2D9">
            <w:pPr>
              <w:spacing w:line="6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邮政编码</w:t>
            </w:r>
          </w:p>
        </w:tc>
        <w:tc>
          <w:tcPr>
            <w:tcW w:w="2877" w:type="dxa"/>
            <w:tcBorders>
              <w:bottom w:val="single" w:color="auto" w:sz="4" w:space="0"/>
            </w:tcBorders>
            <w:noWrap/>
            <w:vAlign w:val="center"/>
          </w:tcPr>
          <w:p w14:paraId="0E413065">
            <w:pPr>
              <w:spacing w:line="600" w:lineRule="exact"/>
              <w:jc w:val="center"/>
              <w:rPr>
                <w:rFonts w:ascii="Times New Roman" w:hAnsi="Times New Roman" w:eastAsia="仿宋" w:cs="Times New Roman"/>
                <w:kern w:val="0"/>
                <w:sz w:val="28"/>
                <w:szCs w:val="28"/>
              </w:rPr>
            </w:pPr>
          </w:p>
        </w:tc>
        <w:tc>
          <w:tcPr>
            <w:tcW w:w="1624" w:type="dxa"/>
            <w:tcBorders>
              <w:bottom w:val="single" w:color="auto" w:sz="4" w:space="0"/>
            </w:tcBorders>
            <w:noWrap/>
            <w:vAlign w:val="center"/>
          </w:tcPr>
          <w:p w14:paraId="2DD7FB2D">
            <w:pPr>
              <w:spacing w:line="600" w:lineRule="exact"/>
              <w:jc w:val="center"/>
              <w:rPr>
                <w:rFonts w:ascii="Times New Roman" w:hAnsi="Times New Roman" w:eastAsia="仿宋" w:cs="Times New Roman"/>
                <w:kern w:val="0"/>
                <w:sz w:val="28"/>
                <w:szCs w:val="28"/>
              </w:rPr>
            </w:pPr>
          </w:p>
        </w:tc>
        <w:tc>
          <w:tcPr>
            <w:tcW w:w="1081" w:type="dxa"/>
            <w:tcBorders>
              <w:bottom w:val="single" w:color="auto" w:sz="4" w:space="0"/>
            </w:tcBorders>
            <w:noWrap/>
            <w:vAlign w:val="center"/>
          </w:tcPr>
          <w:p w14:paraId="3DB9A8BC">
            <w:pPr>
              <w:spacing w:line="600" w:lineRule="exact"/>
              <w:jc w:val="center"/>
              <w:rPr>
                <w:rFonts w:ascii="Times New Roman" w:hAnsi="Times New Roman" w:eastAsia="仿宋" w:cs="Times New Roman"/>
                <w:kern w:val="0"/>
                <w:sz w:val="28"/>
                <w:szCs w:val="28"/>
              </w:rPr>
            </w:pPr>
          </w:p>
        </w:tc>
      </w:tr>
      <w:tr w14:paraId="334B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3DF8B517">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成立时间</w:t>
            </w:r>
          </w:p>
        </w:tc>
        <w:tc>
          <w:tcPr>
            <w:tcW w:w="7020" w:type="dxa"/>
            <w:gridSpan w:val="5"/>
            <w:noWrap/>
            <w:vAlign w:val="center"/>
          </w:tcPr>
          <w:p w14:paraId="139BDE06">
            <w:pPr>
              <w:spacing w:line="600" w:lineRule="exact"/>
              <w:jc w:val="center"/>
              <w:rPr>
                <w:rFonts w:ascii="Times New Roman" w:hAnsi="Times New Roman" w:eastAsia="仿宋" w:cs="Times New Roman"/>
                <w:kern w:val="0"/>
                <w:sz w:val="28"/>
                <w:szCs w:val="28"/>
              </w:rPr>
            </w:pPr>
          </w:p>
        </w:tc>
      </w:tr>
      <w:tr w14:paraId="66E2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259" w:type="dxa"/>
            <w:gridSpan w:val="2"/>
            <w:noWrap/>
            <w:vAlign w:val="center"/>
          </w:tcPr>
          <w:p w14:paraId="7898E1DC">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企业性质</w:t>
            </w:r>
          </w:p>
        </w:tc>
        <w:tc>
          <w:tcPr>
            <w:tcW w:w="7020" w:type="dxa"/>
            <w:gridSpan w:val="5"/>
            <w:noWrap/>
            <w:vAlign w:val="center"/>
          </w:tcPr>
          <w:p w14:paraId="3C8A5B43">
            <w:pPr>
              <w:spacing w:line="600" w:lineRule="exact"/>
              <w:jc w:val="center"/>
              <w:rPr>
                <w:rFonts w:ascii="Times New Roman" w:hAnsi="Times New Roman" w:eastAsia="仿宋" w:cs="Times New Roman"/>
                <w:kern w:val="0"/>
                <w:sz w:val="28"/>
                <w:szCs w:val="28"/>
              </w:rPr>
            </w:pPr>
          </w:p>
        </w:tc>
      </w:tr>
      <w:tr w14:paraId="5862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2338" w:type="dxa"/>
            <w:gridSpan w:val="3"/>
            <w:noWrap/>
            <w:vAlign w:val="center"/>
          </w:tcPr>
          <w:p w14:paraId="7AFD7F44">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法人营业执照号</w:t>
            </w:r>
          </w:p>
        </w:tc>
        <w:tc>
          <w:tcPr>
            <w:tcW w:w="5941" w:type="dxa"/>
            <w:gridSpan w:val="4"/>
            <w:noWrap/>
            <w:vAlign w:val="center"/>
          </w:tcPr>
          <w:p w14:paraId="42BC716E">
            <w:pPr>
              <w:spacing w:line="600" w:lineRule="exact"/>
              <w:rPr>
                <w:rFonts w:ascii="Times New Roman" w:hAnsi="Times New Roman" w:eastAsia="仿宋" w:cs="Times New Roman"/>
                <w:kern w:val="0"/>
                <w:sz w:val="28"/>
                <w:szCs w:val="28"/>
              </w:rPr>
            </w:pPr>
          </w:p>
        </w:tc>
      </w:tr>
      <w:tr w14:paraId="1C64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2338" w:type="dxa"/>
            <w:gridSpan w:val="3"/>
            <w:noWrap/>
            <w:vAlign w:val="center"/>
          </w:tcPr>
          <w:p w14:paraId="637F7ED9">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固定资产（万元）</w:t>
            </w:r>
          </w:p>
        </w:tc>
        <w:tc>
          <w:tcPr>
            <w:tcW w:w="5941" w:type="dxa"/>
            <w:gridSpan w:val="4"/>
            <w:noWrap/>
            <w:vAlign w:val="center"/>
          </w:tcPr>
          <w:p w14:paraId="78A86FB3">
            <w:pPr>
              <w:spacing w:line="600" w:lineRule="exact"/>
              <w:rPr>
                <w:rFonts w:ascii="Times New Roman" w:hAnsi="Times New Roman" w:eastAsia="仿宋" w:cs="Times New Roman"/>
                <w:kern w:val="0"/>
                <w:sz w:val="28"/>
                <w:szCs w:val="28"/>
              </w:rPr>
            </w:pPr>
          </w:p>
        </w:tc>
      </w:tr>
      <w:tr w14:paraId="67DC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trPr>
        <w:tc>
          <w:tcPr>
            <w:tcW w:w="1079" w:type="dxa"/>
            <w:vMerge w:val="restart"/>
            <w:noWrap/>
            <w:vAlign w:val="center"/>
          </w:tcPr>
          <w:p w14:paraId="5B47413B">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开  户</w:t>
            </w:r>
          </w:p>
          <w:p w14:paraId="42740BC3">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银  行</w:t>
            </w:r>
          </w:p>
        </w:tc>
        <w:tc>
          <w:tcPr>
            <w:tcW w:w="1259" w:type="dxa"/>
            <w:gridSpan w:val="2"/>
            <w:noWrap/>
            <w:vAlign w:val="center"/>
          </w:tcPr>
          <w:p w14:paraId="5BF9EE23">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名   称</w:t>
            </w:r>
          </w:p>
        </w:tc>
        <w:tc>
          <w:tcPr>
            <w:tcW w:w="5941" w:type="dxa"/>
            <w:gridSpan w:val="4"/>
            <w:noWrap/>
            <w:vAlign w:val="center"/>
          </w:tcPr>
          <w:p w14:paraId="18B77D48">
            <w:pPr>
              <w:spacing w:line="600" w:lineRule="exact"/>
              <w:rPr>
                <w:rFonts w:ascii="Times New Roman" w:hAnsi="Times New Roman" w:eastAsia="仿宋" w:cs="Times New Roman"/>
                <w:kern w:val="0"/>
                <w:sz w:val="28"/>
                <w:szCs w:val="28"/>
              </w:rPr>
            </w:pPr>
          </w:p>
        </w:tc>
      </w:tr>
      <w:tr w14:paraId="7A08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1" w:hRule="atLeast"/>
        </w:trPr>
        <w:tc>
          <w:tcPr>
            <w:tcW w:w="1079" w:type="dxa"/>
            <w:vMerge w:val="continue"/>
            <w:noWrap/>
            <w:vAlign w:val="center"/>
          </w:tcPr>
          <w:p w14:paraId="3348BC76">
            <w:pPr>
              <w:spacing w:line="600" w:lineRule="exact"/>
              <w:rPr>
                <w:rFonts w:ascii="Times New Roman" w:hAnsi="Times New Roman" w:eastAsia="仿宋" w:cs="Times New Roman"/>
                <w:kern w:val="0"/>
                <w:sz w:val="28"/>
                <w:szCs w:val="28"/>
              </w:rPr>
            </w:pPr>
          </w:p>
        </w:tc>
        <w:tc>
          <w:tcPr>
            <w:tcW w:w="1259" w:type="dxa"/>
            <w:gridSpan w:val="2"/>
            <w:noWrap/>
            <w:vAlign w:val="center"/>
          </w:tcPr>
          <w:p w14:paraId="254B9E58">
            <w:pPr>
              <w:spacing w:line="6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帐   号</w:t>
            </w:r>
          </w:p>
        </w:tc>
        <w:tc>
          <w:tcPr>
            <w:tcW w:w="5941" w:type="dxa"/>
            <w:gridSpan w:val="4"/>
            <w:noWrap/>
            <w:vAlign w:val="center"/>
          </w:tcPr>
          <w:p w14:paraId="5D5A7860">
            <w:pPr>
              <w:spacing w:line="600" w:lineRule="exact"/>
              <w:rPr>
                <w:rFonts w:ascii="Times New Roman" w:hAnsi="Times New Roman" w:eastAsia="仿宋" w:cs="Times New Roman"/>
                <w:kern w:val="0"/>
                <w:sz w:val="28"/>
                <w:szCs w:val="28"/>
              </w:rPr>
            </w:pPr>
          </w:p>
        </w:tc>
      </w:tr>
    </w:tbl>
    <w:p w14:paraId="4DC6EDB0">
      <w:pPr>
        <w:tabs>
          <w:tab w:val="left" w:pos="3960"/>
        </w:tabs>
        <w:spacing w:line="600" w:lineRule="exact"/>
        <w:ind w:firstLine="980" w:firstLineChars="350"/>
        <w:rPr>
          <w:rFonts w:ascii="Times New Roman" w:hAnsi="Times New Roman" w:eastAsia="仿宋" w:cs="Times New Roman"/>
          <w:kern w:val="0"/>
          <w:sz w:val="28"/>
          <w:szCs w:val="28"/>
        </w:rPr>
      </w:pPr>
    </w:p>
    <w:p w14:paraId="7E377119">
      <w:pPr>
        <w:tabs>
          <w:tab w:val="left" w:pos="3960"/>
        </w:tabs>
        <w:spacing w:line="600" w:lineRule="exact"/>
        <w:ind w:firstLine="1680" w:firstLineChars="600"/>
        <w:rPr>
          <w:rFonts w:ascii="Times New Roman" w:hAnsi="Times New Roman" w:eastAsia="仿宋" w:cs="Times New Roman"/>
          <w:sz w:val="28"/>
          <w:szCs w:val="28"/>
        </w:rPr>
      </w:pPr>
      <w:r>
        <w:rPr>
          <w:rFonts w:ascii="Times New Roman" w:hAnsi="Times New Roman" w:eastAsia="仿宋" w:cs="Times New Roman"/>
          <w:sz w:val="28"/>
          <w:szCs w:val="28"/>
        </w:rPr>
        <w:t xml:space="preserve">             投标人：（盖单位公章）</w:t>
      </w:r>
    </w:p>
    <w:p w14:paraId="0E9A0315">
      <w:pPr>
        <w:spacing w:line="600" w:lineRule="exact"/>
        <w:ind w:firstLine="3500" w:firstLineChars="1250"/>
        <w:rPr>
          <w:rFonts w:ascii="Times New Roman" w:hAnsi="Times New Roman" w:eastAsia="仿宋" w:cs="Times New Roman"/>
          <w:sz w:val="28"/>
          <w:szCs w:val="28"/>
        </w:rPr>
      </w:pPr>
      <w:r>
        <w:rPr>
          <w:rFonts w:ascii="Times New Roman" w:hAnsi="Times New Roman" w:eastAsia="仿宋" w:cs="Times New Roman"/>
          <w:sz w:val="28"/>
          <w:szCs w:val="28"/>
        </w:rPr>
        <w:t>法定代表人：（签字）</w:t>
      </w:r>
    </w:p>
    <w:p w14:paraId="6DDB0BA5">
      <w:pPr>
        <w:spacing w:line="600" w:lineRule="exact"/>
        <w:ind w:firstLine="6580" w:firstLineChars="2350"/>
        <w:rPr>
          <w:rFonts w:ascii="Times New Roman" w:hAnsi="Times New Roman" w:eastAsia="仿宋" w:cs="Times New Roman"/>
          <w:sz w:val="28"/>
          <w:szCs w:val="28"/>
        </w:rPr>
      </w:pPr>
    </w:p>
    <w:p w14:paraId="0EA6F971">
      <w:pPr>
        <w:spacing w:line="600" w:lineRule="exact"/>
        <w:rPr>
          <w:rFonts w:ascii="Times New Roman" w:hAnsi="Times New Roman" w:eastAsia="仿宋" w:cs="Times New Roman"/>
          <w:sz w:val="28"/>
          <w:szCs w:val="28"/>
        </w:rPr>
      </w:pPr>
      <w:r>
        <w:rPr>
          <w:rFonts w:ascii="Times New Roman" w:hAnsi="Times New Roman" w:eastAsia="仿宋" w:cs="Times New Roman"/>
          <w:sz w:val="28"/>
          <w:szCs w:val="28"/>
        </w:rPr>
        <w:t>年月日</w:t>
      </w:r>
    </w:p>
    <w:p w14:paraId="13B90FD0">
      <w:pPr>
        <w:widowControl/>
        <w:spacing w:line="600" w:lineRule="exact"/>
        <w:jc w:val="left"/>
        <w:rPr>
          <w:rFonts w:ascii="Times New Roman" w:hAnsi="Times New Roman" w:eastAsia="方正仿宋_GBK" w:cs="Times New Roman"/>
          <w:bCs/>
          <w:kern w:val="0"/>
          <w:sz w:val="32"/>
          <w:szCs w:val="32"/>
        </w:rPr>
      </w:pPr>
    </w:p>
    <w:p w14:paraId="3F688B8C">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w:t>
      </w:r>
      <w:bookmarkStart w:id="2" w:name="_Toc267598738"/>
      <w:r>
        <w:rPr>
          <w:rFonts w:ascii="Times New Roman" w:hAnsi="Times New Roman" w:eastAsia="方正仿宋_GBK" w:cs="Times New Roman"/>
          <w:bCs/>
          <w:kern w:val="0"/>
          <w:sz w:val="32"/>
          <w:szCs w:val="32"/>
        </w:rPr>
        <w:t>4</w:t>
      </w:r>
    </w:p>
    <w:p w14:paraId="648CCE81">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法定代表人身份证明及授权委托书</w:t>
      </w:r>
      <w:bookmarkEnd w:id="2"/>
    </w:p>
    <w:p w14:paraId="1933C2FA">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法定代表人身份证明</w:t>
      </w:r>
    </w:p>
    <w:p w14:paraId="02BDC964">
      <w:pPr>
        <w:tabs>
          <w:tab w:val="left" w:pos="5565"/>
        </w:tabs>
        <w:autoSpaceDE w:val="0"/>
        <w:autoSpaceDN w:val="0"/>
        <w:adjustRightInd w:val="0"/>
        <w:snapToGrid w:val="0"/>
        <w:spacing w:line="480" w:lineRule="exact"/>
        <w:ind w:firstLine="560" w:firstLineChars="200"/>
        <w:jc w:val="left"/>
        <w:rPr>
          <w:rFonts w:ascii="Times New Roman" w:hAnsi="Times New Roman" w:eastAsia="仿宋" w:cs="Times New Roman"/>
          <w:kern w:val="0"/>
          <w:sz w:val="28"/>
          <w:szCs w:val="28"/>
        </w:rPr>
      </w:pPr>
    </w:p>
    <w:p w14:paraId="68F8CA98">
      <w:pPr>
        <w:tabs>
          <w:tab w:val="left" w:pos="556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投标单位名称：</w:t>
      </w:r>
      <w:r>
        <w:rPr>
          <w:rFonts w:ascii="Times New Roman" w:hAnsi="Times New Roman" w:eastAsia="仿宋" w:cs="Times New Roman"/>
          <w:kern w:val="0"/>
          <w:sz w:val="28"/>
          <w:szCs w:val="28"/>
          <w:u w:val="single"/>
        </w:rPr>
        <w:tab/>
      </w:r>
    </w:p>
    <w:p w14:paraId="4CCABA69">
      <w:pPr>
        <w:tabs>
          <w:tab w:val="left" w:pos="556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u w:val="single"/>
        </w:rPr>
      </w:pPr>
    </w:p>
    <w:p w14:paraId="4B8512EC">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单位性质：</w:t>
      </w:r>
      <w:r>
        <w:rPr>
          <w:rFonts w:ascii="Times New Roman" w:hAnsi="Times New Roman" w:eastAsia="仿宋" w:cs="Times New Roman"/>
          <w:kern w:val="0"/>
          <w:sz w:val="28"/>
          <w:szCs w:val="28"/>
          <w:u w:val="single"/>
        </w:rPr>
        <w:tab/>
      </w:r>
    </w:p>
    <w:p w14:paraId="52812853">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0FCFB9F2">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地址：</w:t>
      </w:r>
      <w:r>
        <w:rPr>
          <w:rFonts w:ascii="Times New Roman" w:hAnsi="Times New Roman" w:eastAsia="仿宋" w:cs="Times New Roman"/>
          <w:kern w:val="0"/>
          <w:sz w:val="28"/>
          <w:szCs w:val="28"/>
          <w:u w:val="single"/>
        </w:rPr>
        <w:tab/>
      </w:r>
    </w:p>
    <w:p w14:paraId="09B3AE08">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3C038748">
      <w:pPr>
        <w:tabs>
          <w:tab w:val="left" w:pos="2520"/>
          <w:tab w:val="left" w:pos="3836"/>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成立时间：</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月</w:t>
      </w:r>
      <w:r>
        <w:rPr>
          <w:rFonts w:ascii="Times New Roman" w:hAnsi="Times New Roman" w:eastAsia="仿宋" w:cs="Times New Roman"/>
          <w:kern w:val="0"/>
          <w:sz w:val="28"/>
          <w:szCs w:val="28"/>
        </w:rPr>
        <w:t>日</w:t>
      </w:r>
    </w:p>
    <w:p w14:paraId="2DD314B9">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1CA07754">
      <w:pPr>
        <w:tabs>
          <w:tab w:val="left" w:pos="5475"/>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经营期限：</w:t>
      </w:r>
      <w:r>
        <w:rPr>
          <w:rFonts w:ascii="Times New Roman" w:hAnsi="Times New Roman" w:eastAsia="仿宋" w:cs="Times New Roman"/>
          <w:kern w:val="0"/>
          <w:sz w:val="28"/>
          <w:szCs w:val="28"/>
          <w:u w:val="single"/>
        </w:rPr>
        <w:tab/>
      </w:r>
    </w:p>
    <w:p w14:paraId="123D5E77">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2AF07471">
      <w:pPr>
        <w:tabs>
          <w:tab w:val="left" w:pos="1580"/>
          <w:tab w:val="left" w:pos="3260"/>
          <w:tab w:val="left" w:pos="4840"/>
          <w:tab w:val="left" w:pos="6300"/>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姓名：</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性别</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u w:val="single"/>
        </w:rPr>
        <w:tab/>
      </w: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rPr>
        <w:t>龄：</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职务：</w:t>
      </w:r>
      <w:r>
        <w:rPr>
          <w:rFonts w:ascii="Times New Roman" w:hAnsi="Times New Roman" w:eastAsia="仿宋" w:cs="Times New Roman"/>
          <w:kern w:val="0"/>
          <w:sz w:val="28"/>
          <w:szCs w:val="28"/>
          <w:u w:val="single"/>
        </w:rPr>
        <w:tab/>
      </w:r>
    </w:p>
    <w:p w14:paraId="5A982D41">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46FEA1EA">
      <w:pPr>
        <w:tabs>
          <w:tab w:val="left" w:pos="3360"/>
        </w:tabs>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系</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（投标单位名称）的法定代表人。</w:t>
      </w:r>
    </w:p>
    <w:p w14:paraId="577269CF">
      <w:pPr>
        <w:autoSpaceDE w:val="0"/>
        <w:autoSpaceDN w:val="0"/>
        <w:adjustRightInd w:val="0"/>
        <w:snapToGrid w:val="0"/>
        <w:spacing w:line="440" w:lineRule="exact"/>
        <w:ind w:firstLine="560" w:firstLineChars="200"/>
        <w:jc w:val="left"/>
        <w:rPr>
          <w:rFonts w:ascii="Times New Roman" w:hAnsi="Times New Roman" w:eastAsia="仿宋" w:cs="Times New Roman"/>
          <w:kern w:val="0"/>
          <w:sz w:val="28"/>
          <w:szCs w:val="28"/>
        </w:rPr>
      </w:pPr>
    </w:p>
    <w:p w14:paraId="231FFAD7">
      <w:pPr>
        <w:autoSpaceDE w:val="0"/>
        <w:autoSpaceDN w:val="0"/>
        <w:adjustRightInd w:val="0"/>
        <w:snapToGrid w:val="0"/>
        <w:spacing w:line="440" w:lineRule="exact"/>
        <w:ind w:firstLine="560" w:firstLineChars="200"/>
        <w:jc w:val="left"/>
        <w:rPr>
          <w:rFonts w:ascii="Times New Roman" w:hAnsi="Times New Roman" w:eastAsia="仿宋" w:cs="Times New Roman"/>
          <w:sz w:val="28"/>
          <w:szCs w:val="28"/>
        </w:rPr>
      </w:pPr>
      <w:r>
        <w:rPr>
          <w:rFonts w:ascii="Times New Roman" w:hAnsi="Times New Roman" w:eastAsia="仿宋" w:cs="Times New Roman"/>
          <w:kern w:val="0"/>
          <w:sz w:val="28"/>
          <w:szCs w:val="28"/>
        </w:rPr>
        <w:t>特此证明。</w:t>
      </w:r>
    </w:p>
    <w:p w14:paraId="6454F5C9">
      <w:pPr>
        <w:tabs>
          <w:tab w:val="left" w:pos="142"/>
        </w:tabs>
        <w:spacing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pict>
          <v:rect id="Rectangle 2" o:spid="_x0000_s1032" o:spt="1" style="position:absolute;left:0pt;margin-left:23.1pt;margin-top:17.65pt;height:129.15pt;width:270pt;z-index:251659264;mso-width-relative:page;mso-height-relative:page;" filled="f" coordsize="21600,21600" o:gfxdata="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CSSPtYAAAAJAQAADwAAAAAAAAABACAAAAAi&#10;AAAAZHJzL2Rvd25yZXYueG1sUEsBAhQAFAAAAAgAh07iQIlwh43TAQAAqwMAAA4AAAAAAAAAAQAg&#10;AAAAJQEAAGRycy9lMm9Eb2MueG1sUEsFBgAAAAAGAAYAWQEAAGoFAAAAAA==&#10;">
            <v:path/>
            <v:fill on="f" focussize="0,0"/>
            <v:stroke/>
            <v:imagedata o:title=""/>
            <o:lock v:ext="edit"/>
          </v:rect>
        </w:pict>
      </w:r>
    </w:p>
    <w:p w14:paraId="0E8D6F83">
      <w:pPr>
        <w:tabs>
          <w:tab w:val="left" w:pos="142"/>
        </w:tabs>
        <w:spacing w:line="560" w:lineRule="exact"/>
        <w:ind w:firstLine="980" w:firstLineChars="350"/>
        <w:rPr>
          <w:rFonts w:ascii="Times New Roman" w:hAnsi="Times New Roman" w:eastAsia="仿宋" w:cs="Times New Roman"/>
          <w:sz w:val="28"/>
          <w:szCs w:val="28"/>
        </w:rPr>
      </w:pPr>
    </w:p>
    <w:p w14:paraId="2B29785F">
      <w:pPr>
        <w:tabs>
          <w:tab w:val="left" w:pos="142"/>
        </w:tabs>
        <w:spacing w:line="560" w:lineRule="exact"/>
        <w:ind w:firstLine="980" w:firstLineChars="350"/>
        <w:rPr>
          <w:rFonts w:ascii="Times New Roman" w:hAnsi="Times New Roman" w:eastAsia="仿宋" w:cs="Times New Roman"/>
          <w:sz w:val="28"/>
          <w:szCs w:val="28"/>
        </w:rPr>
      </w:pPr>
    </w:p>
    <w:p w14:paraId="72B1AA70">
      <w:pPr>
        <w:tabs>
          <w:tab w:val="left" w:pos="142"/>
        </w:tabs>
        <w:spacing w:line="560" w:lineRule="exact"/>
        <w:ind w:firstLine="840" w:firstLineChars="300"/>
        <w:rPr>
          <w:rFonts w:ascii="Times New Roman" w:hAnsi="Times New Roman" w:eastAsia="仿宋" w:cs="Times New Roman"/>
          <w:sz w:val="28"/>
          <w:szCs w:val="28"/>
        </w:rPr>
      </w:pPr>
      <w:r>
        <w:rPr>
          <w:rFonts w:ascii="Times New Roman" w:hAnsi="Times New Roman" w:eastAsia="仿宋" w:cs="Times New Roman"/>
          <w:sz w:val="28"/>
          <w:szCs w:val="28"/>
        </w:rPr>
        <w:t xml:space="preserve">（该处粘贴法定代表人身份证复印件）  </w:t>
      </w:r>
    </w:p>
    <w:p w14:paraId="21BE3BDA">
      <w:pPr>
        <w:tabs>
          <w:tab w:val="left" w:pos="5460"/>
        </w:tabs>
        <w:autoSpaceDE w:val="0"/>
        <w:autoSpaceDN w:val="0"/>
        <w:adjustRightInd w:val="0"/>
        <w:snapToGrid w:val="0"/>
        <w:spacing w:beforeLines="50" w:line="560" w:lineRule="exact"/>
        <w:jc w:val="right"/>
        <w:rPr>
          <w:rFonts w:ascii="Times New Roman" w:hAnsi="Times New Roman" w:eastAsia="仿宋" w:cs="Times New Roman"/>
          <w:kern w:val="0"/>
          <w:sz w:val="28"/>
          <w:szCs w:val="28"/>
        </w:rPr>
      </w:pPr>
    </w:p>
    <w:p w14:paraId="350D3442">
      <w:pPr>
        <w:tabs>
          <w:tab w:val="left" w:pos="5460"/>
        </w:tabs>
        <w:autoSpaceDE w:val="0"/>
        <w:autoSpaceDN w:val="0"/>
        <w:adjustRightInd w:val="0"/>
        <w:snapToGrid w:val="0"/>
        <w:spacing w:beforeLines="50" w:line="460" w:lineRule="exact"/>
        <w:ind w:firstLine="3360" w:firstLineChars="1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投标单位：</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rPr>
        <w:t>盖单位公章）</w:t>
      </w:r>
    </w:p>
    <w:p w14:paraId="42CB7AC9">
      <w:pPr>
        <w:autoSpaceDE w:val="0"/>
        <w:autoSpaceDN w:val="0"/>
        <w:adjustRightInd w:val="0"/>
        <w:snapToGrid w:val="0"/>
        <w:spacing w:line="460" w:lineRule="exact"/>
        <w:ind w:firstLine="560" w:firstLineChars="200"/>
        <w:jc w:val="left"/>
        <w:rPr>
          <w:rFonts w:ascii="Times New Roman" w:hAnsi="Times New Roman" w:eastAsia="仿宋" w:cs="Times New Roman"/>
          <w:kern w:val="0"/>
          <w:sz w:val="28"/>
          <w:szCs w:val="28"/>
        </w:rPr>
      </w:pPr>
    </w:p>
    <w:p w14:paraId="17624973">
      <w:pPr>
        <w:tabs>
          <w:tab w:val="left" w:pos="4935"/>
          <w:tab w:val="left" w:pos="5460"/>
          <w:tab w:val="left" w:pos="6400"/>
        </w:tabs>
        <w:autoSpaceDE w:val="0"/>
        <w:autoSpaceDN w:val="0"/>
        <w:adjustRightInd w:val="0"/>
        <w:snapToGrid w:val="0"/>
        <w:spacing w:line="460" w:lineRule="exact"/>
        <w:ind w:firstLine="556" w:firstLineChars="200"/>
        <w:jc w:val="right"/>
        <w:rPr>
          <w:rFonts w:ascii="Times New Roman" w:hAnsi="Times New Roman" w:eastAsia="仿宋" w:cs="Times New Roman"/>
          <w:kern w:val="0"/>
          <w:sz w:val="28"/>
          <w:szCs w:val="28"/>
        </w:rPr>
      </w:pPr>
      <w:r>
        <w:rPr>
          <w:rFonts w:ascii="Times New Roman" w:hAnsi="Times New Roman" w:eastAsia="仿宋" w:cs="Times New Roman"/>
          <w:spacing w:val="-1"/>
          <w:kern w:val="0"/>
          <w:sz w:val="28"/>
          <w:szCs w:val="28"/>
        </w:rPr>
        <w:t>年</w:t>
      </w:r>
      <w:r>
        <w:rPr>
          <w:rFonts w:ascii="Times New Roman" w:hAnsi="Times New Roman" w:eastAsia="仿宋" w:cs="Times New Roman"/>
          <w:kern w:val="0"/>
          <w:sz w:val="28"/>
          <w:szCs w:val="28"/>
        </w:rPr>
        <w:t>月日</w:t>
      </w:r>
    </w:p>
    <w:p w14:paraId="481BE185">
      <w:pPr>
        <w:tabs>
          <w:tab w:val="left" w:pos="4935"/>
          <w:tab w:val="left" w:pos="5460"/>
          <w:tab w:val="left" w:pos="6400"/>
        </w:tabs>
        <w:autoSpaceDE w:val="0"/>
        <w:autoSpaceDN w:val="0"/>
        <w:adjustRightInd w:val="0"/>
        <w:snapToGrid w:val="0"/>
        <w:spacing w:line="460" w:lineRule="exact"/>
        <w:ind w:firstLine="560" w:firstLineChars="200"/>
        <w:jc w:val="right"/>
        <w:rPr>
          <w:rFonts w:ascii="Times New Roman" w:hAnsi="Times New Roman" w:eastAsia="仿宋" w:cs="Times New Roman"/>
          <w:kern w:val="0"/>
          <w:sz w:val="28"/>
          <w:szCs w:val="28"/>
        </w:rPr>
      </w:pPr>
    </w:p>
    <w:p w14:paraId="6E8C080B">
      <w:pPr>
        <w:widowControl/>
        <w:spacing w:line="600" w:lineRule="exact"/>
        <w:jc w:val="center"/>
        <w:rPr>
          <w:rFonts w:ascii="Times New Roman" w:hAnsi="Times New Roman" w:eastAsia="方正小标宋_GBK" w:cs="Times New Roman"/>
          <w:sz w:val="44"/>
          <w:szCs w:val="44"/>
        </w:rPr>
        <w:sectPr>
          <w:footerReference r:id="rId4" w:type="default"/>
          <w:pgSz w:w="11906" w:h="16838"/>
          <w:pgMar w:top="1440" w:right="1800" w:bottom="1440" w:left="1800" w:header="851" w:footer="992" w:gutter="0"/>
          <w:pgNumType w:fmt="numberInDash"/>
          <w:cols w:space="720" w:num="1"/>
          <w:docGrid w:type="lines" w:linePitch="312" w:charSpace="0"/>
        </w:sectPr>
      </w:pPr>
    </w:p>
    <w:p w14:paraId="3B16BDEC">
      <w:pPr>
        <w:widowControl/>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授 权 委 托 书 </w:t>
      </w:r>
    </w:p>
    <w:p w14:paraId="6DCD7656">
      <w:pPr>
        <w:tabs>
          <w:tab w:val="left" w:pos="1680"/>
          <w:tab w:val="left" w:pos="4445"/>
          <w:tab w:val="left" w:pos="4490"/>
          <w:tab w:val="left" w:pos="789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p>
    <w:p w14:paraId="02537157">
      <w:pPr>
        <w:tabs>
          <w:tab w:val="left" w:pos="1680"/>
          <w:tab w:val="left" w:pos="4445"/>
          <w:tab w:val="left" w:pos="4490"/>
          <w:tab w:val="left" w:pos="789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本人（姓名）系（</w:t>
      </w:r>
      <w:r>
        <w:rPr>
          <w:rFonts w:ascii="Times New Roman" w:hAnsi="Times New Roman" w:eastAsia="仿宋" w:cs="Times New Roman"/>
          <w:spacing w:val="-1"/>
          <w:kern w:val="0"/>
          <w:sz w:val="28"/>
          <w:szCs w:val="28"/>
        </w:rPr>
        <w:t>投标单位</w:t>
      </w:r>
      <w:r>
        <w:rPr>
          <w:rFonts w:ascii="Times New Roman" w:hAnsi="Times New Roman" w:eastAsia="仿宋" w:cs="Times New Roman"/>
          <w:kern w:val="0"/>
          <w:sz w:val="28"/>
          <w:szCs w:val="28"/>
        </w:rPr>
        <w:t>名称</w:t>
      </w:r>
      <w:r>
        <w:rPr>
          <w:rFonts w:ascii="Times New Roman" w:hAnsi="Times New Roman" w:eastAsia="仿宋" w:cs="Times New Roman"/>
          <w:spacing w:val="1"/>
          <w:kern w:val="0"/>
          <w:sz w:val="28"/>
          <w:szCs w:val="28"/>
        </w:rPr>
        <w:t>）</w:t>
      </w:r>
      <w:r>
        <w:rPr>
          <w:rFonts w:ascii="Times New Roman" w:hAnsi="Times New Roman" w:eastAsia="仿宋" w:cs="Times New Roman"/>
          <w:kern w:val="0"/>
          <w:sz w:val="28"/>
          <w:szCs w:val="28"/>
        </w:rPr>
        <w:t>的法定代</w:t>
      </w:r>
      <w:r>
        <w:rPr>
          <w:rFonts w:ascii="Times New Roman" w:hAnsi="Times New Roman" w:eastAsia="仿宋" w:cs="Times New Roman"/>
          <w:spacing w:val="1"/>
          <w:kern w:val="0"/>
          <w:sz w:val="28"/>
          <w:szCs w:val="28"/>
        </w:rPr>
        <w:t>表</w:t>
      </w:r>
      <w:r>
        <w:rPr>
          <w:rFonts w:ascii="Times New Roman" w:hAnsi="Times New Roman" w:eastAsia="仿宋" w:cs="Times New Roman"/>
          <w:kern w:val="0"/>
          <w:sz w:val="28"/>
          <w:szCs w:val="28"/>
        </w:rPr>
        <w:t>人，现委托</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为我方代理人。代理人根据授权，以我方名义签署、澄清、说明、补正、递交、撤回、 修改</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（项</w:t>
      </w:r>
      <w:r>
        <w:rPr>
          <w:rFonts w:ascii="Times New Roman" w:hAnsi="Times New Roman" w:eastAsia="仿宋" w:cs="Times New Roman"/>
          <w:spacing w:val="-1"/>
          <w:kern w:val="0"/>
          <w:sz w:val="28"/>
          <w:szCs w:val="28"/>
        </w:rPr>
        <w:t>目</w:t>
      </w:r>
      <w:r>
        <w:rPr>
          <w:rFonts w:ascii="Times New Roman" w:hAnsi="Times New Roman" w:eastAsia="仿宋" w:cs="Times New Roman"/>
          <w:kern w:val="0"/>
          <w:sz w:val="28"/>
          <w:szCs w:val="28"/>
        </w:rPr>
        <w:t>名称）竞标文件、签订合同和处理有关事宜， 其法律后果由我方承担。</w:t>
      </w:r>
    </w:p>
    <w:p w14:paraId="3B17F4FF">
      <w:pPr>
        <w:tabs>
          <w:tab w:val="left" w:pos="1680"/>
          <w:tab w:val="left" w:pos="4215"/>
          <w:tab w:val="left" w:pos="4305"/>
          <w:tab w:val="left" w:pos="800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委托</w:t>
      </w:r>
      <w:r>
        <w:rPr>
          <w:rFonts w:ascii="Times New Roman" w:hAnsi="Times New Roman" w:eastAsia="仿宋" w:cs="Times New Roman"/>
          <w:spacing w:val="-1"/>
          <w:kern w:val="0"/>
          <w:sz w:val="28"/>
          <w:szCs w:val="28"/>
        </w:rPr>
        <w:t>期</w:t>
      </w:r>
      <w:r>
        <w:rPr>
          <w:rFonts w:ascii="Times New Roman" w:hAnsi="Times New Roman" w:eastAsia="仿宋" w:cs="Times New Roman"/>
          <w:kern w:val="0"/>
          <w:sz w:val="28"/>
          <w:szCs w:val="28"/>
        </w:rPr>
        <w:t>限：</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 xml:space="preserve">。 </w:t>
      </w:r>
    </w:p>
    <w:p w14:paraId="2555917B">
      <w:pPr>
        <w:tabs>
          <w:tab w:val="left" w:pos="1680"/>
          <w:tab w:val="left" w:pos="4215"/>
          <w:tab w:val="left" w:pos="4305"/>
          <w:tab w:val="left" w:pos="8000"/>
        </w:tabs>
        <w:autoSpaceDE w:val="0"/>
        <w:autoSpaceDN w:val="0"/>
        <w:adjustRightInd w:val="0"/>
        <w:snapToGrid w:val="0"/>
        <w:spacing w:line="46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代理人无转委托权。</w:t>
      </w:r>
    </w:p>
    <w:p w14:paraId="49D7F175">
      <w:pPr>
        <w:spacing w:line="4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附：法定代表人身份证明。 </w:t>
      </w:r>
    </w:p>
    <w:p w14:paraId="787DDFB5">
      <w:pPr>
        <w:spacing w:line="600" w:lineRule="exact"/>
        <w:rPr>
          <w:rFonts w:ascii="Times New Roman" w:hAnsi="Times New Roman" w:eastAsia="仿宋" w:cs="Times New Roman"/>
          <w:sz w:val="24"/>
        </w:rPr>
      </w:pPr>
      <w:r>
        <w:rPr>
          <w:rFonts w:ascii="Times New Roman" w:hAnsi="Times New Roman" w:eastAsia="仿宋" w:cs="Times New Roman"/>
          <w:sz w:val="24"/>
        </w:rPr>
        <w:pict>
          <v:rect id="Rectangle 4" o:spid="_x0000_s1033" o:spt="1" style="position:absolute;left:0pt;margin-left:208.5pt;margin-top:9.2pt;height:163.8pt;width:234pt;z-index:251661312;mso-width-relative:page;mso-height-relative:page;" filled="f" coordsize="21600,21600" o:gfxdata="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60Z91wAAAAkBAAAPAAAAAAAAAAEAIAAA&#10;ACIAAABkcnMvZG93bnJldi54bWxQSwECFAAUAAAACACHTuJAhLcANdQBAACrAwAADgAAAAAAAAAB&#10;ACAAAAAmAQAAZHJzL2Uyb0RvYy54bWxQSwUGAAAAAAYABgBZAQAAbAUAAAAA&#10;">
            <v:path/>
            <v:fill on="f" focussize="0,0"/>
            <v:stroke/>
            <v:imagedata o:title=""/>
            <o:lock v:ext="edit"/>
          </v:rect>
        </w:pict>
      </w:r>
      <w:r>
        <w:rPr>
          <w:rFonts w:ascii="Times New Roman" w:hAnsi="Times New Roman" w:eastAsia="仿宋" w:cs="Times New Roman"/>
          <w:sz w:val="24"/>
        </w:rPr>
        <w:pict>
          <v:rect id="Rectangle 3" o:spid="_x0000_s1034" o:spt="1" style="position:absolute;left:0pt;margin-left:-26.2pt;margin-top:9.95pt;height:163.8pt;width:231.7pt;z-index:251660288;mso-width-relative:page;mso-height-relative:page;" filled="f" coordsize="21600,21600" o:gfxdata="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kVYM1AAAAAgBAAAPAAAAAAAAAAEAIAAAACIA&#10;AABkcnMvZG93bnJldi54bWxQSwECFAAUAAAACACHTuJAGJ2L7NQBAACrAwAADgAAAAAAAAABACAA&#10;AAAjAQAAZHJzL2Uyb0RvYy54bWxQSwUGAAAAAAYABgBZAQAAaQUAAAAA&#10;">
            <v:path/>
            <v:fill on="f" focussize="0,0"/>
            <v:stroke/>
            <v:imagedata o:title=""/>
            <o:lock v:ext="edit"/>
          </v:rect>
        </w:pict>
      </w:r>
    </w:p>
    <w:p w14:paraId="1FFC13E5">
      <w:pPr>
        <w:spacing w:line="600" w:lineRule="exact"/>
        <w:rPr>
          <w:rFonts w:ascii="Times New Roman" w:hAnsi="Times New Roman" w:eastAsia="仿宋" w:cs="Times New Roman"/>
          <w:sz w:val="24"/>
        </w:rPr>
      </w:pPr>
    </w:p>
    <w:p w14:paraId="76DDD2AD">
      <w:pPr>
        <w:spacing w:line="600" w:lineRule="exact"/>
        <w:rPr>
          <w:rFonts w:ascii="Times New Roman" w:hAnsi="Times New Roman" w:eastAsia="仿宋" w:cs="Times New Roman"/>
          <w:sz w:val="24"/>
        </w:rPr>
      </w:pPr>
    </w:p>
    <w:p w14:paraId="62A49D1B">
      <w:pPr>
        <w:spacing w:line="600" w:lineRule="exact"/>
        <w:rPr>
          <w:rFonts w:ascii="Times New Roman" w:hAnsi="Times New Roman" w:eastAsia="仿宋" w:cs="Times New Roman"/>
          <w:sz w:val="24"/>
        </w:rPr>
      </w:pPr>
      <w:r>
        <w:rPr>
          <w:rFonts w:ascii="Times New Roman" w:hAnsi="Times New Roman" w:eastAsia="仿宋" w:cs="Times New Roman"/>
          <w:sz w:val="24"/>
        </w:rPr>
        <w:t>（该处粘贴法定代表人身份证复印件）   （该处粘贴代理人身份证复印件）</w:t>
      </w:r>
    </w:p>
    <w:p w14:paraId="18B8B6BF">
      <w:pPr>
        <w:spacing w:line="600" w:lineRule="exact"/>
        <w:ind w:firstLine="560" w:firstLineChars="200"/>
        <w:rPr>
          <w:rFonts w:ascii="Times New Roman" w:hAnsi="Times New Roman" w:eastAsia="仿宋" w:cs="Times New Roman"/>
          <w:sz w:val="28"/>
          <w:szCs w:val="28"/>
        </w:rPr>
      </w:pPr>
    </w:p>
    <w:p w14:paraId="7E033E59">
      <w:pPr>
        <w:tabs>
          <w:tab w:val="left" w:pos="4200"/>
          <w:tab w:val="left" w:pos="4620"/>
        </w:tabs>
        <w:autoSpaceDE w:val="0"/>
        <w:autoSpaceDN w:val="0"/>
        <w:adjustRightInd w:val="0"/>
        <w:snapToGrid w:val="0"/>
        <w:spacing w:line="460" w:lineRule="exact"/>
        <w:jc w:val="left"/>
        <w:rPr>
          <w:rFonts w:ascii="Times New Roman" w:hAnsi="Times New Roman" w:eastAsia="仿宋" w:cs="Times New Roman"/>
          <w:kern w:val="0"/>
          <w:sz w:val="28"/>
          <w:szCs w:val="28"/>
        </w:rPr>
      </w:pPr>
    </w:p>
    <w:p w14:paraId="1319A780">
      <w:pPr>
        <w:tabs>
          <w:tab w:val="left" w:pos="4200"/>
          <w:tab w:val="left" w:pos="462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投标单位：（</w:t>
      </w:r>
      <w:r>
        <w:rPr>
          <w:rFonts w:ascii="Times New Roman" w:hAnsi="Times New Roman" w:eastAsia="仿宋" w:cs="Times New Roman"/>
          <w:spacing w:val="-1"/>
          <w:kern w:val="0"/>
          <w:sz w:val="28"/>
          <w:szCs w:val="28"/>
        </w:rPr>
        <w:t>盖</w:t>
      </w:r>
      <w:r>
        <w:rPr>
          <w:rFonts w:ascii="Times New Roman" w:hAnsi="Times New Roman" w:eastAsia="仿宋" w:cs="Times New Roman"/>
          <w:kern w:val="0"/>
          <w:sz w:val="28"/>
          <w:szCs w:val="28"/>
        </w:rPr>
        <w:t xml:space="preserve">单位公章） </w:t>
      </w:r>
    </w:p>
    <w:p w14:paraId="351B6ABF">
      <w:pPr>
        <w:tabs>
          <w:tab w:val="left" w:pos="630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法定代表人：（签字）</w:t>
      </w:r>
    </w:p>
    <w:p w14:paraId="316FB923">
      <w:pPr>
        <w:tabs>
          <w:tab w:val="left" w:pos="5260"/>
        </w:tabs>
        <w:autoSpaceDE w:val="0"/>
        <w:autoSpaceDN w:val="0"/>
        <w:adjustRightInd w:val="0"/>
        <w:snapToGrid w:val="0"/>
        <w:spacing w:line="460" w:lineRule="exact"/>
        <w:jc w:val="left"/>
        <w:rPr>
          <w:rFonts w:ascii="Times New Roman" w:hAnsi="Times New Roman" w:eastAsia="仿宋" w:cs="Times New Roman"/>
          <w:w w:val="200"/>
          <w:kern w:val="0"/>
          <w:sz w:val="28"/>
          <w:szCs w:val="28"/>
          <w:u w:val="single"/>
        </w:rPr>
      </w:pPr>
      <w:r>
        <w:rPr>
          <w:rFonts w:ascii="Times New Roman" w:hAnsi="Times New Roman" w:eastAsia="仿宋" w:cs="Times New Roman"/>
          <w:kern w:val="0"/>
          <w:sz w:val="28"/>
          <w:szCs w:val="28"/>
        </w:rPr>
        <w:t>身份证号码：</w:t>
      </w:r>
    </w:p>
    <w:p w14:paraId="4750664C">
      <w:pPr>
        <w:tabs>
          <w:tab w:val="left" w:pos="5260"/>
        </w:tabs>
        <w:autoSpaceDE w:val="0"/>
        <w:autoSpaceDN w:val="0"/>
        <w:adjustRightInd w:val="0"/>
        <w:snapToGrid w:val="0"/>
        <w:spacing w:line="460" w:lineRule="exact"/>
        <w:jc w:val="left"/>
        <w:rPr>
          <w:rFonts w:ascii="Times New Roman" w:hAnsi="Times New Roman" w:eastAsia="仿宋" w:cs="Times New Roman"/>
          <w:w w:val="200"/>
          <w:kern w:val="0"/>
          <w:sz w:val="28"/>
          <w:szCs w:val="28"/>
          <w:u w:val="single"/>
        </w:rPr>
      </w:pPr>
      <w:r>
        <w:rPr>
          <w:rFonts w:ascii="Times New Roman" w:hAnsi="Times New Roman" w:eastAsia="仿宋" w:cs="Times New Roman"/>
          <w:kern w:val="0"/>
          <w:sz w:val="28"/>
          <w:szCs w:val="28"/>
        </w:rPr>
        <w:t>联系电话：</w:t>
      </w:r>
    </w:p>
    <w:p w14:paraId="3885217C">
      <w:pPr>
        <w:tabs>
          <w:tab w:val="left" w:pos="6720"/>
        </w:tabs>
        <w:autoSpaceDE w:val="0"/>
        <w:autoSpaceDN w:val="0"/>
        <w:adjustRightInd w:val="0"/>
        <w:snapToGrid w:val="0"/>
        <w:spacing w:line="460" w:lineRule="exact"/>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委托代理人：（签</w:t>
      </w:r>
      <w:r>
        <w:rPr>
          <w:rFonts w:ascii="Times New Roman" w:hAnsi="Times New Roman" w:eastAsia="仿宋" w:cs="Times New Roman"/>
          <w:spacing w:val="-1"/>
          <w:kern w:val="0"/>
          <w:sz w:val="28"/>
          <w:szCs w:val="28"/>
        </w:rPr>
        <w:t>字</w:t>
      </w:r>
      <w:r>
        <w:rPr>
          <w:rFonts w:ascii="Times New Roman" w:hAnsi="Times New Roman" w:eastAsia="仿宋" w:cs="Times New Roman"/>
          <w:kern w:val="0"/>
          <w:sz w:val="28"/>
          <w:szCs w:val="28"/>
        </w:rPr>
        <w:t>）</w:t>
      </w:r>
    </w:p>
    <w:p w14:paraId="1897849E">
      <w:pPr>
        <w:tabs>
          <w:tab w:val="left" w:pos="6825"/>
        </w:tabs>
        <w:autoSpaceDE w:val="0"/>
        <w:autoSpaceDN w:val="0"/>
        <w:adjustRightInd w:val="0"/>
        <w:snapToGrid w:val="0"/>
        <w:spacing w:line="460" w:lineRule="exact"/>
        <w:jc w:val="left"/>
        <w:rPr>
          <w:rFonts w:ascii="Times New Roman" w:hAnsi="Times New Roman" w:eastAsia="仿宋" w:cs="Times New Roman"/>
          <w:kern w:val="0"/>
          <w:sz w:val="28"/>
          <w:szCs w:val="28"/>
          <w:u w:val="single"/>
        </w:rPr>
      </w:pPr>
      <w:r>
        <w:rPr>
          <w:rFonts w:ascii="Times New Roman" w:hAnsi="Times New Roman" w:eastAsia="仿宋" w:cs="Times New Roman"/>
          <w:kern w:val="0"/>
          <w:sz w:val="28"/>
          <w:szCs w:val="28"/>
        </w:rPr>
        <w:t>身份证号码：</w:t>
      </w:r>
    </w:p>
    <w:p w14:paraId="342E719E">
      <w:pPr>
        <w:pStyle w:val="3"/>
        <w:spacing w:line="460" w:lineRule="exact"/>
        <w:rPr>
          <w:rFonts w:ascii="Times New Roman" w:hAnsi="Times New Roman" w:cs="Times New Roman"/>
        </w:rPr>
      </w:pPr>
      <w:r>
        <w:rPr>
          <w:rFonts w:ascii="Times New Roman" w:hAnsi="Times New Roman" w:eastAsia="仿宋" w:cs="Times New Roman"/>
          <w:kern w:val="0"/>
          <w:szCs w:val="28"/>
        </w:rPr>
        <w:t>联系电话：</w:t>
      </w:r>
    </w:p>
    <w:p w14:paraId="7823D547">
      <w:pPr>
        <w:tabs>
          <w:tab w:val="left" w:pos="4005"/>
          <w:tab w:val="left" w:pos="4100"/>
          <w:tab w:val="left" w:pos="5040"/>
        </w:tabs>
        <w:autoSpaceDE w:val="0"/>
        <w:autoSpaceDN w:val="0"/>
        <w:adjustRightInd w:val="0"/>
        <w:snapToGrid w:val="0"/>
        <w:spacing w:line="460" w:lineRule="exact"/>
        <w:ind w:firstLine="3080" w:firstLineChars="1100"/>
        <w:jc w:val="right"/>
        <w:rPr>
          <w:rFonts w:ascii="Times New Roman" w:hAnsi="Times New Roman" w:eastAsia="仿宋" w:cs="Times New Roman"/>
          <w:kern w:val="0"/>
          <w:sz w:val="28"/>
          <w:szCs w:val="28"/>
        </w:rPr>
      </w:pP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年</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月</w:t>
      </w:r>
      <w:r>
        <w:rPr>
          <w:rFonts w:ascii="Times New Roman" w:hAnsi="Times New Roman" w:eastAsia="仿宋" w:cs="Times New Roman"/>
          <w:kern w:val="0"/>
          <w:sz w:val="28"/>
          <w:szCs w:val="28"/>
          <w:u w:val="single"/>
        </w:rPr>
        <w:tab/>
      </w:r>
      <w:r>
        <w:rPr>
          <w:rFonts w:ascii="Times New Roman" w:hAnsi="Times New Roman" w:eastAsia="仿宋" w:cs="Times New Roman"/>
          <w:kern w:val="0"/>
          <w:sz w:val="28"/>
          <w:szCs w:val="28"/>
        </w:rPr>
        <w:t>日</w:t>
      </w:r>
    </w:p>
    <w:p w14:paraId="61307CAD">
      <w:pPr>
        <w:autoSpaceDE w:val="0"/>
        <w:autoSpaceDN w:val="0"/>
        <w:adjustRightInd w:val="0"/>
        <w:snapToGrid w:val="0"/>
        <w:spacing w:line="540" w:lineRule="exact"/>
        <w:ind w:firstLine="480" w:firstLineChars="200"/>
        <w:jc w:val="left"/>
        <w:rPr>
          <w:rFonts w:ascii="Times New Roman" w:hAnsi="Times New Roman" w:eastAsia="仿宋" w:cs="Times New Roman"/>
          <w:kern w:val="0"/>
          <w:sz w:val="24"/>
        </w:rPr>
      </w:pPr>
      <w:r>
        <w:rPr>
          <w:rFonts w:ascii="Times New Roman" w:hAnsi="Times New Roman" w:eastAsia="仿宋" w:cs="Times New Roman"/>
          <w:kern w:val="0"/>
          <w:sz w:val="24"/>
        </w:rPr>
        <w:t>注：法定代表人参加本次招标并签署文件的不需要授权委托书，只需提供法定代表人身份证明书；非法定代表人参加本次招标并签署文件的须提供授权委托书。</w:t>
      </w:r>
    </w:p>
    <w:p w14:paraId="30C16BEA">
      <w:pPr>
        <w:autoSpaceDE w:val="0"/>
        <w:autoSpaceDN w:val="0"/>
        <w:adjustRightInd w:val="0"/>
        <w:snapToGrid w:val="0"/>
        <w:spacing w:line="600" w:lineRule="exact"/>
        <w:ind w:firstLine="560" w:firstLineChars="200"/>
        <w:jc w:val="left"/>
        <w:rPr>
          <w:rFonts w:ascii="Times New Roman" w:hAnsi="Times New Roman" w:eastAsia="仿宋" w:cs="Times New Roman"/>
          <w:kern w:val="0"/>
          <w:sz w:val="28"/>
          <w:szCs w:val="28"/>
        </w:rPr>
        <w:sectPr>
          <w:footerReference r:id="rId5" w:type="default"/>
          <w:pgSz w:w="11906" w:h="16838"/>
          <w:pgMar w:top="1440" w:right="1800" w:bottom="1440" w:left="1800" w:header="851" w:footer="992" w:gutter="0"/>
          <w:pgNumType w:fmt="numberInDash"/>
          <w:cols w:space="720" w:num="1"/>
          <w:docGrid w:type="lines" w:linePitch="312" w:charSpace="0"/>
        </w:sectPr>
      </w:pPr>
    </w:p>
    <w:p w14:paraId="1DAEB492">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附件5</w:t>
      </w:r>
    </w:p>
    <w:p w14:paraId="3E8AB18C">
      <w:pPr>
        <w:spacing w:line="6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参与投标单位的营业执照</w:t>
      </w:r>
      <w:r>
        <w:rPr>
          <w:rFonts w:hint="eastAsia" w:ascii="Times New Roman" w:hAnsi="Times New Roman" w:eastAsia="仿宋" w:cs="Times New Roman"/>
          <w:sz w:val="28"/>
          <w:szCs w:val="28"/>
        </w:rPr>
        <w:t>、林木种子生产经营许可证复印件</w:t>
      </w:r>
    </w:p>
    <w:p w14:paraId="0681E2BB">
      <w:pPr>
        <w:spacing w:line="600" w:lineRule="exact"/>
        <w:rPr>
          <w:rFonts w:ascii="Times New Roman" w:hAnsi="Times New Roman" w:eastAsia="仿宋" w:cs="Times New Roman"/>
          <w:sz w:val="28"/>
          <w:szCs w:val="28"/>
        </w:rPr>
      </w:pPr>
    </w:p>
    <w:p w14:paraId="7AC9FAF1">
      <w:pPr>
        <w:spacing w:line="600" w:lineRule="exact"/>
        <w:rPr>
          <w:rFonts w:ascii="Times New Roman" w:hAnsi="Times New Roman" w:eastAsia="仿宋" w:cs="Times New Roman"/>
          <w:sz w:val="28"/>
          <w:szCs w:val="28"/>
        </w:rPr>
      </w:pPr>
    </w:p>
    <w:p w14:paraId="40BB6BB7">
      <w:pPr>
        <w:spacing w:line="600" w:lineRule="exact"/>
        <w:rPr>
          <w:rFonts w:ascii="Times New Roman" w:hAnsi="Times New Roman" w:eastAsia="仿宋" w:cs="Times New Roman"/>
          <w:sz w:val="28"/>
          <w:szCs w:val="28"/>
        </w:rPr>
      </w:pPr>
    </w:p>
    <w:p w14:paraId="2BFF491E">
      <w:pPr>
        <w:spacing w:line="600" w:lineRule="exact"/>
        <w:rPr>
          <w:rFonts w:ascii="Times New Roman" w:hAnsi="Times New Roman" w:eastAsia="仿宋" w:cs="Times New Roman"/>
          <w:sz w:val="28"/>
          <w:szCs w:val="28"/>
        </w:rPr>
      </w:pPr>
    </w:p>
    <w:p w14:paraId="19B124CE">
      <w:pPr>
        <w:spacing w:line="600" w:lineRule="exact"/>
        <w:rPr>
          <w:rFonts w:ascii="Times New Roman" w:hAnsi="Times New Roman" w:eastAsia="仿宋" w:cs="Times New Roman"/>
          <w:sz w:val="28"/>
          <w:szCs w:val="28"/>
        </w:rPr>
      </w:pPr>
    </w:p>
    <w:p w14:paraId="5366A8CB">
      <w:pPr>
        <w:spacing w:line="600" w:lineRule="exact"/>
        <w:rPr>
          <w:rFonts w:ascii="Times New Roman" w:hAnsi="Times New Roman" w:eastAsia="仿宋" w:cs="Times New Roman"/>
          <w:sz w:val="28"/>
          <w:szCs w:val="28"/>
        </w:rPr>
      </w:pPr>
    </w:p>
    <w:p w14:paraId="04A69674">
      <w:pPr>
        <w:spacing w:line="600" w:lineRule="exact"/>
        <w:rPr>
          <w:rFonts w:ascii="Times New Roman" w:hAnsi="Times New Roman" w:eastAsia="仿宋" w:cs="Times New Roman"/>
          <w:sz w:val="28"/>
          <w:szCs w:val="28"/>
        </w:rPr>
      </w:pPr>
    </w:p>
    <w:p w14:paraId="5804EB7D">
      <w:pPr>
        <w:spacing w:line="600" w:lineRule="exact"/>
        <w:rPr>
          <w:rFonts w:ascii="Times New Roman" w:hAnsi="Times New Roman" w:eastAsia="仿宋" w:cs="Times New Roman"/>
          <w:sz w:val="28"/>
          <w:szCs w:val="28"/>
        </w:rPr>
      </w:pPr>
    </w:p>
    <w:p w14:paraId="45D3A9CC">
      <w:pPr>
        <w:spacing w:line="600" w:lineRule="exact"/>
        <w:rPr>
          <w:rFonts w:ascii="Times New Roman" w:hAnsi="Times New Roman" w:eastAsia="仿宋" w:cs="Times New Roman"/>
          <w:sz w:val="28"/>
          <w:szCs w:val="28"/>
        </w:rPr>
      </w:pPr>
    </w:p>
    <w:p w14:paraId="2922F9B7">
      <w:pPr>
        <w:spacing w:line="600" w:lineRule="exact"/>
        <w:rPr>
          <w:rFonts w:ascii="Times New Roman" w:hAnsi="Times New Roman" w:eastAsia="仿宋" w:cs="Times New Roman"/>
          <w:sz w:val="28"/>
          <w:szCs w:val="28"/>
        </w:rPr>
      </w:pPr>
    </w:p>
    <w:p w14:paraId="1476E861">
      <w:pPr>
        <w:spacing w:line="600" w:lineRule="exact"/>
        <w:rPr>
          <w:rFonts w:ascii="Times New Roman" w:hAnsi="Times New Roman" w:eastAsia="仿宋" w:cs="Times New Roman"/>
          <w:sz w:val="28"/>
          <w:szCs w:val="28"/>
        </w:rPr>
      </w:pPr>
    </w:p>
    <w:p w14:paraId="21B5EA75">
      <w:pPr>
        <w:spacing w:line="600" w:lineRule="exact"/>
        <w:rPr>
          <w:rFonts w:ascii="Times New Roman" w:hAnsi="Times New Roman" w:eastAsia="仿宋" w:cs="Times New Roman"/>
          <w:sz w:val="28"/>
          <w:szCs w:val="28"/>
        </w:rPr>
      </w:pPr>
    </w:p>
    <w:p w14:paraId="2E318397">
      <w:pPr>
        <w:spacing w:line="600" w:lineRule="exact"/>
        <w:rPr>
          <w:rFonts w:ascii="Times New Roman" w:hAnsi="Times New Roman" w:eastAsia="仿宋" w:cs="Times New Roman"/>
          <w:sz w:val="28"/>
          <w:szCs w:val="28"/>
        </w:rPr>
      </w:pPr>
    </w:p>
    <w:p w14:paraId="12DFCAB8">
      <w:pPr>
        <w:spacing w:line="600" w:lineRule="exact"/>
        <w:rPr>
          <w:rFonts w:ascii="Times New Roman" w:hAnsi="Times New Roman" w:eastAsia="仿宋" w:cs="Times New Roman"/>
          <w:sz w:val="28"/>
          <w:szCs w:val="28"/>
        </w:rPr>
      </w:pPr>
    </w:p>
    <w:p w14:paraId="339C6F20">
      <w:pPr>
        <w:spacing w:line="600" w:lineRule="exact"/>
        <w:rPr>
          <w:rFonts w:ascii="Times New Roman" w:hAnsi="Times New Roman" w:eastAsia="仿宋" w:cs="Times New Roman"/>
          <w:sz w:val="28"/>
          <w:szCs w:val="28"/>
        </w:rPr>
      </w:pPr>
    </w:p>
    <w:p w14:paraId="5F9AB136">
      <w:pPr>
        <w:spacing w:line="600" w:lineRule="exact"/>
        <w:rPr>
          <w:rFonts w:ascii="Times New Roman" w:hAnsi="Times New Roman" w:eastAsia="仿宋" w:cs="Times New Roman"/>
          <w:sz w:val="28"/>
          <w:szCs w:val="28"/>
        </w:rPr>
      </w:pPr>
    </w:p>
    <w:p w14:paraId="6DB8A91B">
      <w:pPr>
        <w:spacing w:line="600" w:lineRule="exact"/>
        <w:rPr>
          <w:rFonts w:ascii="Times New Roman" w:hAnsi="Times New Roman" w:eastAsia="仿宋" w:cs="Times New Roman"/>
          <w:sz w:val="28"/>
          <w:szCs w:val="28"/>
        </w:rPr>
      </w:pPr>
    </w:p>
    <w:p w14:paraId="39C99907">
      <w:pPr>
        <w:spacing w:line="600" w:lineRule="exact"/>
        <w:rPr>
          <w:rFonts w:ascii="Times New Roman" w:hAnsi="Times New Roman" w:eastAsia="仿宋" w:cs="Times New Roman"/>
          <w:sz w:val="28"/>
          <w:szCs w:val="28"/>
        </w:rPr>
      </w:pPr>
    </w:p>
    <w:p w14:paraId="74A3B414">
      <w:pPr>
        <w:spacing w:line="600" w:lineRule="exact"/>
        <w:rPr>
          <w:rFonts w:ascii="Times New Roman" w:hAnsi="Times New Roman" w:eastAsia="仿宋" w:cs="Times New Roman"/>
          <w:sz w:val="28"/>
          <w:szCs w:val="28"/>
        </w:rPr>
      </w:pPr>
    </w:p>
    <w:p w14:paraId="7845F85E">
      <w:pPr>
        <w:spacing w:line="600" w:lineRule="exact"/>
        <w:rPr>
          <w:rFonts w:ascii="Times New Roman" w:hAnsi="Times New Roman" w:eastAsia="仿宋" w:cs="Times New Roman"/>
          <w:b/>
          <w:bCs/>
          <w:sz w:val="28"/>
          <w:szCs w:val="28"/>
        </w:rPr>
      </w:pPr>
    </w:p>
    <w:p w14:paraId="3C2CF379">
      <w:pPr>
        <w:widowControl/>
        <w:spacing w:line="600" w:lineRule="exact"/>
        <w:jc w:val="left"/>
        <w:rPr>
          <w:rFonts w:ascii="Times New Roman" w:hAnsi="Times New Roman" w:eastAsia="方正仿宋_GBK" w:cs="Times New Roman"/>
          <w:bCs/>
          <w:kern w:val="0"/>
          <w:sz w:val="32"/>
          <w:szCs w:val="32"/>
        </w:rPr>
      </w:pPr>
      <w:r>
        <w:rPr>
          <w:rFonts w:ascii="Times New Roman" w:hAnsi="Times New Roman" w:eastAsia="方正仿宋_GBK" w:cs="Times New Roman"/>
          <w:bCs/>
          <w:kern w:val="0"/>
          <w:sz w:val="32"/>
          <w:szCs w:val="32"/>
        </w:rPr>
        <w:t>附件6</w:t>
      </w:r>
    </w:p>
    <w:p w14:paraId="07ACABED">
      <w:pPr>
        <w:widowControl/>
        <w:spacing w:line="600" w:lineRule="exact"/>
        <w:jc w:val="left"/>
        <w:rPr>
          <w:rFonts w:ascii="Times New Roman" w:hAnsi="Times New Roman" w:eastAsia="仿宋" w:cs="Times New Roman"/>
          <w:sz w:val="28"/>
          <w:szCs w:val="28"/>
        </w:rPr>
      </w:pPr>
      <w:r>
        <w:rPr>
          <w:rFonts w:ascii="Times New Roman" w:hAnsi="Times New Roman" w:eastAsia="仿宋" w:cs="Times New Roman"/>
          <w:sz w:val="28"/>
          <w:szCs w:val="28"/>
        </w:rPr>
        <w:t>参与投标单位的开户许可证复印件</w:t>
      </w:r>
    </w:p>
    <w:p w14:paraId="2268DC00">
      <w:pPr>
        <w:spacing w:line="600" w:lineRule="exact"/>
        <w:rPr>
          <w:rFonts w:ascii="Times New Roman" w:hAnsi="Times New Roman" w:eastAsia="仿宋" w:cs="Times New Roman"/>
          <w:sz w:val="28"/>
          <w:szCs w:val="28"/>
        </w:rPr>
      </w:pPr>
    </w:p>
    <w:p w14:paraId="34714632">
      <w:pPr>
        <w:spacing w:line="600" w:lineRule="exact"/>
        <w:ind w:firstLine="1540" w:firstLineChars="550"/>
        <w:rPr>
          <w:rFonts w:ascii="Times New Roman" w:hAnsi="Times New Roman" w:eastAsia="仿宋" w:cs="Times New Roman"/>
          <w:sz w:val="28"/>
          <w:szCs w:val="28"/>
        </w:rPr>
      </w:pPr>
    </w:p>
    <w:p w14:paraId="5E1B5E74">
      <w:pPr>
        <w:spacing w:line="600" w:lineRule="exact"/>
        <w:ind w:firstLine="1540" w:firstLineChars="550"/>
        <w:rPr>
          <w:rFonts w:ascii="Times New Roman" w:hAnsi="Times New Roman" w:eastAsia="仿宋" w:cs="Times New Roman"/>
          <w:sz w:val="28"/>
          <w:szCs w:val="28"/>
        </w:rPr>
      </w:pPr>
    </w:p>
    <w:p w14:paraId="40E78C35">
      <w:pPr>
        <w:spacing w:line="600" w:lineRule="exact"/>
        <w:ind w:firstLine="1540" w:firstLineChars="550"/>
        <w:rPr>
          <w:rFonts w:ascii="Times New Roman" w:hAnsi="Times New Roman" w:eastAsia="仿宋" w:cs="Times New Roman"/>
          <w:sz w:val="28"/>
          <w:szCs w:val="28"/>
        </w:rPr>
      </w:pPr>
    </w:p>
    <w:p w14:paraId="630B1C95">
      <w:pPr>
        <w:spacing w:line="600" w:lineRule="exact"/>
        <w:ind w:firstLine="1540" w:firstLineChars="550"/>
        <w:rPr>
          <w:rFonts w:ascii="Times New Roman" w:hAnsi="Times New Roman" w:eastAsia="仿宋" w:cs="Times New Roman"/>
          <w:sz w:val="28"/>
          <w:szCs w:val="28"/>
        </w:rPr>
      </w:pPr>
    </w:p>
    <w:p w14:paraId="4B5AE3C6">
      <w:pPr>
        <w:spacing w:line="600" w:lineRule="exact"/>
        <w:ind w:firstLine="1540" w:firstLineChars="550"/>
        <w:rPr>
          <w:rFonts w:ascii="Times New Roman" w:hAnsi="Times New Roman" w:eastAsia="仿宋" w:cs="Times New Roman"/>
          <w:sz w:val="28"/>
          <w:szCs w:val="28"/>
        </w:rPr>
      </w:pPr>
    </w:p>
    <w:p w14:paraId="4A325D01">
      <w:pPr>
        <w:spacing w:line="600" w:lineRule="exact"/>
        <w:ind w:firstLine="1540" w:firstLineChars="550"/>
        <w:rPr>
          <w:rFonts w:ascii="Times New Roman" w:hAnsi="Times New Roman" w:eastAsia="仿宋" w:cs="Times New Roman"/>
          <w:sz w:val="28"/>
          <w:szCs w:val="28"/>
        </w:rPr>
      </w:pPr>
    </w:p>
    <w:p w14:paraId="1E60444D">
      <w:pPr>
        <w:spacing w:line="600" w:lineRule="exact"/>
        <w:ind w:firstLine="1540" w:firstLineChars="550"/>
        <w:rPr>
          <w:rFonts w:ascii="Times New Roman" w:hAnsi="Times New Roman" w:eastAsia="仿宋" w:cs="Times New Roman"/>
          <w:sz w:val="28"/>
          <w:szCs w:val="28"/>
        </w:rPr>
      </w:pPr>
    </w:p>
    <w:p w14:paraId="191C2540">
      <w:pPr>
        <w:spacing w:line="600" w:lineRule="exact"/>
        <w:ind w:firstLine="1540" w:firstLineChars="550"/>
        <w:rPr>
          <w:rFonts w:ascii="Times New Roman" w:hAnsi="Times New Roman" w:eastAsia="仿宋" w:cs="Times New Roman"/>
          <w:sz w:val="28"/>
          <w:szCs w:val="28"/>
        </w:rPr>
      </w:pPr>
    </w:p>
    <w:p w14:paraId="12233A3C">
      <w:pPr>
        <w:spacing w:line="600" w:lineRule="exact"/>
        <w:ind w:firstLine="1540" w:firstLineChars="550"/>
        <w:rPr>
          <w:rFonts w:ascii="Times New Roman" w:hAnsi="Times New Roman" w:eastAsia="仿宋" w:cs="Times New Roman"/>
          <w:sz w:val="28"/>
          <w:szCs w:val="28"/>
        </w:rPr>
      </w:pPr>
    </w:p>
    <w:p w14:paraId="104C5F84">
      <w:pPr>
        <w:spacing w:line="600" w:lineRule="exact"/>
        <w:ind w:firstLine="1540" w:firstLineChars="550"/>
        <w:rPr>
          <w:rFonts w:ascii="Times New Roman" w:hAnsi="Times New Roman" w:eastAsia="仿宋" w:cs="Times New Roman"/>
          <w:sz w:val="28"/>
          <w:szCs w:val="28"/>
        </w:rPr>
      </w:pPr>
    </w:p>
    <w:p w14:paraId="189D52DB">
      <w:pPr>
        <w:spacing w:line="600" w:lineRule="exact"/>
        <w:ind w:firstLine="1540" w:firstLineChars="550"/>
        <w:rPr>
          <w:rFonts w:ascii="Times New Roman" w:hAnsi="Times New Roman" w:eastAsia="仿宋" w:cs="Times New Roman"/>
          <w:sz w:val="28"/>
          <w:szCs w:val="28"/>
        </w:rPr>
      </w:pPr>
    </w:p>
    <w:p w14:paraId="6C73DBC5">
      <w:pPr>
        <w:spacing w:line="600" w:lineRule="exact"/>
        <w:ind w:firstLine="1540" w:firstLineChars="550"/>
        <w:rPr>
          <w:rFonts w:ascii="Times New Roman" w:hAnsi="Times New Roman" w:eastAsia="仿宋" w:cs="Times New Roman"/>
          <w:sz w:val="28"/>
          <w:szCs w:val="28"/>
        </w:rPr>
      </w:pPr>
    </w:p>
    <w:p w14:paraId="29440A48">
      <w:pPr>
        <w:spacing w:line="600" w:lineRule="exact"/>
        <w:ind w:firstLine="1540" w:firstLineChars="550"/>
        <w:rPr>
          <w:rFonts w:ascii="Times New Roman" w:hAnsi="Times New Roman" w:eastAsia="仿宋" w:cs="Times New Roman"/>
          <w:sz w:val="28"/>
          <w:szCs w:val="28"/>
        </w:rPr>
      </w:pPr>
    </w:p>
    <w:p w14:paraId="7976FAB3">
      <w:pPr>
        <w:spacing w:line="600" w:lineRule="exact"/>
        <w:ind w:firstLine="1540" w:firstLineChars="550"/>
        <w:rPr>
          <w:rFonts w:ascii="Times New Roman" w:hAnsi="Times New Roman" w:eastAsia="仿宋" w:cs="Times New Roman"/>
          <w:sz w:val="28"/>
          <w:szCs w:val="28"/>
        </w:rPr>
      </w:pPr>
    </w:p>
    <w:p w14:paraId="45A5CEA7">
      <w:pPr>
        <w:spacing w:line="600" w:lineRule="exact"/>
        <w:ind w:firstLine="1540" w:firstLineChars="550"/>
        <w:rPr>
          <w:rFonts w:ascii="Times New Roman" w:hAnsi="Times New Roman" w:eastAsia="仿宋" w:cs="Times New Roman"/>
          <w:sz w:val="28"/>
          <w:szCs w:val="28"/>
        </w:rPr>
      </w:pPr>
    </w:p>
    <w:p w14:paraId="552B881F">
      <w:pPr>
        <w:spacing w:line="600" w:lineRule="exact"/>
        <w:ind w:firstLine="1540" w:firstLineChars="550"/>
        <w:rPr>
          <w:rFonts w:ascii="Times New Roman" w:hAnsi="Times New Roman" w:eastAsia="仿宋" w:cs="Times New Roman"/>
          <w:sz w:val="28"/>
          <w:szCs w:val="28"/>
        </w:rPr>
      </w:pPr>
    </w:p>
    <w:p w14:paraId="52143DD4">
      <w:pPr>
        <w:spacing w:line="580" w:lineRule="exact"/>
        <w:jc w:val="left"/>
        <w:rPr>
          <w:rFonts w:ascii="Times New Roman" w:hAnsi="Times New Roman" w:eastAsia="方正仿宋_GBK" w:cs="Times New Roman"/>
          <w:kern w:val="0"/>
          <w:sz w:val="32"/>
          <w:szCs w:val="32"/>
        </w:rPr>
      </w:pPr>
    </w:p>
    <w:p w14:paraId="4C804C7A">
      <w:pPr>
        <w:spacing w:line="580" w:lineRule="exact"/>
        <w:jc w:val="left"/>
        <w:rPr>
          <w:rFonts w:ascii="Times New Roman" w:hAnsi="Times New Roman" w:eastAsia="方正仿宋_GBK" w:cs="Times New Roman"/>
          <w:kern w:val="0"/>
          <w:sz w:val="32"/>
          <w:szCs w:val="32"/>
        </w:rPr>
      </w:pPr>
    </w:p>
    <w:p w14:paraId="2219EE31">
      <w:pPr>
        <w:spacing w:line="580" w:lineRule="exact"/>
        <w:jc w:val="left"/>
        <w:rPr>
          <w:rFonts w:ascii="Times New Roman" w:hAnsi="Times New Roman" w:eastAsia="方正仿宋_GBK" w:cs="Times New Roman"/>
          <w:kern w:val="0"/>
          <w:sz w:val="32"/>
          <w:szCs w:val="32"/>
        </w:rPr>
      </w:pPr>
    </w:p>
    <w:sectPr>
      <w:footerReference r:id="rId6"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EEDB">
    <w:pPr>
      <w:pStyle w:val="5"/>
    </w:pPr>
    <w:r>
      <w:pict>
        <v:shape id="_x0000_s2065" o:spid="_x0000_s2065"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2FE089D4">
                <w:pPr>
                  <w:pStyle w:val="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6915">
    <w:pPr>
      <w:pStyle w:val="5"/>
    </w:pPr>
    <w:r>
      <w:pict>
        <v:shape id="_x0000_s2066" o:spid="_x0000_s2066"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4D9B5EB5">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0602">
    <w:pPr>
      <w:pStyle w:val="5"/>
    </w:pPr>
    <w:r>
      <w:pict>
        <v:shape id="_x0000_s2067" o:spid="_x0000_s2067"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2F26A10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- 17 -</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41C00">
    <w:pPr>
      <w:pStyle w:val="5"/>
      <w:jc w:val="right"/>
      <w:rPr>
        <w:rFonts w:ascii="仿宋_GB2312" w:hAnsi="Times New Roman" w:eastAsia="仿宋_GB2312" w:cs="Times New Roman"/>
        <w:sz w:val="28"/>
        <w:szCs w:val="28"/>
      </w:rPr>
    </w:pPr>
    <w:r>
      <w:rPr>
        <w:sz w:val="28"/>
      </w:rPr>
      <w:pict>
        <v:shape id="_x0000_s2068" o:spid="_x0000_s2068"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5AB2F13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14:paraId="4E00259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IyNGNmNjI4MTIyNTgxODFiZDliMmRjMDE5OWY2ZDIifQ=="/>
  </w:docVars>
  <w:rsids>
    <w:rsidRoot w:val="5DD53116"/>
    <w:rsid w:val="000018B3"/>
    <w:rsid w:val="00001D92"/>
    <w:rsid w:val="00013218"/>
    <w:rsid w:val="00013C0B"/>
    <w:rsid w:val="000149BC"/>
    <w:rsid w:val="00027469"/>
    <w:rsid w:val="00031E88"/>
    <w:rsid w:val="000326C7"/>
    <w:rsid w:val="00062961"/>
    <w:rsid w:val="00080C75"/>
    <w:rsid w:val="000829C9"/>
    <w:rsid w:val="00083E2C"/>
    <w:rsid w:val="0009023A"/>
    <w:rsid w:val="00093342"/>
    <w:rsid w:val="00093D15"/>
    <w:rsid w:val="000D5C8B"/>
    <w:rsid w:val="000F70AE"/>
    <w:rsid w:val="00103809"/>
    <w:rsid w:val="00112437"/>
    <w:rsid w:val="00113C1E"/>
    <w:rsid w:val="00120A5F"/>
    <w:rsid w:val="0019157A"/>
    <w:rsid w:val="001E3FEC"/>
    <w:rsid w:val="001F7D2A"/>
    <w:rsid w:val="002020E4"/>
    <w:rsid w:val="00204F45"/>
    <w:rsid w:val="00205897"/>
    <w:rsid w:val="002375BB"/>
    <w:rsid w:val="002429F8"/>
    <w:rsid w:val="00250880"/>
    <w:rsid w:val="00281F60"/>
    <w:rsid w:val="002C6FEC"/>
    <w:rsid w:val="00311EE6"/>
    <w:rsid w:val="00321B71"/>
    <w:rsid w:val="00332AEF"/>
    <w:rsid w:val="003370EA"/>
    <w:rsid w:val="00337512"/>
    <w:rsid w:val="00352317"/>
    <w:rsid w:val="00360950"/>
    <w:rsid w:val="003916DE"/>
    <w:rsid w:val="003935C4"/>
    <w:rsid w:val="00397603"/>
    <w:rsid w:val="003A2B95"/>
    <w:rsid w:val="003C3772"/>
    <w:rsid w:val="003D0E6B"/>
    <w:rsid w:val="003E67D2"/>
    <w:rsid w:val="003F2B34"/>
    <w:rsid w:val="003F628E"/>
    <w:rsid w:val="0040067E"/>
    <w:rsid w:val="0042333D"/>
    <w:rsid w:val="00444879"/>
    <w:rsid w:val="00452504"/>
    <w:rsid w:val="004823B2"/>
    <w:rsid w:val="00483275"/>
    <w:rsid w:val="004925D6"/>
    <w:rsid w:val="004A1B45"/>
    <w:rsid w:val="004C2469"/>
    <w:rsid w:val="004F2F54"/>
    <w:rsid w:val="004F7898"/>
    <w:rsid w:val="0053509F"/>
    <w:rsid w:val="00552373"/>
    <w:rsid w:val="005752BA"/>
    <w:rsid w:val="0058632D"/>
    <w:rsid w:val="005A2AFB"/>
    <w:rsid w:val="005C4D8D"/>
    <w:rsid w:val="005E6019"/>
    <w:rsid w:val="005F3926"/>
    <w:rsid w:val="005F3AC7"/>
    <w:rsid w:val="00601F45"/>
    <w:rsid w:val="00625763"/>
    <w:rsid w:val="00641E35"/>
    <w:rsid w:val="0064713A"/>
    <w:rsid w:val="0065648E"/>
    <w:rsid w:val="00661DE0"/>
    <w:rsid w:val="006872C1"/>
    <w:rsid w:val="006B2684"/>
    <w:rsid w:val="006C016F"/>
    <w:rsid w:val="006C2BDB"/>
    <w:rsid w:val="006F17F8"/>
    <w:rsid w:val="006F4315"/>
    <w:rsid w:val="007107F8"/>
    <w:rsid w:val="00723AA8"/>
    <w:rsid w:val="00730E9C"/>
    <w:rsid w:val="0073478A"/>
    <w:rsid w:val="00756EA7"/>
    <w:rsid w:val="00771311"/>
    <w:rsid w:val="00787A0A"/>
    <w:rsid w:val="007E54EA"/>
    <w:rsid w:val="00802E0D"/>
    <w:rsid w:val="00813F28"/>
    <w:rsid w:val="008318DB"/>
    <w:rsid w:val="0084137C"/>
    <w:rsid w:val="0084736B"/>
    <w:rsid w:val="0088328E"/>
    <w:rsid w:val="00883550"/>
    <w:rsid w:val="008C0854"/>
    <w:rsid w:val="008F618C"/>
    <w:rsid w:val="008F68CF"/>
    <w:rsid w:val="008F6C1E"/>
    <w:rsid w:val="00912CDF"/>
    <w:rsid w:val="009543AA"/>
    <w:rsid w:val="00995DD6"/>
    <w:rsid w:val="009B1736"/>
    <w:rsid w:val="009D1304"/>
    <w:rsid w:val="009E00CF"/>
    <w:rsid w:val="009E010A"/>
    <w:rsid w:val="009E18C1"/>
    <w:rsid w:val="009E4209"/>
    <w:rsid w:val="00A03014"/>
    <w:rsid w:val="00A04EFD"/>
    <w:rsid w:val="00A135EC"/>
    <w:rsid w:val="00A22A67"/>
    <w:rsid w:val="00A25EC1"/>
    <w:rsid w:val="00A406A6"/>
    <w:rsid w:val="00A630EF"/>
    <w:rsid w:val="00A97EAF"/>
    <w:rsid w:val="00AA67BE"/>
    <w:rsid w:val="00AC2EB5"/>
    <w:rsid w:val="00AD64C6"/>
    <w:rsid w:val="00AD6BDE"/>
    <w:rsid w:val="00AE1ED2"/>
    <w:rsid w:val="00AE5694"/>
    <w:rsid w:val="00B04D99"/>
    <w:rsid w:val="00B139AA"/>
    <w:rsid w:val="00B3175E"/>
    <w:rsid w:val="00B53034"/>
    <w:rsid w:val="00B61B40"/>
    <w:rsid w:val="00B65CB3"/>
    <w:rsid w:val="00B93BC0"/>
    <w:rsid w:val="00BA33C8"/>
    <w:rsid w:val="00BB314B"/>
    <w:rsid w:val="00BC1EE0"/>
    <w:rsid w:val="00BD2383"/>
    <w:rsid w:val="00BF41BA"/>
    <w:rsid w:val="00C06D49"/>
    <w:rsid w:val="00C21D12"/>
    <w:rsid w:val="00C43574"/>
    <w:rsid w:val="00C546BE"/>
    <w:rsid w:val="00C57862"/>
    <w:rsid w:val="00C625D1"/>
    <w:rsid w:val="00C65096"/>
    <w:rsid w:val="00C6669C"/>
    <w:rsid w:val="00C67C78"/>
    <w:rsid w:val="00CA4CF2"/>
    <w:rsid w:val="00CC125B"/>
    <w:rsid w:val="00CE33FE"/>
    <w:rsid w:val="00CE69F8"/>
    <w:rsid w:val="00CF2444"/>
    <w:rsid w:val="00D04DCA"/>
    <w:rsid w:val="00D27FC2"/>
    <w:rsid w:val="00D351F3"/>
    <w:rsid w:val="00D664FA"/>
    <w:rsid w:val="00D66B09"/>
    <w:rsid w:val="00D802CE"/>
    <w:rsid w:val="00DD4B74"/>
    <w:rsid w:val="00DE02F8"/>
    <w:rsid w:val="00DE30BE"/>
    <w:rsid w:val="00DE6961"/>
    <w:rsid w:val="00DF4EDD"/>
    <w:rsid w:val="00DF50FC"/>
    <w:rsid w:val="00E12176"/>
    <w:rsid w:val="00E32D5A"/>
    <w:rsid w:val="00E44610"/>
    <w:rsid w:val="00E56666"/>
    <w:rsid w:val="00E64306"/>
    <w:rsid w:val="00E81757"/>
    <w:rsid w:val="00E87F8F"/>
    <w:rsid w:val="00E93368"/>
    <w:rsid w:val="00E95FAC"/>
    <w:rsid w:val="00EA7F61"/>
    <w:rsid w:val="00EB3621"/>
    <w:rsid w:val="00EB5913"/>
    <w:rsid w:val="00EE1045"/>
    <w:rsid w:val="00EE5B35"/>
    <w:rsid w:val="00EF07F9"/>
    <w:rsid w:val="00F12715"/>
    <w:rsid w:val="00F35D65"/>
    <w:rsid w:val="00F475D6"/>
    <w:rsid w:val="00F5323B"/>
    <w:rsid w:val="00F600EE"/>
    <w:rsid w:val="00F80673"/>
    <w:rsid w:val="00F838A5"/>
    <w:rsid w:val="00F9432B"/>
    <w:rsid w:val="00FC5B59"/>
    <w:rsid w:val="00FC7E56"/>
    <w:rsid w:val="00FD14EE"/>
    <w:rsid w:val="00FE3D9A"/>
    <w:rsid w:val="00FF219C"/>
    <w:rsid w:val="00FF3FE1"/>
    <w:rsid w:val="00FF45C7"/>
    <w:rsid w:val="00FF70EA"/>
    <w:rsid w:val="01D25FA7"/>
    <w:rsid w:val="02816CCE"/>
    <w:rsid w:val="0303320D"/>
    <w:rsid w:val="03AB58E8"/>
    <w:rsid w:val="03B31109"/>
    <w:rsid w:val="043B2E7C"/>
    <w:rsid w:val="048605CC"/>
    <w:rsid w:val="04965218"/>
    <w:rsid w:val="05812B41"/>
    <w:rsid w:val="06314567"/>
    <w:rsid w:val="064424ED"/>
    <w:rsid w:val="08F47459"/>
    <w:rsid w:val="09730550"/>
    <w:rsid w:val="0A83110A"/>
    <w:rsid w:val="0AFE6863"/>
    <w:rsid w:val="0BE836C6"/>
    <w:rsid w:val="0C5E598A"/>
    <w:rsid w:val="0CAA5073"/>
    <w:rsid w:val="0CAD246E"/>
    <w:rsid w:val="0D35136C"/>
    <w:rsid w:val="0E172295"/>
    <w:rsid w:val="0E4F1A2E"/>
    <w:rsid w:val="0FF860F6"/>
    <w:rsid w:val="1034589B"/>
    <w:rsid w:val="109E4EEF"/>
    <w:rsid w:val="10C761F4"/>
    <w:rsid w:val="11155A62"/>
    <w:rsid w:val="111E393A"/>
    <w:rsid w:val="112076B2"/>
    <w:rsid w:val="11C95ED6"/>
    <w:rsid w:val="12923106"/>
    <w:rsid w:val="13E8655E"/>
    <w:rsid w:val="14DE58BA"/>
    <w:rsid w:val="14F463DE"/>
    <w:rsid w:val="15C1302D"/>
    <w:rsid w:val="163E1835"/>
    <w:rsid w:val="16BB5689"/>
    <w:rsid w:val="16BE59A3"/>
    <w:rsid w:val="17306175"/>
    <w:rsid w:val="187368B4"/>
    <w:rsid w:val="1902719C"/>
    <w:rsid w:val="19B4308D"/>
    <w:rsid w:val="19DC27DE"/>
    <w:rsid w:val="1AF1526F"/>
    <w:rsid w:val="1B7C7BDB"/>
    <w:rsid w:val="1B825C1B"/>
    <w:rsid w:val="1BDC2454"/>
    <w:rsid w:val="1BFA7A53"/>
    <w:rsid w:val="1C6755AF"/>
    <w:rsid w:val="1D8A64E2"/>
    <w:rsid w:val="1E1660C5"/>
    <w:rsid w:val="1F7706D9"/>
    <w:rsid w:val="1FA96519"/>
    <w:rsid w:val="1FCE1A09"/>
    <w:rsid w:val="200F3894"/>
    <w:rsid w:val="21A166AB"/>
    <w:rsid w:val="21AF0D0A"/>
    <w:rsid w:val="223F578D"/>
    <w:rsid w:val="22D84291"/>
    <w:rsid w:val="22DE0001"/>
    <w:rsid w:val="22F10859"/>
    <w:rsid w:val="230E7CB2"/>
    <w:rsid w:val="2338088B"/>
    <w:rsid w:val="234303F4"/>
    <w:rsid w:val="236E49CD"/>
    <w:rsid w:val="23DF7CE2"/>
    <w:rsid w:val="24577437"/>
    <w:rsid w:val="24816262"/>
    <w:rsid w:val="24AF6860"/>
    <w:rsid w:val="253908EB"/>
    <w:rsid w:val="25B573A7"/>
    <w:rsid w:val="25DA20CE"/>
    <w:rsid w:val="26023866"/>
    <w:rsid w:val="26A61FB0"/>
    <w:rsid w:val="26EB3E67"/>
    <w:rsid w:val="272C0707"/>
    <w:rsid w:val="274F0899"/>
    <w:rsid w:val="279767CB"/>
    <w:rsid w:val="2946369F"/>
    <w:rsid w:val="294C02BB"/>
    <w:rsid w:val="2A5B2AC2"/>
    <w:rsid w:val="2A97233B"/>
    <w:rsid w:val="2AB74003"/>
    <w:rsid w:val="2B726905"/>
    <w:rsid w:val="2BC058C2"/>
    <w:rsid w:val="2C5A361F"/>
    <w:rsid w:val="2C70553A"/>
    <w:rsid w:val="2C8C39F6"/>
    <w:rsid w:val="2D205237"/>
    <w:rsid w:val="2DAF5BEE"/>
    <w:rsid w:val="2E913546"/>
    <w:rsid w:val="2F3B6F70"/>
    <w:rsid w:val="2F3C32BE"/>
    <w:rsid w:val="2F4874EF"/>
    <w:rsid w:val="2F7A3174"/>
    <w:rsid w:val="30CD6E29"/>
    <w:rsid w:val="30FB7E70"/>
    <w:rsid w:val="30FC5BDD"/>
    <w:rsid w:val="31510E66"/>
    <w:rsid w:val="31E04F2A"/>
    <w:rsid w:val="344305C5"/>
    <w:rsid w:val="346273A9"/>
    <w:rsid w:val="35B30245"/>
    <w:rsid w:val="363C7F08"/>
    <w:rsid w:val="36DD5791"/>
    <w:rsid w:val="377452C9"/>
    <w:rsid w:val="381C20D2"/>
    <w:rsid w:val="38637D01"/>
    <w:rsid w:val="38A24CCD"/>
    <w:rsid w:val="38BF1EE0"/>
    <w:rsid w:val="38F00DAF"/>
    <w:rsid w:val="393671C3"/>
    <w:rsid w:val="39F9337E"/>
    <w:rsid w:val="3AC4477C"/>
    <w:rsid w:val="3ADF462B"/>
    <w:rsid w:val="3BB645EB"/>
    <w:rsid w:val="3C20677A"/>
    <w:rsid w:val="3C352F64"/>
    <w:rsid w:val="3C5502A8"/>
    <w:rsid w:val="3C666376"/>
    <w:rsid w:val="3C785257"/>
    <w:rsid w:val="3D0947A0"/>
    <w:rsid w:val="3DAC0B81"/>
    <w:rsid w:val="3E7E20A7"/>
    <w:rsid w:val="3E8A248B"/>
    <w:rsid w:val="3E930A59"/>
    <w:rsid w:val="401F1B67"/>
    <w:rsid w:val="408D7B03"/>
    <w:rsid w:val="4205007B"/>
    <w:rsid w:val="42295B17"/>
    <w:rsid w:val="426B50C3"/>
    <w:rsid w:val="42A75FF5"/>
    <w:rsid w:val="4594599D"/>
    <w:rsid w:val="464B69A4"/>
    <w:rsid w:val="46D66D33"/>
    <w:rsid w:val="47D33DCB"/>
    <w:rsid w:val="47FF0B70"/>
    <w:rsid w:val="48517B76"/>
    <w:rsid w:val="48760A95"/>
    <w:rsid w:val="49773B17"/>
    <w:rsid w:val="4A1353E9"/>
    <w:rsid w:val="4AA76173"/>
    <w:rsid w:val="4AD664EA"/>
    <w:rsid w:val="4B15132F"/>
    <w:rsid w:val="4B493F54"/>
    <w:rsid w:val="4D4431D0"/>
    <w:rsid w:val="4D4E28D6"/>
    <w:rsid w:val="4E94003A"/>
    <w:rsid w:val="4EB11518"/>
    <w:rsid w:val="4F5B7E44"/>
    <w:rsid w:val="4FB9443F"/>
    <w:rsid w:val="504D5403"/>
    <w:rsid w:val="51862A64"/>
    <w:rsid w:val="519C52F0"/>
    <w:rsid w:val="51C413B8"/>
    <w:rsid w:val="52331A36"/>
    <w:rsid w:val="536410A5"/>
    <w:rsid w:val="53E83E88"/>
    <w:rsid w:val="546450D5"/>
    <w:rsid w:val="549A4653"/>
    <w:rsid w:val="54A135B3"/>
    <w:rsid w:val="54C0055D"/>
    <w:rsid w:val="55174DD5"/>
    <w:rsid w:val="55E71D4C"/>
    <w:rsid w:val="5636066C"/>
    <w:rsid w:val="564B3E56"/>
    <w:rsid w:val="56713EC5"/>
    <w:rsid w:val="56DB78D0"/>
    <w:rsid w:val="574F5BF2"/>
    <w:rsid w:val="57BD7691"/>
    <w:rsid w:val="57C57C38"/>
    <w:rsid w:val="58304453"/>
    <w:rsid w:val="58944425"/>
    <w:rsid w:val="59DF2461"/>
    <w:rsid w:val="5AEB1F11"/>
    <w:rsid w:val="5B1325CB"/>
    <w:rsid w:val="5B820F06"/>
    <w:rsid w:val="5BE663CF"/>
    <w:rsid w:val="5CB32755"/>
    <w:rsid w:val="5CDA5F34"/>
    <w:rsid w:val="5DD53116"/>
    <w:rsid w:val="5E111E29"/>
    <w:rsid w:val="5E8343A9"/>
    <w:rsid w:val="5EC0115A"/>
    <w:rsid w:val="5EF05EE3"/>
    <w:rsid w:val="5F182D44"/>
    <w:rsid w:val="5F500FB5"/>
    <w:rsid w:val="603C743B"/>
    <w:rsid w:val="605909D6"/>
    <w:rsid w:val="610746AF"/>
    <w:rsid w:val="61143CF2"/>
    <w:rsid w:val="61897F29"/>
    <w:rsid w:val="618C1EF7"/>
    <w:rsid w:val="61923281"/>
    <w:rsid w:val="619C4100"/>
    <w:rsid w:val="619F774C"/>
    <w:rsid w:val="627D7A8D"/>
    <w:rsid w:val="62E61B4F"/>
    <w:rsid w:val="63A153B0"/>
    <w:rsid w:val="641B5182"/>
    <w:rsid w:val="64B003DA"/>
    <w:rsid w:val="673E3563"/>
    <w:rsid w:val="67564906"/>
    <w:rsid w:val="67A81017"/>
    <w:rsid w:val="67CE3F3C"/>
    <w:rsid w:val="694413AF"/>
    <w:rsid w:val="698F7AD1"/>
    <w:rsid w:val="6B6A49EC"/>
    <w:rsid w:val="6C1A242B"/>
    <w:rsid w:val="6C5A1230"/>
    <w:rsid w:val="6C81017A"/>
    <w:rsid w:val="6C8847C3"/>
    <w:rsid w:val="6CEB1A97"/>
    <w:rsid w:val="6D062181"/>
    <w:rsid w:val="6DA93E2C"/>
    <w:rsid w:val="6E445492"/>
    <w:rsid w:val="6E5B5A43"/>
    <w:rsid w:val="6E7376C1"/>
    <w:rsid w:val="6F8A5598"/>
    <w:rsid w:val="70880A47"/>
    <w:rsid w:val="7149229D"/>
    <w:rsid w:val="72DF209E"/>
    <w:rsid w:val="73373005"/>
    <w:rsid w:val="733D0B73"/>
    <w:rsid w:val="739D3B4A"/>
    <w:rsid w:val="73B04B84"/>
    <w:rsid w:val="749869A9"/>
    <w:rsid w:val="74E76FE8"/>
    <w:rsid w:val="75806E8B"/>
    <w:rsid w:val="77495D38"/>
    <w:rsid w:val="77B27D81"/>
    <w:rsid w:val="77F75794"/>
    <w:rsid w:val="78093231"/>
    <w:rsid w:val="78AC657F"/>
    <w:rsid w:val="796545E3"/>
    <w:rsid w:val="79977985"/>
    <w:rsid w:val="7A4B704D"/>
    <w:rsid w:val="7A8D0632"/>
    <w:rsid w:val="7AE510E9"/>
    <w:rsid w:val="7B3E36DA"/>
    <w:rsid w:val="7D383CEC"/>
    <w:rsid w:val="7DEA37BD"/>
    <w:rsid w:val="7E3077B5"/>
    <w:rsid w:val="7E3A63DB"/>
    <w:rsid w:val="7EC11336"/>
    <w:rsid w:val="7ED07491"/>
    <w:rsid w:val="7F965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rPr>
      <w:rFonts w:ascii="Calibri" w:hAnsi="Calibri" w:eastAsia="宋体" w:cs="黑体"/>
      <w:sz w:val="28"/>
    </w:rPr>
  </w:style>
  <w:style w:type="paragraph" w:customStyle="1" w:styleId="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0"/>
    <w:pPr>
      <w:spacing w:line="700" w:lineRule="exact"/>
      <w:jc w:val="center"/>
      <w:outlineLvl w:val="0"/>
    </w:pPr>
    <w:rPr>
      <w:rFonts w:eastAsia="方正小标宋_GBK" w:cs="Times New Roman"/>
      <w:bCs/>
      <w:sz w:val="4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List 3"/>
    <w:basedOn w:val="9"/>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character" w:styleId="13">
    <w:name w:val="Emphasis"/>
    <w:basedOn w:val="12"/>
    <w:qFormat/>
    <w:uiPriority w:val="20"/>
    <w:rPr>
      <w:i/>
      <w:iCs/>
    </w:rPr>
  </w:style>
  <w:style w:type="character" w:styleId="14">
    <w:name w:val="Hyperlink"/>
    <w:basedOn w:val="12"/>
    <w:qFormat/>
    <w:uiPriority w:val="0"/>
    <w:rPr>
      <w:color w:val="0563C1" w:themeColor="hyperlink"/>
      <w:u w:val="single"/>
    </w:rPr>
  </w:style>
  <w:style w:type="character" w:customStyle="1" w:styleId="15">
    <w:name w:val="页眉 Char"/>
    <w:basedOn w:val="12"/>
    <w:link w:val="6"/>
    <w:qFormat/>
    <w:uiPriority w:val="0"/>
    <w:rPr>
      <w:kern w:val="2"/>
      <w:sz w:val="18"/>
      <w:szCs w:val="18"/>
    </w:rPr>
  </w:style>
  <w:style w:type="character" w:customStyle="1" w:styleId="16">
    <w:name w:val="页脚 Char"/>
    <w:basedOn w:val="12"/>
    <w:link w:val="5"/>
    <w:qFormat/>
    <w:uiPriority w:val="99"/>
    <w:rPr>
      <w:kern w:val="2"/>
      <w:sz w:val="18"/>
      <w:szCs w:val="18"/>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5"/>
    <customShpInfo spid="_x0000_s2066"/>
    <customShpInfo spid="_x0000_s2067"/>
    <customShpInfo spid="_x0000_s2068"/>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16</Pages>
  <Words>4488</Words>
  <Characters>4919</Characters>
  <Lines>46</Lines>
  <Paragraphs>12</Paragraphs>
  <TotalTime>27</TotalTime>
  <ScaleCrop>false</ScaleCrop>
  <LinksUpToDate>false</LinksUpToDate>
  <CharactersWithSpaces>5209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2025-02-28T03:28:00Z</dcterms:created>
  <dc:creator>Administrator</dc:creator>
  <cp:lastModifiedBy>WPS_1664260647</cp:lastModifiedBy>
  <cp:lastPrinted>2026-03-03T03:24:00Z</cp:lastPrinted>
  <dcterms:modified xsi:type="dcterms:W3CDTF">2026-03-08T11:50:13Z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E71C838EAE184F86BF3BE8139DCB5837</vt:lpwstr>
  </property>
  <property fmtid="{D5CDD505-2E9C-101B-9397-08002B2CF9AE}" pid="4" name="KSOTemplateDocerSaveRecord">
    <vt:lpwstr>eyJoZGlkIjoiNjg4MWM2YmFhNjI2ZjBiMzdmZDQ5YWQxZGNmMDQ4ZWEiLCJ1c2VySWQiOiIxNDIwMzQ5NDg4In0=</vt:lpwstr>
  </property>
</Properties>
</file>