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32CBAE"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4955EF62">
      <w:pPr>
        <w:jc w:val="center"/>
        <w:outlineLvl w:val="0"/>
        <w:rPr>
          <w:rFonts w:ascii="黑体" w:hAnsi="黑体" w:eastAsia="黑体"/>
          <w:b/>
          <w:bCs/>
          <w:color w:val="FF0000"/>
          <w:spacing w:val="80"/>
          <w:sz w:val="44"/>
          <w:szCs w:val="44"/>
        </w:rPr>
      </w:pPr>
      <w:r>
        <w:rPr>
          <w:rFonts w:hint="eastAsia" w:ascii="黑体" w:hAnsi="黑体" w:eastAsia="黑体"/>
          <w:b/>
          <w:bCs/>
          <w:color w:val="000000" w:themeColor="text1"/>
          <w:spacing w:val="80"/>
          <w:sz w:val="44"/>
          <w:szCs w:val="4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/>
          <w:b/>
          <w:bCs/>
          <w:color w:val="000000" w:themeColor="text1"/>
          <w:spacing w:val="8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最低价法</w:t>
      </w:r>
      <w:r>
        <w:rPr>
          <w:rFonts w:hint="eastAsia" w:ascii="黑体" w:hAnsi="黑体" w:eastAsia="黑体"/>
          <w:b/>
          <w:bCs/>
          <w:color w:val="000000" w:themeColor="text1"/>
          <w:spacing w:val="80"/>
          <w:sz w:val="44"/>
          <w:szCs w:val="44"/>
          <w14:textFill>
            <w14:solidFill>
              <w14:schemeClr w14:val="tx1"/>
            </w14:solidFill>
          </w14:textFill>
        </w:rPr>
        <w:t>）</w:t>
      </w:r>
    </w:p>
    <w:p w14:paraId="5156F239">
      <w:pPr>
        <w:pStyle w:val="6"/>
        <w:spacing w:before="0" w:after="0" w:line="312" w:lineRule="auto"/>
        <w:rPr>
          <w:rFonts w:ascii="宋体" w:hAnsi="宋体" w:cs="宋体"/>
          <w:sz w:val="24"/>
          <w:szCs w:val="24"/>
        </w:rPr>
      </w:pPr>
      <w:bookmarkStart w:id="0" w:name="_Toc18881"/>
      <w:bookmarkStart w:id="1" w:name="_Toc26820"/>
      <w:bookmarkStart w:id="2" w:name="_Toc18159"/>
      <w:bookmarkStart w:id="3" w:name="_Toc12808"/>
      <w:bookmarkStart w:id="4" w:name="_Toc313893526"/>
      <w:bookmarkStart w:id="5" w:name="_Toc7625"/>
      <w:bookmarkStart w:id="6" w:name="_Toc25458"/>
      <w:bookmarkStart w:id="7" w:name="_Toc317775175"/>
      <w:bookmarkStart w:id="8" w:name="_Toc3463"/>
      <w:r>
        <w:rPr>
          <w:rFonts w:hint="eastAsia" w:ascii="宋体" w:hAnsi="宋体" w:cs="宋体"/>
          <w:sz w:val="24"/>
          <w:szCs w:val="24"/>
        </w:rPr>
        <w:t>一、</w:t>
      </w:r>
      <w:r>
        <w:rPr>
          <w:rFonts w:hint="eastAsia" w:ascii="宋体" w:hAnsi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cs="宋体"/>
          <w:sz w:val="24"/>
          <w:szCs w:val="24"/>
        </w:rPr>
        <w:t>采购内容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58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0"/>
        <w:gridCol w:w="1746"/>
        <w:gridCol w:w="1903"/>
        <w:gridCol w:w="1231"/>
      </w:tblGrid>
      <w:tr w14:paraId="5B64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7CF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38FF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采购预算</w:t>
            </w:r>
          </w:p>
          <w:p w14:paraId="32F5CEA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AABEA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83B6F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10D2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3D2C5B">
            <w:pPr>
              <w:widowControl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bookmarkStart w:id="9" w:name="_Hlk344477914"/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“川渝乐翻天”</w:t>
            </w:r>
          </w:p>
          <w:p w14:paraId="2DD465C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2026成渝地区双城经济圈喜剧幽默节目交流展演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F1A4B6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/>
                <w:color w:val="000000"/>
                <w:sz w:val="32"/>
                <w:szCs w:val="32"/>
                <w:lang w:val="en-US" w:eastAsia="zh-CN"/>
              </w:rPr>
              <w:t>12</w:t>
            </w:r>
            <w:bookmarkStart w:id="33" w:name="_GoBack"/>
            <w:bookmarkEnd w:id="33"/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705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财政预算资金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C6D3EB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bookmarkEnd w:id="9"/>
    </w:tbl>
    <w:p w14:paraId="3D209674">
      <w:pPr>
        <w:pStyle w:val="6"/>
        <w:spacing w:before="0" w:after="0" w:line="312" w:lineRule="auto"/>
        <w:rPr>
          <w:rFonts w:ascii="宋体" w:hAnsi="宋体" w:cs="宋体"/>
          <w:sz w:val="24"/>
          <w:szCs w:val="24"/>
        </w:rPr>
      </w:pPr>
      <w:bookmarkStart w:id="10" w:name="_Toc19437"/>
      <w:bookmarkStart w:id="11" w:name="_Toc1790"/>
      <w:bookmarkStart w:id="12" w:name="_Toc25190"/>
      <w:bookmarkStart w:id="13" w:name="_Toc6462"/>
      <w:bookmarkStart w:id="14" w:name="_Toc15727"/>
      <w:bookmarkStart w:id="15" w:name="_Toc317775178"/>
      <w:bookmarkStart w:id="16" w:name="_Toc15576"/>
      <w:bookmarkStart w:id="17" w:name="_Toc373860293"/>
      <w:bookmarkStart w:id="18" w:name="_Toc22399"/>
      <w:r>
        <w:rPr>
          <w:rFonts w:hint="eastAsia" w:ascii="宋体" w:hAnsi="宋体" w:cs="宋体"/>
          <w:sz w:val="24"/>
          <w:szCs w:val="24"/>
        </w:rPr>
        <w:t>二、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rPr>
          <w:rFonts w:hint="eastAsia" w:ascii="宋体" w:hAnsi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cs="宋体"/>
          <w:sz w:val="24"/>
          <w:szCs w:val="24"/>
        </w:rPr>
        <w:t>资格条件</w:t>
      </w:r>
    </w:p>
    <w:p w14:paraId="55849FB3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（一）基本资格条件</w:t>
      </w:r>
    </w:p>
    <w:p w14:paraId="30E9533C">
      <w:pPr>
        <w:snapToGrid w:val="0"/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1.具有独立承担民事责任的能力；</w:t>
      </w:r>
    </w:p>
    <w:p w14:paraId="005FC7E6">
      <w:pPr>
        <w:snapToGrid w:val="0"/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2.具有良好的商业信誉和健全的财务会计制度；</w:t>
      </w:r>
    </w:p>
    <w:p w14:paraId="1F602E4B">
      <w:pPr>
        <w:snapToGrid w:val="0"/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3.具有履行合同所必需的设备和专业技术能力；</w:t>
      </w:r>
    </w:p>
    <w:p w14:paraId="0BF5EADF">
      <w:pPr>
        <w:snapToGrid w:val="0"/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4.有依法缴纳税收的良好记录；</w:t>
      </w:r>
    </w:p>
    <w:p w14:paraId="7F996D82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5.法律、行政法规规定的其他条件。</w:t>
      </w:r>
    </w:p>
    <w:p w14:paraId="612C0F71">
      <w:pPr>
        <w:snapToGrid w:val="0"/>
        <w:spacing w:line="360" w:lineRule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bCs w:val="0"/>
          <w:sz w:val="24"/>
          <w:szCs w:val="24"/>
        </w:rPr>
        <w:t>三、采购服务内容</w:t>
      </w:r>
    </w:p>
    <w:p w14:paraId="7A2A11CE">
      <w:pPr>
        <w:snapToGrid w:val="0"/>
        <w:spacing w:line="360" w:lineRule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24"/>
        </w:rPr>
        <w:t>一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节目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（川渝两地喜剧笑星、群星奖入围或获奖作品等7个）</w:t>
      </w:r>
    </w:p>
    <w:p w14:paraId="107A2F00">
      <w:pPr>
        <w:snapToGrid w:val="0"/>
        <w:spacing w:line="360" w:lineRule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24"/>
        </w:rPr>
        <w:t>二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Cs/>
          <w:sz w:val="24"/>
          <w:szCs w:val="24"/>
        </w:rPr>
        <w:t>、人员费（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演员：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11人、</w:t>
      </w:r>
      <w:r>
        <w:rPr>
          <w:rFonts w:hint="eastAsia" w:ascii="宋体" w:hAnsi="宋体" w:cs="宋体"/>
          <w:bCs/>
          <w:sz w:val="24"/>
          <w:szCs w:val="24"/>
        </w:rPr>
        <w:t>主持人：2人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Cs/>
          <w:sz w:val="24"/>
          <w:szCs w:val="24"/>
        </w:rPr>
        <w:t>化妆：11人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Cs/>
          <w:sz w:val="24"/>
          <w:szCs w:val="24"/>
        </w:rPr>
        <w:t>道具搬运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5人</w:t>
      </w:r>
      <w:r>
        <w:rPr>
          <w:rFonts w:hint="eastAsia" w:ascii="宋体" w:hAnsi="宋体" w:cs="宋体"/>
          <w:bCs/>
          <w:sz w:val="24"/>
          <w:szCs w:val="24"/>
        </w:rPr>
        <w:t>）</w:t>
      </w:r>
    </w:p>
    <w:p w14:paraId="7EDEE707">
      <w:pPr>
        <w:snapToGrid w:val="0"/>
        <w:spacing w:line="360" w:lineRule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24"/>
        </w:rPr>
        <w:t>三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Cs/>
          <w:sz w:val="24"/>
          <w:szCs w:val="24"/>
        </w:rPr>
        <w:t>、住宿费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25间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）</w:t>
      </w:r>
    </w:p>
    <w:p w14:paraId="10CBF3A6">
      <w:pPr>
        <w:snapToGrid w:val="0"/>
        <w:spacing w:line="360" w:lineRule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24"/>
        </w:rPr>
        <w:t>四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Cs/>
          <w:sz w:val="24"/>
          <w:szCs w:val="24"/>
        </w:rPr>
        <w:t>、餐饮费用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30人*2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天）</w:t>
      </w:r>
    </w:p>
    <w:p w14:paraId="32A41B56">
      <w:pPr>
        <w:snapToGrid w:val="0"/>
        <w:spacing w:line="360" w:lineRule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24"/>
        </w:rPr>
        <w:t>五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Cs/>
          <w:sz w:val="24"/>
          <w:szCs w:val="24"/>
        </w:rPr>
        <w:t>、车辆费用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（演员摆渡车：考斯特1辆*2天、四川演员高铁票：5人*2面、重庆演员及工作人员：20人）</w:t>
      </w:r>
    </w:p>
    <w:p w14:paraId="4F88CBAD">
      <w:pPr>
        <w:snapToGrid w:val="0"/>
        <w:spacing w:line="360" w:lineRule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24"/>
        </w:rPr>
        <w:t>六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启动柱（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12个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</w:p>
    <w:p w14:paraId="3D642E1E">
      <w:pPr>
        <w:snapToGrid w:val="0"/>
        <w:spacing w:line="360" w:lineRule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（七）、氛围营造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500套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）</w:t>
      </w:r>
    </w:p>
    <w:p w14:paraId="411B25C6">
      <w:pPr>
        <w:snapToGrid w:val="0"/>
        <w:spacing w:line="360" w:lineRule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（八）、饮水、药品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500瓶矿泉水、药品一批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）</w:t>
      </w:r>
    </w:p>
    <w:p w14:paraId="3CC59226">
      <w:pPr>
        <w:snapToGrid w:val="0"/>
        <w:spacing w:line="360" w:lineRule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（九）、节目单（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300张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</w:p>
    <w:p w14:paraId="22BA9FE2">
      <w:pPr>
        <w:snapToGrid w:val="0"/>
        <w:spacing w:line="360" w:lineRule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（十）、安保费（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30人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</w:p>
    <w:p w14:paraId="77D3D74B">
      <w:pPr>
        <w:pStyle w:val="2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（十一）、视频、图片直录播</w:t>
      </w:r>
    </w:p>
    <w:p w14:paraId="21BD5457">
      <w:pPr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本次演出所需交通、食宿、道具、安全等由中标方自行承担。</w:t>
      </w:r>
    </w:p>
    <w:p w14:paraId="6BFF88A2">
      <w:pPr>
        <w:snapToGrid w:val="0"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四、服务期</w:t>
      </w:r>
    </w:p>
    <w:p w14:paraId="135C4477">
      <w:pPr>
        <w:snapToGrid w:val="0"/>
        <w:spacing w:line="360" w:lineRule="auto"/>
        <w:ind w:firstLine="420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自合同签订之日起至活动结束完毕。</w:t>
      </w:r>
    </w:p>
    <w:p w14:paraId="5DE83A7F">
      <w:pPr>
        <w:snapToGrid w:val="0"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五、付款方式</w:t>
      </w:r>
    </w:p>
    <w:p w14:paraId="1DE2EDD7">
      <w:pPr>
        <w:snapToGrid w:val="0"/>
        <w:spacing w:line="360" w:lineRule="auto"/>
        <w:ind w:firstLine="42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项目服务完成验收后一次性付款。</w:t>
      </w:r>
      <w:bookmarkStart w:id="19" w:name="_Toc11828"/>
      <w:bookmarkStart w:id="20" w:name="_Toc25886"/>
      <w:bookmarkStart w:id="21" w:name="_Toc9654"/>
      <w:bookmarkStart w:id="22" w:name="_Toc27955"/>
      <w:bookmarkStart w:id="23" w:name="_Toc20778"/>
      <w:bookmarkStart w:id="24" w:name="_Toc5085"/>
      <w:bookmarkStart w:id="25" w:name="_Toc3475"/>
      <w:bookmarkStart w:id="26" w:name="_Toc13969"/>
      <w:bookmarkStart w:id="27" w:name="_Toc25516"/>
      <w:bookmarkStart w:id="28" w:name="_Toc31315"/>
      <w:bookmarkStart w:id="29" w:name="_Toc9027"/>
      <w:bookmarkStart w:id="30" w:name="_Toc19730"/>
      <w:bookmarkStart w:id="31" w:name="_Toc14778"/>
      <w:bookmarkStart w:id="32" w:name="_Toc15478"/>
    </w:p>
    <w:p w14:paraId="16D18E24">
      <w:pPr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六、联系方式</w:t>
      </w:r>
      <w:bookmarkEnd w:id="19"/>
      <w:bookmarkEnd w:id="20"/>
      <w:bookmarkEnd w:id="21"/>
      <w:bookmarkEnd w:id="22"/>
      <w:bookmarkEnd w:id="23"/>
      <w:bookmarkEnd w:id="24"/>
      <w:bookmarkEnd w:id="25"/>
    </w:p>
    <w:p w14:paraId="53243116">
      <w:pPr>
        <w:snapToGrid w:val="0"/>
        <w:spacing w:line="360" w:lineRule="auto"/>
        <w:ind w:firstLine="42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采购人：垫江县文化</w:t>
      </w:r>
      <w:r>
        <w:rPr>
          <w:rFonts w:hint="eastAsia" w:ascii="宋体" w:hAnsi="宋体" w:cs="宋体"/>
          <w:sz w:val="24"/>
          <w:szCs w:val="24"/>
          <w:lang w:eastAsia="zh-CN"/>
        </w:rPr>
        <w:t>馆</w:t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 w14:paraId="45152770">
      <w:pPr>
        <w:snapToGrid w:val="0"/>
        <w:spacing w:line="360" w:lineRule="auto"/>
        <w:ind w:firstLine="42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eastAsia="zh-CN"/>
        </w:rPr>
        <w:t>胡</w:t>
      </w:r>
      <w:r>
        <w:rPr>
          <w:rFonts w:hint="eastAsia" w:ascii="宋体" w:hAnsi="宋体" w:cs="宋体"/>
          <w:sz w:val="24"/>
          <w:szCs w:val="24"/>
        </w:rPr>
        <w:t>老师</w:t>
      </w:r>
    </w:p>
    <w:p w14:paraId="7866FA14">
      <w:pPr>
        <w:snapToGrid w:val="0"/>
        <w:spacing w:line="360" w:lineRule="auto"/>
        <w:ind w:firstLine="42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电  话：74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512565</w:t>
      </w:r>
    </w:p>
    <w:p w14:paraId="77C2E7B6">
      <w:pPr>
        <w:snapToGrid w:val="0"/>
        <w:spacing w:line="360" w:lineRule="auto"/>
        <w:ind w:firstLine="42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  址：垫江县县政府综合机关3号楼514办公室</w:t>
      </w:r>
    </w:p>
    <w:p w14:paraId="13038D35">
      <w:pPr>
        <w:snapToGrid w:val="0"/>
        <w:spacing w:line="360" w:lineRule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七、</w:t>
      </w:r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hint="eastAsia" w:ascii="宋体" w:hAnsi="宋体" w:cs="宋体"/>
          <w:b/>
          <w:bCs/>
          <w:sz w:val="24"/>
          <w:szCs w:val="24"/>
        </w:rPr>
        <w:t>其它有关规定</w:t>
      </w:r>
    </w:p>
    <w:p w14:paraId="6C3F9661">
      <w:pPr>
        <w:spacing w:line="312" w:lineRule="auto"/>
        <w:ind w:firstLine="480" w:firstLineChars="200"/>
        <w:rPr>
          <w:rFonts w:hint="eastAsia" w:ascii="宋体" w:hAnsi="宋体"/>
          <w:color w:val="000000"/>
          <w:szCs w:val="28"/>
        </w:rPr>
      </w:pPr>
      <w:r>
        <w:rPr>
          <w:rFonts w:hint="eastAsia" w:ascii="宋体" w:hAnsi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投标文件递交及其截止日期：202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日北京时间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0分至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0分止。</w:t>
      </w:r>
    </w:p>
    <w:p w14:paraId="5845151B">
      <w:pPr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、获取询价采购文件方式：重庆市垫江县人民政府网（http://www.cqsdj.gov.cn）(自行下载)查看本项目需求文件以及变更公告等谈判前公布的所有项目资料，无论供应商下载查看与否，均视为已知晓所有谈判实质性要求内容。</w:t>
      </w:r>
    </w:p>
    <w:p w14:paraId="1996AD28">
      <w:pPr>
        <w:spacing w:line="312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lang w:eastAsia="zh-CN"/>
        </w:rPr>
        <w:t>、谈判</w:t>
      </w:r>
      <w:r>
        <w:rPr>
          <w:rFonts w:hint="eastAsia" w:ascii="宋体" w:hAnsi="宋体" w:cs="宋体"/>
          <w:sz w:val="24"/>
          <w:szCs w:val="24"/>
        </w:rPr>
        <w:t>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cs="宋体"/>
          <w:sz w:val="24"/>
          <w:szCs w:val="24"/>
        </w:rPr>
        <w:t>日北京时间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sz w:val="24"/>
          <w:szCs w:val="24"/>
        </w:rPr>
        <w:t>时00分。</w:t>
      </w:r>
    </w:p>
    <w:p w14:paraId="048EEC4A">
      <w:pPr>
        <w:spacing w:line="312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</w:t>
      </w:r>
      <w:r>
        <w:rPr>
          <w:rFonts w:hint="eastAsia" w:ascii="宋体" w:hAnsi="宋体" w:cs="宋体"/>
          <w:sz w:val="24"/>
          <w:szCs w:val="24"/>
        </w:rPr>
        <w:t>标文件递交地点：垫江县文化和旅游发展委员会（垫江县县级机关综合办公楼（三）5楼514办公室）</w:t>
      </w:r>
    </w:p>
    <w:p w14:paraId="59117293">
      <w:pPr>
        <w:spacing w:line="312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、投标人须满足以下两种要件，其投标才被接受：</w:t>
      </w:r>
    </w:p>
    <w:p w14:paraId="746DB0A6">
      <w:pPr>
        <w:spacing w:line="312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1）按时递交了投标文件；</w:t>
      </w:r>
    </w:p>
    <w:p w14:paraId="414C2256">
      <w:pPr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2）按时报名签到。</w:t>
      </w:r>
    </w:p>
    <w:p w14:paraId="758868F3">
      <w:pPr>
        <w:snapToGrid w:val="0"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八、评选方法</w:t>
      </w:r>
    </w:p>
    <w:p w14:paraId="1965292B">
      <w:pPr>
        <w:snapToGrid w:val="0"/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最低价评审法。已入围评审的报价供应商，选择报价最低的成为成交供应商；未入围的报名供应商不参与评审。</w:t>
      </w:r>
    </w:p>
    <w:p w14:paraId="1158B6DE">
      <w:pPr>
        <w:snapToGrid w:val="0"/>
        <w:spacing w:line="360" w:lineRule="auto"/>
        <w:ind w:firstLine="420"/>
        <w:rPr>
          <w:rFonts w:ascii="宋体" w:hAnsi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注：（采购人应明确供应商出现评分相同的情况，如何确定中选供应商）</w:t>
      </w:r>
    </w:p>
    <w:p w14:paraId="361CFE3A">
      <w:pPr>
        <w:pStyle w:val="6"/>
        <w:spacing w:before="0" w:after="0"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九、其他</w:t>
      </w:r>
    </w:p>
    <w:p w14:paraId="3DFA4154">
      <w:pPr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1、供应商必须对以上条款和服务承诺明确列出，承诺内容必须达到要求。</w:t>
      </w:r>
    </w:p>
    <w:p w14:paraId="290944CA">
      <w:pPr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2、其他未尽事宜由供需双方在采购合同中详细约定。</w:t>
      </w:r>
    </w:p>
    <w:p w14:paraId="1DEDF1DB">
      <w:pPr>
        <w:spacing w:line="312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十、供应商提交响应文件</w:t>
      </w:r>
    </w:p>
    <w:p w14:paraId="5A3969FB">
      <w:pPr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</w:t>
      </w:r>
      <w:r>
        <w:rPr>
          <w:rFonts w:hint="eastAsia" w:ascii="宋体" w:hAnsi="宋体"/>
          <w:color w:val="auto"/>
          <w:sz w:val="24"/>
          <w:szCs w:val="28"/>
          <w:lang w:eastAsia="zh-CN"/>
        </w:rPr>
        <w:t>投标</w:t>
      </w:r>
      <w:r>
        <w:rPr>
          <w:rFonts w:hint="eastAsia" w:ascii="宋体" w:hAnsi="宋体"/>
          <w:color w:val="auto"/>
          <w:sz w:val="24"/>
          <w:szCs w:val="28"/>
        </w:rPr>
        <w:t>文件应按采购文件规定的内容和格式编制并提交，</w:t>
      </w:r>
      <w:r>
        <w:rPr>
          <w:rFonts w:hint="eastAsia" w:ascii="宋体" w:hAnsi="宋体"/>
          <w:color w:val="auto"/>
          <w:sz w:val="24"/>
          <w:szCs w:val="28"/>
          <w:lang w:eastAsia="zh-CN"/>
        </w:rPr>
        <w:t>投标</w:t>
      </w:r>
      <w:r>
        <w:rPr>
          <w:rFonts w:hint="eastAsia" w:ascii="宋体" w:hAnsi="宋体"/>
          <w:color w:val="auto"/>
          <w:sz w:val="24"/>
          <w:szCs w:val="28"/>
        </w:rPr>
        <w:t>文件由资格证明文件、经济文件及</w:t>
      </w:r>
      <w:r>
        <w:rPr>
          <w:rFonts w:hint="eastAsia" w:ascii="宋体" w:hAnsi="宋体"/>
          <w:color w:val="auto"/>
          <w:sz w:val="24"/>
          <w:szCs w:val="28"/>
          <w:lang w:eastAsia="zh-CN"/>
        </w:rPr>
        <w:t>投标人</w:t>
      </w:r>
      <w:r>
        <w:rPr>
          <w:rFonts w:hint="eastAsia" w:ascii="宋体" w:hAnsi="宋体"/>
          <w:color w:val="auto"/>
          <w:sz w:val="24"/>
          <w:szCs w:val="28"/>
        </w:rPr>
        <w:t>所作的一切有效补充、修改和承诺等文件组成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20851F2D">
      <w:pPr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2、采购人将以</w:t>
      </w:r>
      <w:r>
        <w:rPr>
          <w:rFonts w:hint="eastAsia" w:ascii="宋体" w:hAnsi="宋体" w:cs="宋体"/>
          <w:sz w:val="24"/>
          <w:szCs w:val="24"/>
          <w:lang w:eastAsia="zh-CN"/>
        </w:rPr>
        <w:t>投标文件</w:t>
      </w:r>
      <w:r>
        <w:rPr>
          <w:rFonts w:hint="eastAsia" w:ascii="宋体" w:hAnsi="宋体" w:cs="宋体"/>
          <w:sz w:val="24"/>
          <w:szCs w:val="24"/>
        </w:rPr>
        <w:t>资料作为评判依据，供应商响应文件辅助评审。</w:t>
      </w:r>
    </w:p>
    <w:p w14:paraId="5AB7AB39">
      <w:pPr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3、供应商制作的响应文件，须按照要求制作，规定签字、盖章的地方必须按其规定签字、盖章，未按要求制作响应文件的进行废标处理。 </w:t>
      </w:r>
    </w:p>
    <w:p w14:paraId="02DE2000">
      <w:pPr>
        <w:spacing w:line="312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十一、谈判</w:t>
      </w:r>
    </w:p>
    <w:p w14:paraId="3B09A189">
      <w:pPr>
        <w:spacing w:line="312" w:lineRule="auto"/>
        <w:ind w:firstLine="480" w:firstLineChars="200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1、谈判时间：20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cs="宋体"/>
          <w:sz w:val="24"/>
          <w:szCs w:val="24"/>
        </w:rPr>
        <w:t>日北京时间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sz w:val="24"/>
          <w:szCs w:val="24"/>
        </w:rPr>
        <w:t>：00</w:t>
      </w:r>
    </w:p>
    <w:p w14:paraId="4793B4C1">
      <w:pPr>
        <w:spacing w:line="312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2、谈判地点：垫江县文化和旅游发展委员会501会议室</w:t>
      </w:r>
    </w:p>
    <w:p w14:paraId="6B920935">
      <w:pPr>
        <w:spacing w:line="312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3、已报名供应商未在规定的时间参与线下谈判，作废标处理。</w:t>
      </w:r>
    </w:p>
    <w:p w14:paraId="7E1C41F7">
      <w:pPr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4、采购人以抽签的形式确定谈判顺序。</w:t>
      </w:r>
    </w:p>
    <w:p w14:paraId="31FC5EB5">
      <w:pPr>
        <w:spacing w:line="312" w:lineRule="auto"/>
        <w:ind w:firstLine="480" w:firstLineChars="200"/>
        <w:rPr>
          <w:rFonts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  <w:szCs w:val="24"/>
        </w:rPr>
        <w:t>5、经谈判确定最终采购需求且谈判结束后，供应商应当按照变动情况提交书面承诺及最后报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价，未提交的供应商作</w:t>
      </w:r>
      <w:r>
        <w:rPr>
          <w:rFonts w:hint="eastAsia" w:ascii="宋体" w:hAnsi="宋体" w:cs="宋体"/>
          <w:sz w:val="24"/>
          <w:szCs w:val="24"/>
        </w:rPr>
        <w:t>废标处理。</w:t>
      </w:r>
    </w:p>
    <w:p w14:paraId="03FB3074"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br w:type="page"/>
      </w:r>
    </w:p>
    <w:p w14:paraId="3A4ED3F7">
      <w:pPr>
        <w:spacing w:line="312" w:lineRule="auto"/>
        <w:jc w:val="center"/>
        <w:rPr>
          <w:rFonts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>供应商编制响应文件要求</w:t>
      </w:r>
    </w:p>
    <w:p w14:paraId="7FB6B5D8">
      <w:pPr>
        <w:numPr>
          <w:ilvl w:val="0"/>
          <w:numId w:val="13"/>
        </w:numPr>
        <w:spacing w:line="312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报价</w:t>
      </w:r>
    </w:p>
    <w:p w14:paraId="7C348EAD">
      <w:pPr>
        <w:tabs>
          <w:tab w:val="left" w:pos="6300"/>
        </w:tabs>
        <w:snapToGrid w:val="0"/>
        <w:spacing w:line="360" w:lineRule="auto"/>
        <w:jc w:val="center"/>
        <w:outlineLvl w:val="0"/>
        <w:rPr>
          <w:rFonts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>报价函</w:t>
      </w:r>
    </w:p>
    <w:p w14:paraId="4054160E">
      <w:pPr>
        <w:tabs>
          <w:tab w:val="left" w:pos="6300"/>
        </w:tabs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>（采购人名称）</w:t>
      </w:r>
      <w:r>
        <w:rPr>
          <w:rFonts w:hint="eastAsia" w:ascii="宋体" w:hAnsi="宋体" w:cs="宋体"/>
          <w:sz w:val="24"/>
          <w:szCs w:val="24"/>
        </w:rPr>
        <w:t>：</w:t>
      </w:r>
    </w:p>
    <w:p w14:paraId="3B245474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我方收到____________________________（项目名称）的谈判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文件，经详细研究，决定参加该项目的谈判。</w:t>
      </w:r>
    </w:p>
    <w:p w14:paraId="4972F3A3">
      <w:pPr>
        <w:tabs>
          <w:tab w:val="left" w:pos="6300"/>
        </w:tabs>
        <w:snapToGrid w:val="0"/>
        <w:spacing w:line="360" w:lineRule="auto"/>
        <w:ind w:left="14" w:leftChars="5" w:firstLine="458" w:firstLineChars="191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1、愿意按照谈判采购文件中的一切要求，提供本项目的技术服务，报价为人民币</w:t>
      </w:r>
      <w:r>
        <w:rPr>
          <w:rFonts w:hint="eastAsia" w:ascii="宋体" w:hAnsi="宋体" w:cs="宋体"/>
          <w:sz w:val="24"/>
          <w:szCs w:val="24"/>
          <w:u w:val="single"/>
        </w:rPr>
        <w:t>大写：     元整</w:t>
      </w:r>
      <w:r>
        <w:rPr>
          <w:rFonts w:hint="eastAsia" w:ascii="宋体" w:hAnsi="宋体" w:cs="宋体"/>
          <w:sz w:val="24"/>
          <w:szCs w:val="24"/>
        </w:rPr>
        <w:t>；人民币</w:t>
      </w:r>
      <w:r>
        <w:rPr>
          <w:rFonts w:hint="eastAsia" w:ascii="宋体" w:hAnsi="宋体" w:cs="宋体"/>
          <w:sz w:val="24"/>
          <w:szCs w:val="24"/>
          <w:u w:val="single"/>
        </w:rPr>
        <w:t>小写：    元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1C88EC8E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2、我方现提交的响应文件为：响应文件电子文档壹份。</w:t>
      </w:r>
    </w:p>
    <w:p w14:paraId="5CF173C0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3、我方承诺：本次谈判的有效期为90天。</w:t>
      </w:r>
    </w:p>
    <w:p w14:paraId="6927F31F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4、我方完全理解和接受贵方谈判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文件的一切规定和要求及评审办法。</w:t>
      </w:r>
    </w:p>
    <w:p w14:paraId="0C10A69A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5、在整个谈判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过程中，我方若有违规行为，接受按照重庆市政府采购·云平台规定给予惩罚。</w:t>
      </w:r>
    </w:p>
    <w:p w14:paraId="5AE0C3BB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6、我方若中选，将按照谈判结果签订合同，并且严格履行合同义务。本承诺函将成为合同不可分割的一部分，与合同具有同等的法律效力。</w:t>
      </w:r>
    </w:p>
    <w:p w14:paraId="4264D410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7、</w:t>
      </w:r>
      <w:r>
        <w:rPr>
          <w:rFonts w:hint="eastAsia" w:ascii="宋体" w:hAnsi="宋体" w:cs="宋体"/>
          <w:sz w:val="24"/>
          <w:szCs w:val="28"/>
        </w:rPr>
        <w:t>我方理解，最低报价不是成交的唯一条件。</w:t>
      </w:r>
    </w:p>
    <w:p w14:paraId="2F872C28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7265E991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44C99321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04A1C76B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003EE04A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供应商名称（公章）：</w:t>
      </w:r>
    </w:p>
    <w:p w14:paraId="0E7210B1">
      <w:pPr>
        <w:snapToGrid w:val="0"/>
        <w:spacing w:line="360" w:lineRule="auto"/>
        <w:ind w:firstLine="480" w:firstLineChars="200"/>
        <w:sectPr>
          <w:footerReference r:id="rId3" w:type="default"/>
          <w:pgSz w:w="11907" w:h="16840"/>
          <w:pgMar w:top="1134" w:right="1191" w:bottom="1134" w:left="1304" w:header="851" w:footer="992" w:gutter="0"/>
          <w:pgNumType w:fmt="numberInDash" w:start="1"/>
          <w:cols w:space="720" w:num="1"/>
          <w:docGrid w:linePitch="380" w:charSpace="-5735"/>
        </w:sect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   年   月   日</w:t>
      </w:r>
    </w:p>
    <w:p w14:paraId="34023565">
      <w:pPr>
        <w:numPr>
          <w:ilvl w:val="0"/>
          <w:numId w:val="13"/>
        </w:numPr>
        <w:spacing w:line="312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服务方案</w:t>
      </w:r>
    </w:p>
    <w:p w14:paraId="6CF82088">
      <w:pPr>
        <w:spacing w:line="312" w:lineRule="auto"/>
        <w:jc w:val="center"/>
        <w:rPr>
          <w:rFonts w:ascii="宋体" w:hAnsi="宋体" w:cs="宋体"/>
          <w:b/>
          <w:i/>
          <w:iCs/>
          <w:sz w:val="24"/>
          <w:szCs w:val="24"/>
          <w:u w:val="single"/>
        </w:rPr>
      </w:pPr>
      <w:r>
        <w:rPr>
          <w:rFonts w:hint="eastAsia" w:ascii="宋体" w:hAnsi="宋体" w:cs="宋体"/>
          <w:i/>
          <w:iCs/>
          <w:sz w:val="24"/>
          <w:szCs w:val="24"/>
          <w:u w:val="single"/>
        </w:rPr>
        <w:t>服务方案（格式自定）</w:t>
      </w:r>
    </w:p>
    <w:p w14:paraId="399B6AC9">
      <w:pPr>
        <w:spacing w:line="312" w:lineRule="auto"/>
        <w:rPr>
          <w:rFonts w:ascii="宋体" w:hAnsi="宋体" w:cs="宋体"/>
          <w:b/>
          <w:sz w:val="24"/>
          <w:szCs w:val="24"/>
        </w:rPr>
      </w:pPr>
    </w:p>
    <w:p w14:paraId="0C6D91A2">
      <w:pPr>
        <w:pStyle w:val="6"/>
        <w:numPr>
          <w:ilvl w:val="0"/>
          <w:numId w:val="13"/>
        </w:numPr>
        <w:spacing w:before="0" w:after="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资格条件及其他</w:t>
      </w:r>
    </w:p>
    <w:p w14:paraId="261BDC9A">
      <w:pPr>
        <w:spacing w:line="312" w:lineRule="auto"/>
        <w:jc w:val="center"/>
        <w:rPr>
          <w:rFonts w:ascii="宋体" w:hAnsi="宋体" w:cs="宋体"/>
          <w:i/>
          <w:iCs/>
          <w:sz w:val="24"/>
          <w:szCs w:val="24"/>
          <w:u w:val="single"/>
        </w:rPr>
      </w:pPr>
      <w:r>
        <w:rPr>
          <w:rFonts w:hint="eastAsia" w:ascii="宋体" w:hAnsi="宋体" w:cs="宋体"/>
          <w:i/>
          <w:iCs/>
          <w:sz w:val="24"/>
          <w:szCs w:val="24"/>
          <w:u w:val="single"/>
        </w:rPr>
        <w:t>按照采购文件要求提供扫描件</w:t>
      </w:r>
    </w:p>
    <w:p w14:paraId="35A1E0E5"/>
    <w:p w14:paraId="415DCF31">
      <w:pPr>
        <w:pStyle w:val="6"/>
        <w:spacing w:before="0" w:after="0" w:line="312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>四、其</w:t>
      </w:r>
      <w:r>
        <w:rPr>
          <w:rFonts w:hint="eastAsia" w:ascii="宋体" w:hAnsi="宋体" w:cs="宋体"/>
          <w:sz w:val="28"/>
          <w:szCs w:val="28"/>
        </w:rPr>
        <w:t>他应提供的资料</w:t>
      </w:r>
    </w:p>
    <w:p w14:paraId="7228DEFB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（一）其他资料</w:t>
      </w:r>
    </w:p>
    <w:p w14:paraId="1EFB93AD">
      <w:r>
        <w:rPr>
          <w:rFonts w:hint="eastAsia" w:ascii="宋体" w:hAnsi="宋体" w:cs="宋体"/>
          <w:sz w:val="24"/>
          <w:szCs w:val="24"/>
        </w:rPr>
        <w:t>1、其他与项目有关的资料（自附）：供应商总体情况介绍、其他与本项目有关的资料等。</w:t>
      </w:r>
    </w:p>
    <w:p w14:paraId="55D0BA9D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 w14:paraId="7C1A5CAD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 w14:paraId="72F3F87A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br w:type="page"/>
      </w:r>
    </w:p>
    <w:p w14:paraId="63E0D88A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五、法定代表人授权委托书（格式）/法定代表人（格式）（二选一）</w:t>
      </w:r>
    </w:p>
    <w:p w14:paraId="79D74572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sz w:val="24"/>
          <w:szCs w:val="24"/>
        </w:rPr>
      </w:pPr>
    </w:p>
    <w:p w14:paraId="79F877E6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法定代表人授权委托书</w:t>
      </w:r>
    </w:p>
    <w:p w14:paraId="01C267DC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  <w:szCs w:val="24"/>
        </w:rPr>
        <w:t>（采购人名称）：</w:t>
      </w:r>
    </w:p>
    <w:p w14:paraId="3C3A7F0A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（法定代表人名称）是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  <w:szCs w:val="24"/>
        </w:rPr>
        <w:t>（供应商名称）的法定代表人，特授权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（被授权人姓名及身份证代码）电话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代表我单位全权办理上述项目的谈判、签约等具体工作，并签署全部有关文件、协议及合同。</w:t>
      </w:r>
    </w:p>
    <w:p w14:paraId="75B57FFE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我单位对被授权人的签字负全部责任。</w:t>
      </w:r>
    </w:p>
    <w:p w14:paraId="53150202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在撤消授权的书面通知以前，本授权书一直有效。被授权人在授权书有效期内签署的所有文件不因授权的撤消而失效。</w:t>
      </w:r>
    </w:p>
    <w:p w14:paraId="00B34BAA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30D684F0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0A362732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被授权人：                                 法定代表人：</w:t>
      </w:r>
    </w:p>
    <w:p w14:paraId="7FB4F4D3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（签字或盖章）                             （签字或盖章）</w:t>
      </w:r>
    </w:p>
    <w:p w14:paraId="500B370A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0A8BEB2D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（附：被授权人身份证正反面复印件）</w:t>
      </w:r>
    </w:p>
    <w:p w14:paraId="60E939C5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5A450D25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供应商名称（公章）</w:t>
      </w:r>
    </w:p>
    <w:p w14:paraId="5BFC6A81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年   月   日</w:t>
      </w:r>
    </w:p>
    <w:p w14:paraId="2D61CA5F">
      <w:pPr>
        <w:tabs>
          <w:tab w:val="left" w:pos="6300"/>
        </w:tabs>
        <w:snapToGrid w:val="0"/>
        <w:spacing w:line="312" w:lineRule="auto"/>
        <w:ind w:right="-1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---------------------------------------------------------------------------   </w:t>
      </w:r>
    </w:p>
    <w:p w14:paraId="1837656A">
      <w:pPr>
        <w:tabs>
          <w:tab w:val="left" w:pos="6300"/>
        </w:tabs>
        <w:snapToGrid w:val="0"/>
        <w:spacing w:line="312" w:lineRule="auto"/>
        <w:ind w:right="-1"/>
        <w:rPr>
          <w:rFonts w:ascii="宋体" w:hAnsi="宋体" w:cs="宋体"/>
          <w:sz w:val="24"/>
          <w:szCs w:val="24"/>
        </w:rPr>
      </w:pPr>
    </w:p>
    <w:p w14:paraId="2805BDC6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法定代表人证明</w:t>
      </w:r>
    </w:p>
    <w:p w14:paraId="6448879C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  <w:szCs w:val="24"/>
        </w:rPr>
        <w:t>（采购人名称）：</w:t>
      </w:r>
    </w:p>
    <w:p w14:paraId="261F4712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（法定代表人名称及身份证代码）是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  <w:szCs w:val="24"/>
        </w:rPr>
        <w:t>（供应商名称）的法定代表人，电话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代表我单位全权办理上述项目的谈判、签约等具体工作，并签署全部有关文件、协议及合同。签字负全部责任。</w:t>
      </w:r>
    </w:p>
    <w:p w14:paraId="7FCD3707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46701F18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15C9DA96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法定代表人（签字或盖章）： </w:t>
      </w:r>
      <w:r>
        <w:rPr>
          <w:rFonts w:ascii="宋体" w:hAnsi="宋体" w:cs="宋体"/>
          <w:sz w:val="24"/>
          <w:szCs w:val="24"/>
        </w:rPr>
        <w:t xml:space="preserve">                         </w:t>
      </w:r>
      <w:r>
        <w:rPr>
          <w:rFonts w:hint="eastAsia" w:ascii="宋体" w:hAnsi="宋体" w:cs="宋体"/>
          <w:sz w:val="24"/>
          <w:szCs w:val="24"/>
        </w:rPr>
        <w:t>供应商名称（公章）</w:t>
      </w:r>
    </w:p>
    <w:p w14:paraId="5C200855">
      <w:pPr>
        <w:tabs>
          <w:tab w:val="left" w:pos="6300"/>
        </w:tabs>
        <w:snapToGrid w:val="0"/>
        <w:spacing w:line="312" w:lineRule="auto"/>
        <w:ind w:right="36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年   月   日</w:t>
      </w:r>
    </w:p>
    <w:p w14:paraId="2D1D59C3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（附：法定代表人身份证正反面复印件）</w:t>
      </w:r>
    </w:p>
    <w:p w14:paraId="015313D8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0CB263E5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689EDE25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</w:p>
    <w:p w14:paraId="573CBA47">
      <w:pPr>
        <w:tabs>
          <w:tab w:val="left" w:pos="6300"/>
        </w:tabs>
        <w:snapToGrid w:val="0"/>
        <w:spacing w:line="312" w:lineRule="auto"/>
        <w:ind w:right="480" w:firstLine="570"/>
        <w:jc w:val="center"/>
        <w:rPr>
          <w:rFonts w:ascii="宋体" w:hAnsi="宋体" w:cs="宋体"/>
          <w:sz w:val="24"/>
          <w:szCs w:val="24"/>
        </w:rPr>
        <w:sectPr>
          <w:headerReference r:id="rId4" w:type="default"/>
          <w:footerReference r:id="rId5" w:type="default"/>
          <w:pgSz w:w="11907" w:h="16840"/>
          <w:pgMar w:top="1134" w:right="1418" w:bottom="1134" w:left="1418" w:header="964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宋体" w:hAnsi="宋体" w:cs="宋体"/>
          <w:sz w:val="24"/>
          <w:szCs w:val="24"/>
        </w:rPr>
        <w:t>（结束）</w:t>
      </w:r>
    </w:p>
    <w:p w14:paraId="17FA48F3">
      <w:pPr>
        <w:tabs>
          <w:tab w:val="left" w:pos="6300"/>
        </w:tabs>
        <w:snapToGrid w:val="0"/>
        <w:spacing w:line="312" w:lineRule="auto"/>
        <w:rPr>
          <w:rFonts w:ascii="黑体" w:hAnsi="黑体" w:eastAsia="黑体"/>
        </w:rPr>
      </w:pPr>
    </w:p>
    <w:sectPr>
      <w:headerReference r:id="rId6" w:type="default"/>
      <w:footerReference r:id="rId7" w:type="default"/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 Light">
    <w:altName w:val="方正黑体_GBK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昆仑楷体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文鼎粗黑">
    <w:altName w:val="方正黑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DC58A">
    <w:pPr>
      <w:pStyle w:val="3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3779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CA880">
                          <w:pPr>
                            <w:pStyle w:val="3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15.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fW5+00QAAAAMBAAAPAAAAAAAAAAEAIAAAACIAAABkcnMvZG93bnJldi54bWxQSwECFAAUAAAA&#10;CACHTuJAf2KHGi4CAABT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ACA880">
                    <w:pPr>
                      <w:pStyle w:val="3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4DA61">
    <w:pPr>
      <w:pStyle w:val="3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BEBA5">
                          <w:pPr>
                            <w:pStyle w:val="36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f/xsx0gAAAAMBAAAPAAAAAAAAAAEAIAAAACIAAABkcnMv&#10;ZG93bnJldi54bWxQSwECFAAUAAAACACHTuJACC3Q9QkCAAACBAAADgAAAAAAAAABACAAAAAh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CBEBA5">
                    <w:pPr>
                      <w:pStyle w:val="36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- 9 -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BDDE5">
    <w:pPr>
      <w:pStyle w:val="3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3B2B9">
                          <w:pPr>
                            <w:pStyle w:val="3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0.35pt;width:1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ipFLs0AAAAAMBAAAPAAAAAAAAAAEAIAAAACIAAABkcnMvZG93&#10;bnJldi54bWxQSwECFAAUAAAACACHTuJA6yHDuQgCAAAD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03B2B9">
                    <w:pPr>
                      <w:pStyle w:val="3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4153C">
    <w:pPr>
      <w:pStyle w:val="37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B7875">
    <w:pPr>
      <w:pStyle w:val="37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230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pStyle w:val="13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">
    <w:nsid w:val="00000008"/>
    <w:multiLevelType w:val="multilevel"/>
    <w:tmpl w:val="00000008"/>
    <w:lvl w:ilvl="0" w:tentative="0">
      <w:start w:val="1"/>
      <w:numFmt w:val="decimal"/>
      <w:pStyle w:val="148"/>
      <w:lvlText w:val="（%1）"/>
      <w:lvlJc w:val="left"/>
      <w:pPr>
        <w:tabs>
          <w:tab w:val="left" w:pos="1230"/>
        </w:tabs>
        <w:ind w:left="0" w:firstLine="510"/>
      </w:pPr>
      <w:rPr>
        <w:rFonts w:hint="default" w:ascii="Arial" w:hAnsi="Arial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D"/>
    <w:multiLevelType w:val="singleLevel"/>
    <w:tmpl w:val="0000000D"/>
    <w:lvl w:ilvl="0" w:tentative="0">
      <w:start w:val="1"/>
      <w:numFmt w:val="bullet"/>
      <w:pStyle w:val="2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bullet"/>
      <w:pStyle w:val="250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abstractNum w:abstractNumId="5">
    <w:nsid w:val="0000000F"/>
    <w:multiLevelType w:val="multilevel"/>
    <w:tmpl w:val="0000000F"/>
    <w:lvl w:ilvl="0" w:tentative="0">
      <w:start w:val="1"/>
      <w:numFmt w:val="upperLetter"/>
      <w:pStyle w:val="132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4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00000010"/>
    <w:multiLevelType w:val="singleLevel"/>
    <w:tmpl w:val="00000010"/>
    <w:lvl w:ilvl="0" w:tentative="0">
      <w:start w:val="1"/>
      <w:numFmt w:val="bullet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00000011"/>
    <w:multiLevelType w:val="singleLevel"/>
    <w:tmpl w:val="00000011"/>
    <w:lvl w:ilvl="0" w:tentative="0">
      <w:start w:val="1"/>
      <w:numFmt w:val="decimal"/>
      <w:pStyle w:val="15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00000012"/>
    <w:multiLevelType w:val="multilevel"/>
    <w:tmpl w:val="00000012"/>
    <w:lvl w:ilvl="0" w:tentative="0">
      <w:start w:val="1"/>
      <w:numFmt w:val="bullet"/>
      <w:pStyle w:val="139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9">
    <w:nsid w:val="00000013"/>
    <w:multiLevelType w:val="singleLevel"/>
    <w:tmpl w:val="00000013"/>
    <w:lvl w:ilvl="0" w:tentative="0">
      <w:start w:val="1"/>
      <w:numFmt w:val="bullet"/>
      <w:pStyle w:val="29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0">
    <w:nsid w:val="00000014"/>
    <w:multiLevelType w:val="singleLevel"/>
    <w:tmpl w:val="00000014"/>
    <w:lvl w:ilvl="0" w:tentative="0">
      <w:start w:val="1"/>
      <w:numFmt w:val="decimal"/>
      <w:pStyle w:val="146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1">
    <w:nsid w:val="00000015"/>
    <w:multiLevelType w:val="multilevel"/>
    <w:tmpl w:val="00000015"/>
    <w:lvl w:ilvl="0" w:tentative="0">
      <w:start w:val="1"/>
      <w:numFmt w:val="chineseCountingThousand"/>
      <w:pStyle w:val="204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64F7617D"/>
    <w:multiLevelType w:val="singleLevel"/>
    <w:tmpl w:val="64F761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2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jMzRkYmFmNzQ2ODA1Njg2NTUwMjNkMGVmZjRhMmUifQ=="/>
  </w:docVars>
  <w:rsids>
    <w:rsidRoot w:val="00172A27"/>
    <w:rsid w:val="00005A0C"/>
    <w:rsid w:val="000144C9"/>
    <w:rsid w:val="0002088C"/>
    <w:rsid w:val="00033DAB"/>
    <w:rsid w:val="000370BC"/>
    <w:rsid w:val="00042D13"/>
    <w:rsid w:val="00056A6E"/>
    <w:rsid w:val="00072CEF"/>
    <w:rsid w:val="0008422C"/>
    <w:rsid w:val="000A44DD"/>
    <w:rsid w:val="000B219A"/>
    <w:rsid w:val="000E232C"/>
    <w:rsid w:val="000E3326"/>
    <w:rsid w:val="000F2348"/>
    <w:rsid w:val="0011647C"/>
    <w:rsid w:val="00116BB6"/>
    <w:rsid w:val="00117275"/>
    <w:rsid w:val="001173E3"/>
    <w:rsid w:val="001306AD"/>
    <w:rsid w:val="001435CF"/>
    <w:rsid w:val="001445A2"/>
    <w:rsid w:val="0015070D"/>
    <w:rsid w:val="0015525F"/>
    <w:rsid w:val="00165915"/>
    <w:rsid w:val="00166EEA"/>
    <w:rsid w:val="00172A27"/>
    <w:rsid w:val="001765C3"/>
    <w:rsid w:val="001765E3"/>
    <w:rsid w:val="00192985"/>
    <w:rsid w:val="001A3E64"/>
    <w:rsid w:val="001F74AE"/>
    <w:rsid w:val="002122FC"/>
    <w:rsid w:val="0021327B"/>
    <w:rsid w:val="0021595A"/>
    <w:rsid w:val="00223B9B"/>
    <w:rsid w:val="0022691C"/>
    <w:rsid w:val="002676F5"/>
    <w:rsid w:val="00297EC4"/>
    <w:rsid w:val="002B0676"/>
    <w:rsid w:val="002C7EDF"/>
    <w:rsid w:val="002F2847"/>
    <w:rsid w:val="002F5C86"/>
    <w:rsid w:val="0030516D"/>
    <w:rsid w:val="00313FC6"/>
    <w:rsid w:val="00314FE1"/>
    <w:rsid w:val="0031623A"/>
    <w:rsid w:val="00316DF3"/>
    <w:rsid w:val="00330491"/>
    <w:rsid w:val="003332D6"/>
    <w:rsid w:val="0033562A"/>
    <w:rsid w:val="00336EC5"/>
    <w:rsid w:val="003453EB"/>
    <w:rsid w:val="003609C0"/>
    <w:rsid w:val="00363A72"/>
    <w:rsid w:val="0038393A"/>
    <w:rsid w:val="003876E3"/>
    <w:rsid w:val="003878EB"/>
    <w:rsid w:val="003A0967"/>
    <w:rsid w:val="003B48D3"/>
    <w:rsid w:val="003E69B4"/>
    <w:rsid w:val="003E7CAB"/>
    <w:rsid w:val="003F7078"/>
    <w:rsid w:val="00421287"/>
    <w:rsid w:val="0043243B"/>
    <w:rsid w:val="004569BA"/>
    <w:rsid w:val="00456C52"/>
    <w:rsid w:val="00460545"/>
    <w:rsid w:val="00463661"/>
    <w:rsid w:val="00493794"/>
    <w:rsid w:val="00495D1A"/>
    <w:rsid w:val="0049754E"/>
    <w:rsid w:val="004A1198"/>
    <w:rsid w:val="004A2061"/>
    <w:rsid w:val="004B4D5B"/>
    <w:rsid w:val="004C55B8"/>
    <w:rsid w:val="004E24B0"/>
    <w:rsid w:val="00507899"/>
    <w:rsid w:val="005106F8"/>
    <w:rsid w:val="00521F48"/>
    <w:rsid w:val="00531162"/>
    <w:rsid w:val="00537A61"/>
    <w:rsid w:val="00544AC9"/>
    <w:rsid w:val="0055266E"/>
    <w:rsid w:val="0055762B"/>
    <w:rsid w:val="00562F84"/>
    <w:rsid w:val="00580744"/>
    <w:rsid w:val="005C530A"/>
    <w:rsid w:val="005C7A84"/>
    <w:rsid w:val="005F22A3"/>
    <w:rsid w:val="00625F79"/>
    <w:rsid w:val="00643888"/>
    <w:rsid w:val="006452FB"/>
    <w:rsid w:val="0065313C"/>
    <w:rsid w:val="00664DC0"/>
    <w:rsid w:val="00667DF3"/>
    <w:rsid w:val="00675CDE"/>
    <w:rsid w:val="006802F3"/>
    <w:rsid w:val="006A2801"/>
    <w:rsid w:val="006A3401"/>
    <w:rsid w:val="006C1EC9"/>
    <w:rsid w:val="006C353F"/>
    <w:rsid w:val="006C7CD3"/>
    <w:rsid w:val="00723BC4"/>
    <w:rsid w:val="00731090"/>
    <w:rsid w:val="007442A0"/>
    <w:rsid w:val="00755658"/>
    <w:rsid w:val="00773049"/>
    <w:rsid w:val="00782B76"/>
    <w:rsid w:val="00791D34"/>
    <w:rsid w:val="007A3A16"/>
    <w:rsid w:val="007C5E80"/>
    <w:rsid w:val="007D57AF"/>
    <w:rsid w:val="007E13BD"/>
    <w:rsid w:val="007E1D36"/>
    <w:rsid w:val="007F2A53"/>
    <w:rsid w:val="00854CC0"/>
    <w:rsid w:val="00854ED3"/>
    <w:rsid w:val="008639C9"/>
    <w:rsid w:val="008706E5"/>
    <w:rsid w:val="00872901"/>
    <w:rsid w:val="008825DA"/>
    <w:rsid w:val="008E0339"/>
    <w:rsid w:val="008F13B0"/>
    <w:rsid w:val="008F1F63"/>
    <w:rsid w:val="008F3680"/>
    <w:rsid w:val="00915107"/>
    <w:rsid w:val="009261F0"/>
    <w:rsid w:val="009302D1"/>
    <w:rsid w:val="009342DB"/>
    <w:rsid w:val="00936181"/>
    <w:rsid w:val="00936197"/>
    <w:rsid w:val="00940646"/>
    <w:rsid w:val="009415FC"/>
    <w:rsid w:val="009570EF"/>
    <w:rsid w:val="00962AED"/>
    <w:rsid w:val="009710AF"/>
    <w:rsid w:val="0097589B"/>
    <w:rsid w:val="0099728C"/>
    <w:rsid w:val="009A317C"/>
    <w:rsid w:val="009A770F"/>
    <w:rsid w:val="009B4011"/>
    <w:rsid w:val="009C25EB"/>
    <w:rsid w:val="009C273F"/>
    <w:rsid w:val="009E62CD"/>
    <w:rsid w:val="009F3B32"/>
    <w:rsid w:val="009F5836"/>
    <w:rsid w:val="00A06259"/>
    <w:rsid w:val="00A3078D"/>
    <w:rsid w:val="00A5531C"/>
    <w:rsid w:val="00A56F1E"/>
    <w:rsid w:val="00A614CD"/>
    <w:rsid w:val="00A757A0"/>
    <w:rsid w:val="00A9133B"/>
    <w:rsid w:val="00AC755D"/>
    <w:rsid w:val="00AF3E34"/>
    <w:rsid w:val="00B000A7"/>
    <w:rsid w:val="00B01F29"/>
    <w:rsid w:val="00B3337A"/>
    <w:rsid w:val="00B43355"/>
    <w:rsid w:val="00B60CC0"/>
    <w:rsid w:val="00B60F1F"/>
    <w:rsid w:val="00B730A8"/>
    <w:rsid w:val="00B8624A"/>
    <w:rsid w:val="00BA1F2C"/>
    <w:rsid w:val="00BB3E0F"/>
    <w:rsid w:val="00BB3F7A"/>
    <w:rsid w:val="00BC4CA6"/>
    <w:rsid w:val="00BD5768"/>
    <w:rsid w:val="00BD5A39"/>
    <w:rsid w:val="00BF23A8"/>
    <w:rsid w:val="00BF771D"/>
    <w:rsid w:val="00C14479"/>
    <w:rsid w:val="00C24A7C"/>
    <w:rsid w:val="00C34570"/>
    <w:rsid w:val="00C5221A"/>
    <w:rsid w:val="00C619A3"/>
    <w:rsid w:val="00C909A2"/>
    <w:rsid w:val="00CB395B"/>
    <w:rsid w:val="00CC15A7"/>
    <w:rsid w:val="00CC4F85"/>
    <w:rsid w:val="00CD410E"/>
    <w:rsid w:val="00CD444E"/>
    <w:rsid w:val="00D21D58"/>
    <w:rsid w:val="00D226A5"/>
    <w:rsid w:val="00D2377C"/>
    <w:rsid w:val="00D40159"/>
    <w:rsid w:val="00D858CC"/>
    <w:rsid w:val="00DA4850"/>
    <w:rsid w:val="00DF02E6"/>
    <w:rsid w:val="00E2740B"/>
    <w:rsid w:val="00E40564"/>
    <w:rsid w:val="00E45B7C"/>
    <w:rsid w:val="00E46A0A"/>
    <w:rsid w:val="00E54E2D"/>
    <w:rsid w:val="00E670E8"/>
    <w:rsid w:val="00E863F1"/>
    <w:rsid w:val="00E95587"/>
    <w:rsid w:val="00EF60F7"/>
    <w:rsid w:val="00F10101"/>
    <w:rsid w:val="00F746A5"/>
    <w:rsid w:val="00F91500"/>
    <w:rsid w:val="00FC7767"/>
    <w:rsid w:val="00FD14FB"/>
    <w:rsid w:val="030B4EE2"/>
    <w:rsid w:val="04BD4B11"/>
    <w:rsid w:val="04DB7ADE"/>
    <w:rsid w:val="07610150"/>
    <w:rsid w:val="08ED3546"/>
    <w:rsid w:val="0BAA1613"/>
    <w:rsid w:val="0CC700A2"/>
    <w:rsid w:val="0EFE3F6B"/>
    <w:rsid w:val="101670AE"/>
    <w:rsid w:val="101E0686"/>
    <w:rsid w:val="104F3F68"/>
    <w:rsid w:val="10E971AB"/>
    <w:rsid w:val="1116376E"/>
    <w:rsid w:val="1286612C"/>
    <w:rsid w:val="134A4476"/>
    <w:rsid w:val="1797590F"/>
    <w:rsid w:val="17B4017C"/>
    <w:rsid w:val="18290154"/>
    <w:rsid w:val="1C0E01AF"/>
    <w:rsid w:val="1EDA672F"/>
    <w:rsid w:val="25D800C7"/>
    <w:rsid w:val="274B157B"/>
    <w:rsid w:val="27747016"/>
    <w:rsid w:val="2935060B"/>
    <w:rsid w:val="2A9A00C1"/>
    <w:rsid w:val="2B0E2101"/>
    <w:rsid w:val="31897065"/>
    <w:rsid w:val="31D874D8"/>
    <w:rsid w:val="326A6587"/>
    <w:rsid w:val="33C323F3"/>
    <w:rsid w:val="34CC3626"/>
    <w:rsid w:val="383C2774"/>
    <w:rsid w:val="389410B6"/>
    <w:rsid w:val="39D961DF"/>
    <w:rsid w:val="3CAB17EC"/>
    <w:rsid w:val="3EDB7D99"/>
    <w:rsid w:val="3FCD46EF"/>
    <w:rsid w:val="40E358B5"/>
    <w:rsid w:val="411B1F4A"/>
    <w:rsid w:val="413F4F05"/>
    <w:rsid w:val="43260821"/>
    <w:rsid w:val="45FB04BF"/>
    <w:rsid w:val="4BC9209C"/>
    <w:rsid w:val="4C231829"/>
    <w:rsid w:val="4E99569F"/>
    <w:rsid w:val="4FC75BE8"/>
    <w:rsid w:val="503855A3"/>
    <w:rsid w:val="524B7D2C"/>
    <w:rsid w:val="56242D6E"/>
    <w:rsid w:val="56586831"/>
    <w:rsid w:val="56DE7FC4"/>
    <w:rsid w:val="57580386"/>
    <w:rsid w:val="57686183"/>
    <w:rsid w:val="5A860E5F"/>
    <w:rsid w:val="5A89691F"/>
    <w:rsid w:val="5A9515D1"/>
    <w:rsid w:val="5B8C0E98"/>
    <w:rsid w:val="5DB93427"/>
    <w:rsid w:val="639635F7"/>
    <w:rsid w:val="64665523"/>
    <w:rsid w:val="64DE5A49"/>
    <w:rsid w:val="659862AE"/>
    <w:rsid w:val="65F91B55"/>
    <w:rsid w:val="66ED2B25"/>
    <w:rsid w:val="676A5208"/>
    <w:rsid w:val="67B15328"/>
    <w:rsid w:val="6B3516FB"/>
    <w:rsid w:val="6C303DC2"/>
    <w:rsid w:val="6FA0254D"/>
    <w:rsid w:val="701573D7"/>
    <w:rsid w:val="70FB3C3A"/>
    <w:rsid w:val="71287CA7"/>
    <w:rsid w:val="7183443D"/>
    <w:rsid w:val="7383410D"/>
    <w:rsid w:val="751E519F"/>
    <w:rsid w:val="769136B0"/>
    <w:rsid w:val="76DB3120"/>
    <w:rsid w:val="779F5ADC"/>
    <w:rsid w:val="788449C2"/>
    <w:rsid w:val="7927265A"/>
    <w:rsid w:val="7B214D90"/>
    <w:rsid w:val="7B682429"/>
    <w:rsid w:val="7D726B4A"/>
    <w:rsid w:val="7DAB6BB7"/>
    <w:rsid w:val="EBBDB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5">
    <w:name w:val="heading 2"/>
    <w:basedOn w:val="1"/>
    <w:next w:val="1"/>
    <w:link w:val="9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link w:val="97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8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9">
    <w:name w:val="heading 6"/>
    <w:basedOn w:val="1"/>
    <w:next w:val="1"/>
    <w:qFormat/>
    <w:uiPriority w:val="0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qFormat/>
    <w:uiPriority w:val="0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11">
    <w:name w:val="heading 8"/>
    <w:basedOn w:val="1"/>
    <w:next w:val="1"/>
    <w:qFormat/>
    <w:uiPriority w:val="0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2">
    <w:name w:val="heading 9"/>
    <w:basedOn w:val="1"/>
    <w:next w:val="1"/>
    <w:qFormat/>
    <w:uiPriority w:val="0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60">
    <w:name w:val="Default Paragraph Font"/>
    <w:semiHidden/>
    <w:unhideWhenUsed/>
    <w:qFormat/>
    <w:uiPriority w:val="1"/>
  </w:style>
  <w:style w:type="table" w:default="1" w:styleId="5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13">
    <w:name w:val="List 3"/>
    <w:basedOn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4">
    <w:name w:val="toc 7"/>
    <w:basedOn w:val="1"/>
    <w:next w:val="1"/>
    <w:qFormat/>
    <w:uiPriority w:val="0"/>
    <w:pPr>
      <w:ind w:left="2520" w:leftChars="1200"/>
    </w:pPr>
  </w:style>
  <w:style w:type="paragraph" w:styleId="15">
    <w:name w:val="List Number 2"/>
    <w:basedOn w:val="1"/>
    <w:qFormat/>
    <w:uiPriority w:val="0"/>
    <w:pPr>
      <w:numPr>
        <w:ilvl w:val="0"/>
        <w:numId w:val="1"/>
      </w:numPr>
      <w:tabs>
        <w:tab w:val="left" w:pos="780"/>
        <w:tab w:val="clear" w:pos="425"/>
      </w:tabs>
      <w:spacing w:line="360" w:lineRule="auto"/>
    </w:pPr>
    <w:rPr>
      <w:sz w:val="24"/>
    </w:rPr>
  </w:style>
  <w:style w:type="paragraph" w:styleId="16">
    <w:name w:val="List Bullet 4"/>
    <w:basedOn w:val="1"/>
    <w:qFormat/>
    <w:uiPriority w:val="0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7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18">
    <w:name w:val="caption"/>
    <w:basedOn w:val="1"/>
    <w:next w:val="1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19">
    <w:name w:val="Document Map"/>
    <w:basedOn w:val="1"/>
    <w:qFormat/>
    <w:uiPriority w:val="0"/>
    <w:pPr>
      <w:shd w:val="clear" w:color="auto" w:fill="000080"/>
    </w:pPr>
  </w:style>
  <w:style w:type="paragraph" w:styleId="20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21">
    <w:name w:val="annotation text"/>
    <w:basedOn w:val="1"/>
    <w:link w:val="75"/>
    <w:qFormat/>
    <w:uiPriority w:val="0"/>
    <w:pPr>
      <w:adjustRightInd w:val="0"/>
      <w:spacing w:line="360" w:lineRule="atLeast"/>
      <w:jc w:val="left"/>
      <w:textAlignment w:val="baseline"/>
    </w:pPr>
    <w:rPr>
      <w:sz w:val="24"/>
    </w:rPr>
  </w:style>
  <w:style w:type="paragraph" w:styleId="22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23">
    <w:name w:val="Body Text 3"/>
    <w:basedOn w:val="1"/>
    <w:qFormat/>
    <w:uiPriority w:val="0"/>
    <w:pPr>
      <w:adjustRightInd w:val="0"/>
      <w:snapToGrid w:val="0"/>
      <w:spacing w:after="120" w:line="360" w:lineRule="auto"/>
    </w:pPr>
    <w:rPr>
      <w:sz w:val="16"/>
    </w:rPr>
  </w:style>
  <w:style w:type="paragraph" w:styleId="24">
    <w:name w:val="List Bullet 3"/>
    <w:basedOn w:val="1"/>
    <w:qFormat/>
    <w:uiPriority w:val="0"/>
    <w:pPr>
      <w:numPr>
        <w:ilvl w:val="0"/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25">
    <w:name w:val="Body Text Indent"/>
    <w:basedOn w:val="1"/>
    <w:link w:val="82"/>
    <w:qFormat/>
    <w:uiPriority w:val="0"/>
    <w:pPr>
      <w:spacing w:line="700" w:lineRule="exact"/>
      <w:ind w:left="960"/>
    </w:pPr>
    <w:rPr>
      <w:sz w:val="44"/>
    </w:rPr>
  </w:style>
  <w:style w:type="paragraph" w:styleId="26">
    <w:name w:val="List Number 3"/>
    <w:basedOn w:val="1"/>
    <w:qFormat/>
    <w:uiPriority w:val="0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7">
    <w:name w:val="List 2"/>
    <w:basedOn w:val="1"/>
    <w:qFormat/>
    <w:uiPriority w:val="0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8">
    <w:name w:val="List Continue"/>
    <w:basedOn w:val="1"/>
    <w:qFormat/>
    <w:uiPriority w:val="0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9">
    <w:name w:val="List Bullet 2"/>
    <w:basedOn w:val="1"/>
    <w:qFormat/>
    <w:uiPriority w:val="0"/>
    <w:pPr>
      <w:numPr>
        <w:ilvl w:val="0"/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30">
    <w:name w:val="toc 3"/>
    <w:basedOn w:val="1"/>
    <w:next w:val="1"/>
    <w:qFormat/>
    <w:uiPriority w:val="39"/>
    <w:pPr>
      <w:ind w:left="840" w:leftChars="400"/>
    </w:pPr>
  </w:style>
  <w:style w:type="paragraph" w:styleId="31">
    <w:name w:val="Plain Text"/>
    <w:basedOn w:val="1"/>
    <w:link w:val="89"/>
    <w:qFormat/>
    <w:uiPriority w:val="0"/>
    <w:rPr>
      <w:rFonts w:ascii="宋体" w:hAnsi="Courier New"/>
      <w:sz w:val="21"/>
    </w:rPr>
  </w:style>
  <w:style w:type="paragraph" w:styleId="32">
    <w:name w:val="toc 8"/>
    <w:basedOn w:val="1"/>
    <w:next w:val="1"/>
    <w:qFormat/>
    <w:uiPriority w:val="0"/>
    <w:pPr>
      <w:ind w:left="2940" w:leftChars="1400"/>
    </w:pPr>
  </w:style>
  <w:style w:type="paragraph" w:styleId="33">
    <w:name w:val="Date"/>
    <w:basedOn w:val="1"/>
    <w:next w:val="1"/>
    <w:link w:val="109"/>
    <w:qFormat/>
    <w:uiPriority w:val="0"/>
  </w:style>
  <w:style w:type="paragraph" w:styleId="34">
    <w:name w:val="Body Text Indent 2"/>
    <w:basedOn w:val="1"/>
    <w:link w:val="71"/>
    <w:qFormat/>
    <w:uiPriority w:val="0"/>
    <w:pPr>
      <w:snapToGrid w:val="0"/>
      <w:spacing w:line="560" w:lineRule="atLeast"/>
      <w:ind w:firstLine="540"/>
    </w:pPr>
  </w:style>
  <w:style w:type="paragraph" w:styleId="35">
    <w:name w:val="Balloon Text"/>
    <w:basedOn w:val="1"/>
    <w:qFormat/>
    <w:uiPriority w:val="0"/>
    <w:rPr>
      <w:sz w:val="18"/>
    </w:rPr>
  </w:style>
  <w:style w:type="paragraph" w:styleId="36">
    <w:name w:val="footer"/>
    <w:basedOn w:val="1"/>
    <w:link w:val="8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7">
    <w:name w:val="header"/>
    <w:basedOn w:val="1"/>
    <w:next w:val="1"/>
    <w:link w:val="1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8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39">
    <w:name w:val="List Continue 4"/>
    <w:basedOn w:val="1"/>
    <w:qFormat/>
    <w:uiPriority w:val="0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40">
    <w:name w:val="toc 4"/>
    <w:basedOn w:val="1"/>
    <w:next w:val="1"/>
    <w:qFormat/>
    <w:uiPriority w:val="0"/>
    <w:pPr>
      <w:ind w:left="1260" w:leftChars="600"/>
    </w:pPr>
  </w:style>
  <w:style w:type="paragraph" w:styleId="41">
    <w:name w:val="footnote text"/>
    <w:basedOn w:val="1"/>
    <w:link w:val="69"/>
    <w:qFormat/>
    <w:uiPriority w:val="0"/>
    <w:pPr>
      <w:spacing w:line="360" w:lineRule="auto"/>
    </w:pPr>
    <w:rPr>
      <w:sz w:val="18"/>
    </w:rPr>
  </w:style>
  <w:style w:type="paragraph" w:styleId="42">
    <w:name w:val="toc 6"/>
    <w:basedOn w:val="1"/>
    <w:next w:val="1"/>
    <w:qFormat/>
    <w:uiPriority w:val="0"/>
    <w:pPr>
      <w:ind w:left="2100" w:leftChars="1000"/>
    </w:pPr>
  </w:style>
  <w:style w:type="paragraph" w:styleId="43">
    <w:name w:val="List 5"/>
    <w:basedOn w:val="1"/>
    <w:qFormat/>
    <w:uiPriority w:val="0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4">
    <w:name w:val="Body Text Indent 3"/>
    <w:basedOn w:val="1"/>
    <w:qFormat/>
    <w:uiPriority w:val="0"/>
    <w:pPr>
      <w:spacing w:line="360" w:lineRule="auto"/>
      <w:ind w:firstLine="632"/>
    </w:pPr>
    <w:rPr>
      <w:rFonts w:ascii="黑体" w:eastAsia="黑体"/>
    </w:rPr>
  </w:style>
  <w:style w:type="paragraph" w:styleId="45">
    <w:name w:val="table of figures"/>
    <w:basedOn w:val="1"/>
    <w:next w:val="1"/>
    <w:qFormat/>
    <w:uiPriority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6">
    <w:name w:val="toc 2"/>
    <w:basedOn w:val="1"/>
    <w:next w:val="1"/>
    <w:qFormat/>
    <w:uiPriority w:val="39"/>
    <w:pPr>
      <w:ind w:left="420" w:leftChars="200"/>
    </w:pPr>
  </w:style>
  <w:style w:type="paragraph" w:styleId="47">
    <w:name w:val="toc 9"/>
    <w:basedOn w:val="1"/>
    <w:next w:val="1"/>
    <w:qFormat/>
    <w:uiPriority w:val="0"/>
    <w:pPr>
      <w:ind w:left="3360" w:leftChars="1600"/>
    </w:pPr>
  </w:style>
  <w:style w:type="paragraph" w:styleId="48">
    <w:name w:val="Body Text 2"/>
    <w:basedOn w:val="1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49">
    <w:name w:val="List 4"/>
    <w:basedOn w:val="1"/>
    <w:qFormat/>
    <w:uiPriority w:val="0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50">
    <w:name w:val="List Continue 2"/>
    <w:basedOn w:val="1"/>
    <w:qFormat/>
    <w:uiPriority w:val="0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2">
    <w:name w:val="List Continue 3"/>
    <w:basedOn w:val="1"/>
    <w:qFormat/>
    <w:uiPriority w:val="0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3">
    <w:name w:val="index 1"/>
    <w:basedOn w:val="1"/>
    <w:next w:val="1"/>
    <w:qFormat/>
    <w:uiPriority w:val="0"/>
    <w:pPr>
      <w:adjustRightInd w:val="0"/>
      <w:spacing w:line="240" w:lineRule="atLeast"/>
      <w:textAlignment w:val="baseline"/>
    </w:pPr>
    <w:rPr>
      <w:rFonts w:ascii="宋体"/>
      <w:kern w:val="0"/>
      <w:sz w:val="21"/>
    </w:rPr>
  </w:style>
  <w:style w:type="paragraph" w:styleId="54">
    <w:name w:val="Title"/>
    <w:basedOn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55">
    <w:name w:val="annotation subject"/>
    <w:basedOn w:val="21"/>
    <w:next w:val="21"/>
    <w:link w:val="74"/>
    <w:qFormat/>
    <w:uiPriority w:val="0"/>
    <w:pPr>
      <w:adjustRightInd/>
      <w:spacing w:line="240" w:lineRule="auto"/>
      <w:textAlignment w:val="auto"/>
    </w:pPr>
  </w:style>
  <w:style w:type="paragraph" w:styleId="56">
    <w:name w:val="Body Text First Indent"/>
    <w:basedOn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57">
    <w:name w:val="Body Text First Indent 2"/>
    <w:basedOn w:val="25"/>
    <w:link w:val="81"/>
    <w:qFormat/>
    <w:uiPriority w:val="0"/>
    <w:pPr>
      <w:spacing w:after="120" w:line="240" w:lineRule="auto"/>
      <w:ind w:left="420" w:leftChars="200" w:firstLine="420" w:firstLineChars="200"/>
    </w:pPr>
  </w:style>
  <w:style w:type="table" w:styleId="59">
    <w:name w:val="Table Grid"/>
    <w:basedOn w:val="58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1">
    <w:name w:val="Strong"/>
    <w:qFormat/>
    <w:uiPriority w:val="22"/>
    <w:rPr>
      <w:b/>
    </w:rPr>
  </w:style>
  <w:style w:type="character" w:styleId="62">
    <w:name w:val="page number"/>
    <w:basedOn w:val="60"/>
    <w:qFormat/>
    <w:uiPriority w:val="0"/>
  </w:style>
  <w:style w:type="character" w:styleId="63">
    <w:name w:val="FollowedHyperlink"/>
    <w:qFormat/>
    <w:uiPriority w:val="0"/>
    <w:rPr>
      <w:color w:val="333333"/>
      <w:u w:val="none"/>
    </w:rPr>
  </w:style>
  <w:style w:type="character" w:styleId="64">
    <w:name w:val="Emphasis"/>
    <w:qFormat/>
    <w:uiPriority w:val="0"/>
    <w:rPr>
      <w:i/>
    </w:rPr>
  </w:style>
  <w:style w:type="character" w:styleId="65">
    <w:name w:val="Hyperlink"/>
    <w:qFormat/>
    <w:uiPriority w:val="99"/>
    <w:rPr>
      <w:color w:val="333333"/>
      <w:u w:val="none"/>
    </w:rPr>
  </w:style>
  <w:style w:type="character" w:styleId="66">
    <w:name w:val="annotation reference"/>
    <w:qFormat/>
    <w:uiPriority w:val="0"/>
    <w:rPr>
      <w:sz w:val="21"/>
      <w:szCs w:val="21"/>
    </w:rPr>
  </w:style>
  <w:style w:type="character" w:styleId="67">
    <w:name w:val="footnote reference"/>
    <w:qFormat/>
    <w:uiPriority w:val="0"/>
    <w:rPr>
      <w:position w:val="6"/>
      <w:sz w:val="14"/>
      <w:vertAlign w:val="superscript"/>
    </w:rPr>
  </w:style>
  <w:style w:type="character" w:customStyle="1" w:styleId="68">
    <w:name w:val="Char Char6"/>
    <w:qFormat/>
    <w:uiPriority w:val="0"/>
    <w:rPr>
      <w:rFonts w:ascii="仿宋_GB2312" w:eastAsia="仿宋_GB2312"/>
      <w:kern w:val="2"/>
      <w:sz w:val="32"/>
    </w:rPr>
  </w:style>
  <w:style w:type="character" w:customStyle="1" w:styleId="69">
    <w:name w:val="脚注文本 Char"/>
    <w:link w:val="41"/>
    <w:qFormat/>
    <w:uiPriority w:val="0"/>
    <w:rPr>
      <w:kern w:val="2"/>
      <w:sz w:val="18"/>
    </w:rPr>
  </w:style>
  <w:style w:type="character" w:customStyle="1" w:styleId="70">
    <w:name w:val="Char Char2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71">
    <w:name w:val="正文文本缩进 2 Char"/>
    <w:link w:val="34"/>
    <w:qFormat/>
    <w:uiPriority w:val="0"/>
    <w:rPr>
      <w:kern w:val="2"/>
      <w:sz w:val="28"/>
    </w:rPr>
  </w:style>
  <w:style w:type="character" w:customStyle="1" w:styleId="72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73">
    <w:name w:val="Table Text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74">
    <w:name w:val="批注主题 Char"/>
    <w:basedOn w:val="75"/>
    <w:link w:val="55"/>
    <w:qFormat/>
    <w:uiPriority w:val="0"/>
    <w:rPr>
      <w:sz w:val="24"/>
    </w:rPr>
  </w:style>
  <w:style w:type="character" w:customStyle="1" w:styleId="75">
    <w:name w:val="批注文字 Char"/>
    <w:link w:val="21"/>
    <w:qFormat/>
    <w:uiPriority w:val="0"/>
    <w:rPr>
      <w:sz w:val="24"/>
    </w:rPr>
  </w:style>
  <w:style w:type="character" w:customStyle="1" w:styleId="76">
    <w:name w:val="标书正文:  0.74 厘米 Char1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77">
    <w:name w:val="Char Char11"/>
    <w:qFormat/>
    <w:uiPriority w:val="0"/>
    <w:rPr>
      <w:rFonts w:ascii="宋体"/>
      <w:kern w:val="2"/>
      <w:sz w:val="28"/>
    </w:rPr>
  </w:style>
  <w:style w:type="character" w:customStyle="1" w:styleId="78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79">
    <w:name w:val="文字 Char"/>
    <w:qFormat/>
    <w:uiPriority w:val="0"/>
    <w:rPr>
      <w:rFonts w:ascii="宋体"/>
      <w:kern w:val="2"/>
      <w:sz w:val="28"/>
    </w:rPr>
  </w:style>
  <w:style w:type="character" w:customStyle="1" w:styleId="80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81">
    <w:name w:val="正文首行缩进 2 Char"/>
    <w:basedOn w:val="82"/>
    <w:link w:val="57"/>
    <w:qFormat/>
    <w:uiPriority w:val="0"/>
    <w:rPr>
      <w:kern w:val="2"/>
      <w:sz w:val="44"/>
    </w:rPr>
  </w:style>
  <w:style w:type="character" w:customStyle="1" w:styleId="82">
    <w:name w:val="正文文本缩进 Char"/>
    <w:link w:val="25"/>
    <w:qFormat/>
    <w:uiPriority w:val="0"/>
    <w:rPr>
      <w:kern w:val="2"/>
      <w:sz w:val="44"/>
    </w:rPr>
  </w:style>
  <w:style w:type="character" w:customStyle="1" w:styleId="83">
    <w:name w:val="font6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4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85">
    <w:name w:val="页脚 Char"/>
    <w:link w:val="36"/>
    <w:qFormat/>
    <w:uiPriority w:val="99"/>
    <w:rPr>
      <w:kern w:val="2"/>
      <w:sz w:val="18"/>
    </w:rPr>
  </w:style>
  <w:style w:type="character" w:customStyle="1" w:styleId="86">
    <w:name w:val="Comment Text Char"/>
    <w:semiHidden/>
    <w:qFormat/>
    <w:locked/>
    <w:uiPriority w:val="0"/>
    <w:rPr>
      <w:rFonts w:ascii="Times New Roman" w:hAnsi="Times New Roman" w:cs="Times New Roman"/>
      <w:sz w:val="20"/>
      <w:szCs w:val="20"/>
    </w:rPr>
  </w:style>
  <w:style w:type="character" w:customStyle="1" w:styleId="87">
    <w:name w:val="v151"/>
    <w:qFormat/>
    <w:uiPriority w:val="0"/>
    <w:rPr>
      <w:sz w:val="18"/>
    </w:rPr>
  </w:style>
  <w:style w:type="character" w:customStyle="1" w:styleId="88">
    <w:name w:val="font1"/>
    <w:qFormat/>
    <w:uiPriority w:val="0"/>
    <w:rPr>
      <w:color w:val="000000"/>
      <w:sz w:val="18"/>
    </w:rPr>
  </w:style>
  <w:style w:type="character" w:customStyle="1" w:styleId="89">
    <w:name w:val="纯文本 Char"/>
    <w:link w:val="31"/>
    <w:qFormat/>
    <w:locked/>
    <w:uiPriority w:val="99"/>
    <w:rPr>
      <w:rFonts w:ascii="宋体" w:hAnsi="Courier New"/>
      <w:kern w:val="2"/>
      <w:sz w:val="21"/>
    </w:rPr>
  </w:style>
  <w:style w:type="character" w:customStyle="1" w:styleId="90">
    <w:name w:val="Char Char Char Char Char Char Char 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91">
    <w:name w:val="Table Text Char Char Char Char"/>
    <w:link w:val="92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92">
    <w:name w:val="Table Text"/>
    <w:link w:val="9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93">
    <w:name w:val="标题 2 Char"/>
    <w:link w:val="5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94">
    <w:name w:val="H2 Char"/>
    <w:qFormat/>
    <w:uiPriority w:val="0"/>
    <w:rPr>
      <w:rFonts w:ascii="Arial" w:hAnsi="Arial" w:eastAsia="宋体"/>
      <w:kern w:val="2"/>
      <w:sz w:val="28"/>
      <w:lang w:val="en-US" w:eastAsia="zh-CN"/>
    </w:rPr>
  </w:style>
  <w:style w:type="character" w:customStyle="1" w:styleId="95">
    <w:name w:val="top-det1"/>
    <w:qFormat/>
    <w:uiPriority w:val="0"/>
    <w:rPr>
      <w:b/>
      <w:color w:val="000000"/>
    </w:rPr>
  </w:style>
  <w:style w:type="character" w:customStyle="1" w:styleId="96">
    <w:name w:val="批注文字 字符"/>
    <w:qFormat/>
    <w:uiPriority w:val="0"/>
    <w:rPr>
      <w:sz w:val="24"/>
    </w:rPr>
  </w:style>
  <w:style w:type="character" w:customStyle="1" w:styleId="97">
    <w:name w:val="标题 3 Char"/>
    <w:link w:val="6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98">
    <w:name w:val="crowed11"/>
    <w:qFormat/>
    <w:uiPriority w:val="0"/>
    <w:rPr>
      <w:rFonts w:hint="default"/>
      <w:sz w:val="24"/>
    </w:rPr>
  </w:style>
  <w:style w:type="character" w:customStyle="1" w:styleId="99">
    <w:name w:val="Table Text Char1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100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101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102">
    <w:name w:val="文字 Char Char"/>
    <w:link w:val="103"/>
    <w:qFormat/>
    <w:uiPriority w:val="0"/>
    <w:rPr>
      <w:rFonts w:ascii="宋体"/>
      <w:kern w:val="2"/>
      <w:sz w:val="28"/>
    </w:rPr>
  </w:style>
  <w:style w:type="paragraph" w:customStyle="1" w:styleId="103">
    <w:name w:val="文字"/>
    <w:basedOn w:val="1"/>
    <w:link w:val="102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104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105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106">
    <w:name w:val="小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7">
    <w:name w:val="标题 3 字符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08">
    <w:name w:val="content-white1"/>
    <w:qFormat/>
    <w:uiPriority w:val="0"/>
    <w:rPr>
      <w:color w:val="auto"/>
      <w:sz w:val="18"/>
      <w:u w:val="none"/>
    </w:rPr>
  </w:style>
  <w:style w:type="character" w:customStyle="1" w:styleId="109">
    <w:name w:val="日期 Char"/>
    <w:link w:val="33"/>
    <w:qFormat/>
    <w:uiPriority w:val="0"/>
    <w:rPr>
      <w:kern w:val="2"/>
      <w:sz w:val="28"/>
    </w:rPr>
  </w:style>
  <w:style w:type="character" w:customStyle="1" w:styleId="110">
    <w:name w:val="font31"/>
    <w:qFormat/>
    <w:uiPriority w:val="0"/>
    <w:rPr>
      <w:rFonts w:hint="default" w:ascii="微软雅黑 Light" w:hAnsi="微软雅黑 Light" w:eastAsia="微软雅黑 Light" w:cs="微软雅黑 Light"/>
      <w:color w:val="000000"/>
      <w:sz w:val="24"/>
      <w:szCs w:val="24"/>
      <w:u w:val="none"/>
    </w:rPr>
  </w:style>
  <w:style w:type="character" w:customStyle="1" w:styleId="111">
    <w:name w:val="页眉 Char"/>
    <w:link w:val="37"/>
    <w:qFormat/>
    <w:uiPriority w:val="99"/>
    <w:rPr>
      <w:kern w:val="2"/>
      <w:sz w:val="18"/>
    </w:rPr>
  </w:style>
  <w:style w:type="character" w:customStyle="1" w:styleId="112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113">
    <w:name w:val="未命名11"/>
    <w:qFormat/>
    <w:uiPriority w:val="0"/>
    <w:rPr>
      <w:color w:val="77FFFF"/>
      <w:sz w:val="24"/>
    </w:rPr>
  </w:style>
  <w:style w:type="character" w:customStyle="1" w:styleId="114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5">
    <w:name w:val="Char Char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16">
    <w:name w:val="Table Text Char1 Char Char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117">
    <w:name w:val="项目"/>
    <w:basedOn w:val="1"/>
    <w:qFormat/>
    <w:uiPriority w:val="0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18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19">
    <w:name w:val="Table Text Char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0">
    <w:name w:val="内容标题"/>
    <w:basedOn w:val="19"/>
    <w:qFormat/>
    <w:uiPriority w:val="0"/>
    <w:rPr>
      <w:rFonts w:ascii="Tahoma" w:hAnsi="Tahoma"/>
      <w:sz w:val="24"/>
    </w:rPr>
  </w:style>
  <w:style w:type="paragraph" w:customStyle="1" w:styleId="121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2">
    <w:name w:val="content"/>
    <w:basedOn w:val="1"/>
    <w:qFormat/>
    <w:uiPriority w:val="0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23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1"/>
    </w:rPr>
  </w:style>
  <w:style w:type="paragraph" w:customStyle="1" w:styleId="124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  <w:sz w:val="21"/>
    </w:rPr>
  </w:style>
  <w:style w:type="paragraph" w:customStyle="1" w:styleId="125">
    <w:name w:val="正文表格"/>
    <w:basedOn w:val="1"/>
    <w:qFormat/>
    <w:uiPriority w:val="0"/>
    <w:pPr>
      <w:adjustRightInd w:val="0"/>
      <w:spacing w:before="40" w:after="40"/>
    </w:pPr>
    <w:rPr>
      <w:sz w:val="24"/>
    </w:rPr>
  </w:style>
  <w:style w:type="paragraph" w:customStyle="1" w:styleId="126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27">
    <w:name w:val="af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128">
    <w:name w:val="Title - Revision"/>
    <w:basedOn w:val="54"/>
    <w:qFormat/>
    <w:uiPriority w:val="0"/>
    <w:pPr>
      <w:spacing w:before="720"/>
    </w:pPr>
  </w:style>
  <w:style w:type="paragraph" w:customStyle="1" w:styleId="129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30">
    <w:name w:val="Title - Date"/>
    <w:basedOn w:val="54"/>
    <w:next w:val="1"/>
    <w:qFormat/>
    <w:uiPriority w:val="0"/>
    <w:pPr>
      <w:spacing w:before="240" w:after="720"/>
    </w:pPr>
    <w:rPr>
      <w:sz w:val="28"/>
    </w:rPr>
  </w:style>
  <w:style w:type="paragraph" w:customStyle="1" w:styleId="131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32">
    <w:name w:val="Item Step in Table"/>
    <w:qFormat/>
    <w:uiPriority w:val="0"/>
    <w:pPr>
      <w:numPr>
        <w:ilvl w:val="0"/>
        <w:numId w:val="4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33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4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5">
    <w:name w:val="表号"/>
    <w:basedOn w:val="1"/>
    <w:qFormat/>
    <w:uiPriority w:val="0"/>
    <w:pPr>
      <w:numPr>
        <w:ilvl w:val="0"/>
        <w:numId w:val="5"/>
      </w:numPr>
      <w:tabs>
        <w:tab w:val="left" w:pos="648"/>
        <w:tab w:val="clear" w:pos="360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lang w:eastAsia="en-US"/>
    </w:rPr>
  </w:style>
  <w:style w:type="paragraph" w:customStyle="1" w:styleId="136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37">
    <w:name w:val="IN Step"/>
    <w:basedOn w:val="1"/>
    <w:qFormat/>
    <w:uiPriority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  <w:sz w:val="21"/>
    </w:rPr>
  </w:style>
  <w:style w:type="paragraph" w:customStyle="1" w:styleId="138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39">
    <w:name w:val="Item List"/>
    <w:qFormat/>
    <w:uiPriority w:val="0"/>
    <w:pPr>
      <w:numPr>
        <w:ilvl w:val="0"/>
        <w:numId w:val="6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40">
    <w:name w:val="标准正文"/>
    <w:basedOn w:val="25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4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42">
    <w:name w:val="CSS1级正文 Char"/>
    <w:basedOn w:val="2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43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44">
    <w:name w:val="图标"/>
    <w:basedOn w:val="1"/>
    <w:next w:val="1"/>
    <w:qFormat/>
    <w:uiPriority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45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6">
    <w:name w:val="操作步骤"/>
    <w:basedOn w:val="1"/>
    <w:qFormat/>
    <w:uiPriority w:val="0"/>
    <w:pPr>
      <w:numPr>
        <w:ilvl w:val="0"/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  <w:sz w:val="21"/>
    </w:rPr>
  </w:style>
  <w:style w:type="paragraph" w:customStyle="1" w:styleId="147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8">
    <w:name w:val="样式 样式 首行缩进:  2 字符 + 首行缩进:  2 字符"/>
    <w:basedOn w:val="1"/>
    <w:qFormat/>
    <w:uiPriority w:val="0"/>
    <w:pPr>
      <w:numPr>
        <w:ilvl w:val="0"/>
        <w:numId w:val="8"/>
      </w:numPr>
      <w:tabs>
        <w:tab w:val="clear" w:pos="1230"/>
      </w:tabs>
      <w:spacing w:line="360" w:lineRule="auto"/>
      <w:ind w:firstLine="480" w:firstLineChars="200"/>
    </w:pPr>
    <w:rPr>
      <w:sz w:val="24"/>
    </w:rPr>
  </w:style>
  <w:style w:type="paragraph" w:customStyle="1" w:styleId="149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</w:rPr>
  </w:style>
  <w:style w:type="paragraph" w:customStyle="1" w:styleId="150">
    <w:name w:val="表头样式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b/>
      <w:kern w:val="0"/>
      <w:sz w:val="21"/>
    </w:rPr>
  </w:style>
  <w:style w:type="paragraph" w:customStyle="1" w:styleId="151">
    <w:name w:val="表格1"/>
    <w:basedOn w:val="1"/>
    <w:next w:val="1"/>
    <w:qFormat/>
    <w:uiPriority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52">
    <w:name w:val="Item Step"/>
    <w:qFormat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53">
    <w:name w:val="表格内文字"/>
    <w:basedOn w:val="31"/>
    <w:qFormat/>
    <w:uiPriority w:val="0"/>
    <w:pPr>
      <w:adjustRightInd w:val="0"/>
    </w:pPr>
    <w:rPr>
      <w:color w:val="000000"/>
      <w:lang w:val="en-GB"/>
    </w:rPr>
  </w:style>
  <w:style w:type="paragraph" w:customStyle="1" w:styleId="154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55">
    <w:name w:val="样式3"/>
    <w:basedOn w:val="4"/>
    <w:next w:val="4"/>
    <w:qFormat/>
    <w:uiPriority w:val="0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156">
    <w:name w:val="正文格式"/>
    <w:basedOn w:val="1"/>
    <w:qFormat/>
    <w:uiPriority w:val="0"/>
    <w:pPr>
      <w:widowControl/>
      <w:adjustRightInd w:val="0"/>
      <w:snapToGrid w:val="0"/>
      <w:spacing w:before="60" w:line="360" w:lineRule="auto"/>
      <w:ind w:firstLine="480" w:firstLineChars="20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57">
    <w:name w:val="司法正文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58">
    <w:name w:val="附录2"/>
    <w:basedOn w:val="1"/>
    <w:next w:val="1"/>
    <w:qFormat/>
    <w:uiPriority w:val="0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59">
    <w:name w:val="段落正文"/>
    <w:basedOn w:val="1"/>
    <w:qFormat/>
    <w:uiPriority w:val="0"/>
    <w:pPr>
      <w:spacing w:before="156" w:beforeLines="50" w:line="360" w:lineRule="auto"/>
      <w:ind w:firstLine="200" w:firstLineChars="200"/>
    </w:pPr>
    <w:rPr>
      <w:spacing w:val="2"/>
      <w:sz w:val="24"/>
    </w:rPr>
  </w:style>
  <w:style w:type="paragraph" w:customStyle="1" w:styleId="160">
    <w:name w:val="文章正文"/>
    <w:basedOn w:val="1"/>
    <w:qFormat/>
    <w:uiPriority w:val="0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61">
    <w:name w:val="Char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62">
    <w:name w:val="列表项目"/>
    <w:basedOn w:val="1"/>
    <w:qFormat/>
    <w:uiPriority w:val="0"/>
    <w:pPr>
      <w:tabs>
        <w:tab w:val="left" w:pos="420"/>
      </w:tabs>
      <w:spacing w:line="288" w:lineRule="auto"/>
      <w:ind w:left="840" w:leftChars="200" w:hanging="420" w:hangingChars="200"/>
    </w:pPr>
    <w:rPr>
      <w:sz w:val="21"/>
    </w:rPr>
  </w:style>
  <w:style w:type="paragraph" w:customStyle="1" w:styleId="163">
    <w:name w:val="列出段落1"/>
    <w:next w:val="18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4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5">
    <w:name w:val="正文4"/>
    <w:basedOn w:val="1"/>
    <w:qFormat/>
    <w:uiPriority w:val="0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66">
    <w:name w:val="关键词"/>
    <w:basedOn w:val="1"/>
    <w:next w:val="1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67">
    <w:name w:val="可研正文"/>
    <w:basedOn w:val="2"/>
    <w:qFormat/>
    <w:uiPriority w:val="0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168">
    <w:name w:val="标书正文:  0.74 厘米"/>
    <w:basedOn w:val="1"/>
    <w:qFormat/>
    <w:uiPriority w:val="0"/>
    <w:pPr>
      <w:snapToGrid w:val="0"/>
      <w:spacing w:line="360" w:lineRule="auto"/>
      <w:ind w:firstLine="420"/>
    </w:pPr>
    <w:rPr>
      <w:sz w:val="24"/>
    </w:rPr>
  </w:style>
  <w:style w:type="paragraph" w:customStyle="1" w:styleId="169">
    <w:name w:val="样式 标题 6第五层条 + 三号 段前: 0.5 行"/>
    <w:basedOn w:val="9"/>
    <w:qFormat/>
    <w:uiPriority w:val="0"/>
    <w:pPr>
      <w:widowControl/>
      <w:adjustRightInd/>
      <w:snapToGrid/>
      <w:spacing w:before="156" w:beforeLines="50"/>
      <w:jc w:val="left"/>
    </w:pPr>
    <w:rPr>
      <w:snapToGrid w:val="0"/>
      <w:kern w:val="24"/>
      <w:sz w:val="28"/>
    </w:rPr>
  </w:style>
  <w:style w:type="paragraph" w:customStyle="1" w:styleId="170">
    <w:name w:val="1"/>
    <w:basedOn w:val="1"/>
    <w:next w:val="31"/>
    <w:qFormat/>
    <w:uiPriority w:val="0"/>
    <w:rPr>
      <w:rFonts w:ascii="宋体" w:hAnsi="Courier New"/>
      <w:sz w:val="21"/>
    </w:rPr>
  </w:style>
  <w:style w:type="paragraph" w:customStyle="1" w:styleId="171">
    <w:name w:val="没有缩进（为图形使用）"/>
    <w:basedOn w:val="1"/>
    <w:qFormat/>
    <w:uiPriority w:val="0"/>
    <w:pPr>
      <w:spacing w:before="120" w:after="120" w:line="360" w:lineRule="auto"/>
    </w:pPr>
    <w:rPr>
      <w:sz w:val="24"/>
    </w:rPr>
  </w:style>
  <w:style w:type="paragraph" w:customStyle="1" w:styleId="172">
    <w:name w:val="标题无"/>
    <w:basedOn w:val="1"/>
    <w:qFormat/>
    <w:uiPriority w:val="0"/>
    <w:pPr>
      <w:spacing w:line="360" w:lineRule="auto"/>
    </w:pPr>
    <w:rPr>
      <w:sz w:val="24"/>
    </w:rPr>
  </w:style>
  <w:style w:type="paragraph" w:customStyle="1" w:styleId="173">
    <w:name w:val="修订1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4">
    <w:name w:val="章标题"/>
    <w:next w:val="1"/>
    <w:qFormat/>
    <w:uiPriority w:val="0"/>
    <w:pPr>
      <w:numPr>
        <w:ilvl w:val="1"/>
        <w:numId w:val="4"/>
      </w:numPr>
      <w:spacing w:before="156" w:beforeLines="50" w:after="156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75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76">
    <w:name w:val="Char Char14 Char Char"/>
    <w:basedOn w:val="1"/>
    <w:qFormat/>
    <w:uiPriority w:val="0"/>
    <w:rPr>
      <w:sz w:val="21"/>
      <w:szCs w:val="24"/>
    </w:rPr>
  </w:style>
  <w:style w:type="paragraph" w:customStyle="1" w:styleId="177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178">
    <w:name w:val="Char1"/>
    <w:basedOn w:val="1"/>
    <w:qFormat/>
    <w:uiPriority w:val="0"/>
    <w:rPr>
      <w:sz w:val="21"/>
    </w:rPr>
  </w:style>
  <w:style w:type="paragraph" w:customStyle="1" w:styleId="179">
    <w:name w:val="正文1"/>
    <w:basedOn w:val="1"/>
    <w:qFormat/>
    <w:uiPriority w:val="0"/>
    <w:pPr>
      <w:spacing w:line="300" w:lineRule="auto"/>
      <w:ind w:firstLine="200" w:firstLineChars="200"/>
    </w:pPr>
    <w:rPr>
      <w:sz w:val="24"/>
    </w:rPr>
  </w:style>
  <w:style w:type="paragraph" w:customStyle="1" w:styleId="180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81">
    <w:name w:val="缺省文本"/>
    <w:basedOn w:val="1"/>
    <w:qFormat/>
    <w:uiPriority w:val="0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82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83">
    <w:name w:val="正文文本 21"/>
    <w:basedOn w:val="1"/>
    <w:qFormat/>
    <w:uiPriority w:val="0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84">
    <w:name w:val="Char2 Char Char Char Char Char Char"/>
    <w:basedOn w:val="1"/>
    <w:qFormat/>
    <w:uiPriority w:val="0"/>
    <w:rPr>
      <w:rFonts w:ascii="仿宋_GB2312"/>
      <w:b/>
      <w:sz w:val="30"/>
    </w:rPr>
  </w:style>
  <w:style w:type="paragraph" w:customStyle="1" w:styleId="185">
    <w:name w:val="Char Char Char Char Char"/>
    <w:basedOn w:val="1"/>
    <w:qFormat/>
    <w:uiPriority w:val="0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186">
    <w:name w:val="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187">
    <w:name w:val="附录3"/>
    <w:basedOn w:val="1"/>
    <w:next w:val="1"/>
    <w:qFormat/>
    <w:uiPriority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188">
    <w:name w:val="二级条标题"/>
    <w:basedOn w:val="189"/>
    <w:next w:val="190"/>
    <w:qFormat/>
    <w:uiPriority w:val="0"/>
    <w:pPr>
      <w:ind w:left="840"/>
      <w:outlineLvl w:val="3"/>
    </w:pPr>
  </w:style>
  <w:style w:type="paragraph" w:customStyle="1" w:styleId="189">
    <w:name w:val="一级条标题"/>
    <w:basedOn w:val="174"/>
    <w:next w:val="190"/>
    <w:qFormat/>
    <w:uiPriority w:val="0"/>
    <w:pPr>
      <w:numPr>
        <w:numId w:val="0"/>
      </w:numPr>
      <w:spacing w:before="0" w:beforeLines="0" w:after="0" w:afterLines="0"/>
      <w:ind w:left="525"/>
      <w:outlineLvl w:val="2"/>
    </w:pPr>
    <w:rPr>
      <w:sz w:val="21"/>
    </w:rPr>
  </w:style>
  <w:style w:type="paragraph" w:customStyle="1" w:styleId="19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1">
    <w:name w:val="Char2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92">
    <w:name w:val="样式 宋体 五号 两端对齐 行距: 单倍行距"/>
    <w:basedOn w:val="1"/>
    <w:qFormat/>
    <w:uiPriority w:val="0"/>
    <w:pPr>
      <w:adjustRightInd w:val="0"/>
      <w:textAlignment w:val="baseline"/>
    </w:pPr>
    <w:rPr>
      <w:rFonts w:ascii="宋体" w:hAnsi="宋体"/>
      <w:kern w:val="0"/>
      <w:sz w:val="21"/>
    </w:rPr>
  </w:style>
  <w:style w:type="paragraph" w:customStyle="1" w:styleId="193">
    <w:name w:val="文档正文 Char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194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95">
    <w:name w:val="首行缩进 1"/>
    <w:basedOn w:val="1"/>
    <w:qFormat/>
    <w:uiPriority w:val="0"/>
    <w:pPr>
      <w:spacing w:after="120" w:line="360" w:lineRule="auto"/>
      <w:ind w:firstLine="200" w:firstLineChars="200"/>
    </w:pPr>
    <w:rPr>
      <w:sz w:val="24"/>
    </w:rPr>
  </w:style>
  <w:style w:type="paragraph" w:customStyle="1" w:styleId="196">
    <w:name w:val="文本1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197">
    <w:name w:val="样式 正文缩进正文（首行缩进两字）表正文正文非缩进特点标题4段1 + 首行缩进:  2 字符"/>
    <w:basedOn w:val="17"/>
    <w:qFormat/>
    <w:uiPriority w:val="0"/>
    <w:pPr>
      <w:ind w:firstLine="480" w:firstLineChars="200"/>
    </w:pPr>
  </w:style>
  <w:style w:type="paragraph" w:customStyle="1" w:styleId="198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99">
    <w:name w:val="IN Feature"/>
    <w:next w:val="137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200">
    <w:name w:val="样式1"/>
    <w:basedOn w:val="7"/>
    <w:qFormat/>
    <w:uiPriority w:val="0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201">
    <w:name w:val="样式 行距: 1.5 倍行距1"/>
    <w:basedOn w:val="1"/>
    <w:qFormat/>
    <w:uiPriority w:val="0"/>
    <w:pPr>
      <w:snapToGrid w:val="0"/>
    </w:pPr>
    <w:rPr>
      <w:sz w:val="21"/>
    </w:rPr>
  </w:style>
  <w:style w:type="paragraph" w:customStyle="1" w:styleId="202">
    <w:name w:val="Style Heading 3h3Heading 3 - oldLevel 3 HeadH3level_3PIM 3se..."/>
    <w:basedOn w:val="6"/>
    <w:qFormat/>
    <w:uiPriority w:val="0"/>
    <w:pPr>
      <w:numPr>
        <w:ilvl w:val="2"/>
        <w:numId w:val="9"/>
      </w:numPr>
      <w:tabs>
        <w:tab w:val="left" w:pos="709"/>
        <w:tab w:val="left" w:pos="1620"/>
      </w:tabs>
    </w:pPr>
  </w:style>
  <w:style w:type="paragraph" w:customStyle="1" w:styleId="203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样式2"/>
    <w:basedOn w:val="7"/>
    <w:qFormat/>
    <w:uiPriority w:val="0"/>
    <w:pPr>
      <w:numPr>
        <w:ilvl w:val="0"/>
        <w:numId w:val="10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205">
    <w:name w:val="附录4"/>
    <w:basedOn w:val="1"/>
    <w:next w:val="1"/>
    <w:qFormat/>
    <w:uiPriority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206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207">
    <w:name w:val="编号正文"/>
    <w:basedOn w:val="208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08">
    <w:name w:val="文档正文"/>
    <w:basedOn w:val="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209">
    <w:name w:val="样式 标题 1章标题Heading 0Section HeadPIM 1H1h11st levell11H1..."/>
    <w:basedOn w:val="4"/>
    <w:qFormat/>
    <w:uiPriority w:val="0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hAnsi="宋体" w:eastAsia="黑体"/>
      <w:b/>
      <w:kern w:val="44"/>
      <w:sz w:val="36"/>
    </w:rPr>
  </w:style>
  <w:style w:type="paragraph" w:customStyle="1" w:styleId="210">
    <w:name w:val="Char Char1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11">
    <w:name w:val="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12">
    <w:name w:val="二级列表"/>
    <w:basedOn w:val="159"/>
    <w:next w:val="159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213">
    <w:name w:val="Note"/>
    <w:basedOn w:val="1"/>
    <w:qFormat/>
    <w:uiPriority w:val="0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14">
    <w:name w:val="样式 标题 1 + 居中 段前: 6 磅 段后: 6 磅 行距: 1.5 倍行距"/>
    <w:basedOn w:val="4"/>
    <w:qFormat/>
    <w:uiPriority w:val="0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215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16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17">
    <w:name w:val="_"/>
    <w:basedOn w:val="1"/>
    <w:qFormat/>
    <w:uiPriority w:val="0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18">
    <w:name w:val="AA Numbering"/>
    <w:basedOn w:val="1"/>
    <w:qFormat/>
    <w:uiPriority w:val="0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219">
    <w:name w:val="样式 首行缩进:  0.74 厘米"/>
    <w:basedOn w:val="1"/>
    <w:qFormat/>
    <w:uiPriority w:val="0"/>
    <w:pPr>
      <w:spacing w:line="360" w:lineRule="auto"/>
      <w:ind w:firstLine="420"/>
    </w:pPr>
    <w:rPr>
      <w:sz w:val="24"/>
    </w:rPr>
  </w:style>
  <w:style w:type="paragraph" w:customStyle="1" w:styleId="220">
    <w:name w:val="标题2"/>
    <w:basedOn w:val="5"/>
    <w:qFormat/>
    <w:uiPriority w:val="0"/>
    <w:pPr>
      <w:keepNext w:val="0"/>
      <w:keepLines w:val="0"/>
      <w:adjustRightInd w:val="0"/>
      <w:snapToGrid w:val="0"/>
      <w:spacing w:before="0" w:after="0" w:line="360" w:lineRule="auto"/>
      <w:ind w:firstLine="574" w:firstLineChars="196"/>
      <w:outlineLvl w:val="9"/>
    </w:pPr>
    <w:rPr>
      <w:rFonts w:ascii="宋体" w:hAnsi="宋体" w:eastAsia="宋体"/>
      <w:spacing w:val="6"/>
      <w:sz w:val="28"/>
      <w:u w:val="single"/>
    </w:rPr>
  </w:style>
  <w:style w:type="paragraph" w:customStyle="1" w:styleId="221">
    <w:name w:val="正文格式 Char"/>
    <w:basedOn w:val="1"/>
    <w:qFormat/>
    <w:uiPriority w:val="0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222">
    <w:name w:val="样式 仿宋_GB2312 首行缩进:  2 字符"/>
    <w:basedOn w:val="1"/>
    <w:qFormat/>
    <w:uiPriority w:val="0"/>
    <w:pPr>
      <w:spacing w:line="600" w:lineRule="exact"/>
      <w:ind w:firstLine="420" w:firstLineChars="150"/>
      <w:jc w:val="left"/>
    </w:pPr>
    <w:rPr>
      <w:rFonts w:ascii="仿宋_GB2312" w:hAnsi="Arial" w:eastAsia="仿宋_GB2312"/>
      <w:color w:val="000000"/>
      <w:kern w:val="0"/>
      <w:lang w:val="zh-CN"/>
    </w:rPr>
  </w:style>
  <w:style w:type="paragraph" w:customStyle="1" w:styleId="223">
    <w:name w:val="样式 样式 正文首行缩进 2 + 左  0 字符 + 首行缩进:  2.57 字符"/>
    <w:basedOn w:val="1"/>
    <w:next w:val="1"/>
    <w:qFormat/>
    <w:uiPriority w:val="0"/>
    <w:pPr>
      <w:adjustRightInd w:val="0"/>
      <w:snapToGrid w:val="0"/>
      <w:spacing w:after="120"/>
      <w:ind w:firstLine="540" w:firstLineChars="257"/>
    </w:pPr>
    <w:rPr>
      <w:sz w:val="21"/>
    </w:rPr>
  </w:style>
  <w:style w:type="paragraph" w:customStyle="1" w:styleId="224">
    <w:name w:val="简单回函地址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225">
    <w:name w:val="正文 + 三号"/>
    <w:basedOn w:val="1"/>
    <w:qFormat/>
    <w:uiPriority w:val="0"/>
    <w:rPr>
      <w:sz w:val="21"/>
    </w:rPr>
  </w:style>
  <w:style w:type="paragraph" w:customStyle="1" w:styleId="226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227">
    <w:name w:val="样式1xz"/>
    <w:basedOn w:val="1"/>
    <w:qFormat/>
    <w:uiPriority w:val="0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28">
    <w:name w:val="图片文字"/>
    <w:basedOn w:val="1"/>
    <w:qFormat/>
    <w:uiPriority w:val="0"/>
    <w:pPr>
      <w:spacing w:line="240" w:lineRule="atLeast"/>
      <w:jc w:val="center"/>
    </w:pPr>
    <w:rPr>
      <w:sz w:val="21"/>
    </w:rPr>
  </w:style>
  <w:style w:type="paragraph" w:customStyle="1" w:styleId="229">
    <w:name w:val="摘要"/>
    <w:basedOn w:val="1"/>
    <w:next w:val="5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230">
    <w:name w:val="样式 正文首行缩进 2 + 首行缩进:  2 字符"/>
    <w:basedOn w:val="1"/>
    <w:qFormat/>
    <w:uiPriority w:val="0"/>
    <w:pPr>
      <w:numPr>
        <w:ilvl w:val="0"/>
        <w:numId w:val="11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231">
    <w:name w:val="标题5"/>
    <w:basedOn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  <w:sz w:val="21"/>
    </w:rPr>
  </w:style>
  <w:style w:type="paragraph" w:customStyle="1" w:styleId="232">
    <w:name w:val="Table Contents"/>
    <w:basedOn w:val="2"/>
    <w:qFormat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233">
    <w:name w:val="文档正文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34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35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36">
    <w:name w:val="文本框样式1"/>
    <w:basedOn w:val="1"/>
    <w:qFormat/>
    <w:uiPriority w:val="0"/>
    <w:pPr>
      <w:adjustRightInd w:val="0"/>
      <w:snapToGrid w:val="0"/>
      <w:spacing w:before="60" w:line="180" w:lineRule="exact"/>
      <w:jc w:val="center"/>
    </w:pPr>
    <w:rPr>
      <w:sz w:val="21"/>
    </w:rPr>
  </w:style>
  <w:style w:type="paragraph" w:customStyle="1" w:styleId="237">
    <w:name w:val="Char Char Char Char Char Char Char1"/>
    <w:basedOn w:val="19"/>
    <w:qFormat/>
    <w:uiPriority w:val="0"/>
    <w:rPr>
      <w:rFonts w:ascii="宋体" w:hAnsi="Tahoma"/>
    </w:rPr>
  </w:style>
  <w:style w:type="paragraph" w:customStyle="1" w:styleId="238">
    <w:name w:val="Char Char Char Char"/>
    <w:basedOn w:val="1"/>
    <w:qFormat/>
    <w:uiPriority w:val="0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39">
    <w:name w:val="样式4"/>
    <w:basedOn w:val="7"/>
    <w:qFormat/>
    <w:uiPriority w:val="0"/>
    <w:pPr>
      <w:adjustRightInd w:val="0"/>
      <w:snapToGrid w:val="0"/>
    </w:pPr>
  </w:style>
  <w:style w:type="paragraph" w:customStyle="1" w:styleId="240">
    <w:name w:val="正文（首行不缩进）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  <w:sz w:val="21"/>
    </w:rPr>
  </w:style>
  <w:style w:type="paragraph" w:customStyle="1" w:styleId="241">
    <w:name w:val="Pull Quote"/>
    <w:basedOn w:val="1"/>
    <w:qFormat/>
    <w:uiPriority w:val="0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42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43">
    <w:name w:val="Char1 Char Char Char1"/>
    <w:basedOn w:val="1"/>
    <w:qFormat/>
    <w:uiPriority w:val="0"/>
    <w:rPr>
      <w:rFonts w:ascii="Tahoma" w:hAnsi="Tahoma"/>
      <w:sz w:val="30"/>
    </w:rPr>
  </w:style>
  <w:style w:type="paragraph" w:customStyle="1" w:styleId="244">
    <w:name w:val="彩色底纹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1"/>
      <w:lang w:eastAsia="en-US"/>
    </w:rPr>
  </w:style>
  <w:style w:type="paragraph" w:customStyle="1" w:styleId="246">
    <w:name w:val="附录1"/>
    <w:basedOn w:val="1"/>
    <w:next w:val="1"/>
    <w:qFormat/>
    <w:uiPriority w:val="0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247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1"/>
    </w:rPr>
  </w:style>
  <w:style w:type="paragraph" w:customStyle="1" w:styleId="248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49">
    <w:name w:val="标题3——2"/>
    <w:basedOn w:val="6"/>
    <w:next w:val="56"/>
    <w:qFormat/>
    <w:uiPriority w:val="0"/>
    <w:pPr>
      <w:tabs>
        <w:tab w:val="left" w:pos="1280"/>
        <w:tab w:val="right" w:leader="dot" w:pos="8777"/>
      </w:tabs>
      <w:spacing w:before="312" w:beforeLines="100" w:after="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250">
    <w:name w:val="首行缩进"/>
    <w:basedOn w:val="1"/>
    <w:qFormat/>
    <w:uiPriority w:val="0"/>
    <w:pPr>
      <w:numPr>
        <w:ilvl w:val="0"/>
        <w:numId w:val="12"/>
      </w:numPr>
      <w:spacing w:line="360" w:lineRule="auto"/>
    </w:pPr>
    <w:rPr>
      <w:rFonts w:eastAsia="仿宋_GB2312"/>
    </w:rPr>
  </w:style>
  <w:style w:type="paragraph" w:customStyle="1" w:styleId="251">
    <w:name w:val="bt"/>
    <w:basedOn w:val="1"/>
    <w:next w:val="2"/>
    <w:qFormat/>
    <w:uiPriority w:val="0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paragraph" w:styleId="252">
    <w:name w:val="List Paragraph"/>
    <w:basedOn w:val="1"/>
    <w:qFormat/>
    <w:uiPriority w:val="99"/>
    <w:pPr>
      <w:ind w:firstLine="420" w:firstLineChars="200"/>
    </w:pPr>
  </w:style>
  <w:style w:type="character" w:customStyle="1" w:styleId="253">
    <w:name w:val="font01"/>
    <w:basedOn w:val="60"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罗成</Manager>
  <Company>重庆市政府采购中心</Company>
  <Pages>7</Pages>
  <Words>2454</Words>
  <Characters>2658</Characters>
  <Lines>37</Lines>
  <Paragraphs>10</Paragraphs>
  <TotalTime>1</TotalTime>
  <ScaleCrop>false</ScaleCrop>
  <LinksUpToDate>false</LinksUpToDate>
  <CharactersWithSpaces>3012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2019-12-16T17:18:00Z</dcterms:created>
  <dc:creator>罗成</dc:creator>
  <cp:lastModifiedBy>芳草园主</cp:lastModifiedBy>
  <cp:lastPrinted>2018-08-06T16:28:00Z</cp:lastPrinted>
  <dcterms:modified xsi:type="dcterms:W3CDTF">2026-03-19T09:31:37Z</dcterms:modified>
  <dc:title>竞争性谈判文件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29EB8AF66BD9417CAB0648498E4EA379_13</vt:lpwstr>
  </property>
  <property fmtid="{D5CDD505-2E9C-101B-9397-08002B2CF9AE}" pid="4" name="KSOTemplateDocerSaveRecord">
    <vt:lpwstr>eyJoZGlkIjoiODdjMzRkYmFmNzQ2ODA1Njg2NTUwMjNkMGVmZjRhMmUiLCJ1c2VySWQiOiI0MTA4NDUzNzAifQ==</vt:lpwstr>
  </property>
</Properties>
</file>