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A28EA0">
      <w:pPr>
        <w:spacing w:line="360" w:lineRule="auto"/>
        <w:jc w:val="center"/>
        <w:rPr>
          <w:rFonts w:hint="eastAsia" w:ascii="宋体" w:hAnsi="宋体" w:eastAsia="宋体" w:cs="宋体"/>
          <w:color w:val="auto"/>
          <w:highlight w:val="none"/>
        </w:rPr>
      </w:pPr>
    </w:p>
    <w:p w14:paraId="198DA0F7">
      <w:pPr>
        <w:spacing w:line="360" w:lineRule="auto"/>
        <w:jc w:val="center"/>
        <w:rPr>
          <w:rFonts w:hint="eastAsia" w:ascii="宋体" w:hAnsi="宋体" w:eastAsia="宋体" w:cs="宋体"/>
          <w:color w:val="auto"/>
          <w:highlight w:val="none"/>
        </w:rPr>
      </w:pPr>
    </w:p>
    <w:p w14:paraId="383A7E58">
      <w:pPr>
        <w:spacing w:line="360" w:lineRule="auto"/>
        <w:jc w:val="center"/>
        <w:outlineLvl w:val="0"/>
        <w:rPr>
          <w:rFonts w:hint="eastAsia" w:ascii="宋体" w:hAnsi="宋体" w:eastAsia="宋体" w:cs="宋体"/>
          <w:color w:val="auto"/>
          <w:sz w:val="130"/>
          <w:szCs w:val="130"/>
          <w:highlight w:val="none"/>
        </w:rPr>
      </w:pPr>
      <w:r>
        <w:rPr>
          <w:rFonts w:hint="eastAsia" w:ascii="宋体" w:hAnsi="宋体" w:eastAsia="宋体" w:cs="宋体"/>
          <w:color w:val="auto"/>
          <w:sz w:val="130"/>
          <w:szCs w:val="130"/>
          <w:highlight w:val="none"/>
        </w:rPr>
        <w:t>竞争性磋商文件</w:t>
      </w:r>
    </w:p>
    <w:p w14:paraId="093F7AF4">
      <w:pPr>
        <w:spacing w:line="360" w:lineRule="auto"/>
        <w:jc w:val="center"/>
        <w:rPr>
          <w:rFonts w:hint="eastAsia" w:ascii="宋体" w:hAnsi="宋体" w:eastAsia="宋体" w:cs="宋体"/>
          <w:color w:val="auto"/>
          <w:sz w:val="72"/>
          <w:szCs w:val="72"/>
          <w:highlight w:val="none"/>
        </w:rPr>
      </w:pPr>
    </w:p>
    <w:p w14:paraId="21C74BF0">
      <w:pPr>
        <w:spacing w:line="360" w:lineRule="auto"/>
        <w:jc w:val="center"/>
        <w:rPr>
          <w:rFonts w:hint="eastAsia" w:ascii="宋体" w:hAnsi="宋体" w:eastAsia="宋体" w:cs="宋体"/>
          <w:color w:val="auto"/>
          <w:sz w:val="32"/>
          <w:highlight w:val="none"/>
        </w:rPr>
      </w:pPr>
    </w:p>
    <w:p w14:paraId="7C913028">
      <w:pPr>
        <w:spacing w:line="360" w:lineRule="auto"/>
        <w:jc w:val="center"/>
        <w:rPr>
          <w:rFonts w:hint="eastAsia" w:ascii="宋体" w:hAnsi="宋体" w:eastAsia="宋体" w:cs="宋体"/>
          <w:color w:val="auto"/>
          <w:sz w:val="32"/>
          <w:highlight w:val="none"/>
        </w:rPr>
      </w:pPr>
    </w:p>
    <w:p w14:paraId="6E270CDE">
      <w:pPr>
        <w:spacing w:line="360" w:lineRule="auto"/>
        <w:ind w:firstLine="2340" w:firstLineChars="650"/>
        <w:outlineLvl w:val="0"/>
        <w:rPr>
          <w:rFonts w:hint="eastAsia" w:ascii="宋体" w:hAnsi="宋体" w:eastAsia="宋体" w:cs="宋体"/>
          <w:color w:val="auto"/>
          <w:sz w:val="36"/>
          <w:szCs w:val="36"/>
          <w:highlight w:val="none"/>
        </w:rPr>
      </w:pPr>
    </w:p>
    <w:p w14:paraId="2496A60A">
      <w:pPr>
        <w:spacing w:line="360" w:lineRule="auto"/>
        <w:ind w:firstLine="0" w:firstLineChars="0"/>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磋商项目名称：</w:t>
      </w:r>
      <w:r>
        <w:rPr>
          <w:rFonts w:hint="eastAsia" w:ascii="宋体" w:hAnsi="宋体" w:eastAsia="宋体" w:cs="宋体"/>
          <w:color w:val="auto"/>
          <w:sz w:val="36"/>
          <w:szCs w:val="36"/>
          <w:highlight w:val="none"/>
          <w:lang w:eastAsia="zh-CN"/>
        </w:rPr>
        <w:t>《垫江县“十五五”粮食和物资储备发展规划</w:t>
      </w:r>
      <w:r>
        <w:rPr>
          <w:rFonts w:hint="eastAsia" w:ascii="宋体" w:hAnsi="宋体" w:eastAsia="宋体" w:cs="宋体"/>
          <w:color w:val="auto"/>
          <w:sz w:val="36"/>
          <w:szCs w:val="36"/>
          <w:highlight w:val="none"/>
          <w:lang w:val="en-US" w:eastAsia="zh-CN"/>
        </w:rPr>
        <w:t>（2026—2030年）</w:t>
      </w:r>
      <w:r>
        <w:rPr>
          <w:rFonts w:hint="eastAsia" w:ascii="宋体" w:hAnsi="宋体" w:eastAsia="宋体" w:cs="宋体"/>
          <w:color w:val="auto"/>
          <w:sz w:val="36"/>
          <w:szCs w:val="36"/>
          <w:highlight w:val="none"/>
          <w:lang w:eastAsia="zh-CN"/>
        </w:rPr>
        <w:t>》编制服务</w:t>
      </w:r>
    </w:p>
    <w:p w14:paraId="13112A56">
      <w:pPr>
        <w:spacing w:line="360" w:lineRule="auto"/>
        <w:ind w:firstLine="1749" w:firstLineChars="486"/>
        <w:rPr>
          <w:rFonts w:hint="eastAsia" w:ascii="宋体" w:hAnsi="宋体" w:eastAsia="宋体" w:cs="宋体"/>
          <w:color w:val="auto"/>
          <w:sz w:val="36"/>
          <w:szCs w:val="36"/>
          <w:highlight w:val="none"/>
        </w:rPr>
      </w:pPr>
    </w:p>
    <w:p w14:paraId="5739BC64">
      <w:pPr>
        <w:spacing w:line="360" w:lineRule="auto"/>
        <w:ind w:firstLine="1749" w:firstLineChars="486"/>
        <w:rPr>
          <w:rFonts w:hint="eastAsia" w:ascii="宋体" w:hAnsi="宋体" w:eastAsia="宋体" w:cs="宋体"/>
          <w:color w:val="auto"/>
          <w:sz w:val="36"/>
          <w:szCs w:val="36"/>
          <w:highlight w:val="none"/>
        </w:rPr>
      </w:pPr>
    </w:p>
    <w:p w14:paraId="6344F5F3">
      <w:pPr>
        <w:spacing w:line="360" w:lineRule="auto"/>
        <w:jc w:val="center"/>
        <w:rPr>
          <w:rFonts w:hint="eastAsia" w:ascii="宋体" w:hAnsi="宋体" w:eastAsia="宋体" w:cs="宋体"/>
          <w:b/>
          <w:color w:val="auto"/>
          <w:sz w:val="36"/>
          <w:szCs w:val="36"/>
          <w:highlight w:val="none"/>
        </w:rPr>
      </w:pPr>
    </w:p>
    <w:p w14:paraId="3CA7C5AC">
      <w:pPr>
        <w:spacing w:line="360" w:lineRule="auto"/>
        <w:ind w:firstLine="1080" w:firstLineChars="300"/>
        <w:jc w:val="both"/>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购</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 xml:space="preserve">人：垫江县发展和改革委员会 </w:t>
      </w:r>
    </w:p>
    <w:p w14:paraId="46C2E218">
      <w:pPr>
        <w:spacing w:line="360" w:lineRule="auto"/>
        <w:jc w:val="center"/>
        <w:outlineLvl w:val="0"/>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lang w:eastAsia="zh-CN"/>
        </w:rPr>
        <w:t>重庆景强项目管理有限责任公司</w:t>
      </w:r>
    </w:p>
    <w:p w14:paraId="19000249">
      <w:pPr>
        <w:spacing w:line="360" w:lineRule="auto"/>
        <w:jc w:val="center"/>
        <w:outlineLvl w:val="0"/>
        <w:rPr>
          <w:rFonts w:hint="eastAsia" w:ascii="宋体" w:hAnsi="宋体" w:eastAsia="宋体" w:cs="宋体"/>
          <w:color w:val="auto"/>
          <w:sz w:val="36"/>
          <w:szCs w:val="36"/>
          <w:highlight w:val="none"/>
        </w:rPr>
      </w:pPr>
    </w:p>
    <w:p w14:paraId="1E936041">
      <w:pPr>
        <w:spacing w:line="360" w:lineRule="auto"/>
        <w:jc w:val="center"/>
        <w:outlineLvl w:val="0"/>
        <w:rPr>
          <w:rFonts w:hint="eastAsia" w:ascii="宋体" w:hAnsi="宋体" w:eastAsia="宋体" w:cs="宋体"/>
          <w:color w:val="auto"/>
          <w:sz w:val="48"/>
          <w:szCs w:val="32"/>
          <w:highlight w:val="none"/>
        </w:rPr>
      </w:pPr>
      <w:r>
        <w:rPr>
          <w:rFonts w:hint="eastAsia" w:ascii="宋体" w:hAnsi="宋体" w:eastAsia="宋体" w:cs="宋体"/>
          <w:color w:val="auto"/>
          <w:sz w:val="36"/>
          <w:szCs w:val="36"/>
          <w:highlight w:val="none"/>
        </w:rPr>
        <w:t>二〇二</w:t>
      </w:r>
      <w:r>
        <w:rPr>
          <w:rFonts w:hint="eastAsia" w:ascii="宋体" w:hAnsi="宋体" w:eastAsia="宋体" w:cs="宋体"/>
          <w:color w:val="auto"/>
          <w:sz w:val="36"/>
          <w:szCs w:val="36"/>
          <w:highlight w:val="none"/>
          <w:lang w:eastAsia="zh-CN"/>
        </w:rPr>
        <w:t>六</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lang w:eastAsia="zh-CN"/>
        </w:rPr>
        <w:t>四</w:t>
      </w:r>
      <w:r>
        <w:rPr>
          <w:rFonts w:hint="eastAsia" w:ascii="宋体" w:hAnsi="宋体" w:eastAsia="宋体" w:cs="宋体"/>
          <w:color w:val="auto"/>
          <w:sz w:val="36"/>
          <w:szCs w:val="36"/>
          <w:highlight w:val="none"/>
        </w:rPr>
        <w:t>月</w:t>
      </w:r>
    </w:p>
    <w:p w14:paraId="01432EAF">
      <w:pPr>
        <w:spacing w:line="360" w:lineRule="auto"/>
        <w:jc w:val="center"/>
        <w:outlineLvl w:val="0"/>
        <w:rPr>
          <w:rFonts w:hint="eastAsia" w:ascii="宋体" w:hAnsi="宋体" w:eastAsia="宋体" w:cs="宋体"/>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6256554F">
      <w:pPr>
        <w:spacing w:line="360" w:lineRule="auto"/>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32313321">
      <w:pPr>
        <w:pStyle w:val="45"/>
        <w:tabs>
          <w:tab w:val="right" w:leader="dot" w:pos="9412"/>
        </w:tabs>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_Toc25669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第一篇  采购邀请书</w:t>
      </w:r>
      <w:r>
        <w:tab/>
      </w:r>
      <w:r>
        <w:fldChar w:fldCharType="begin"/>
      </w:r>
      <w:r>
        <w:instrText xml:space="preserve"> PAGEREF _Toc25669 \h </w:instrText>
      </w:r>
      <w:r>
        <w:fldChar w:fldCharType="separate"/>
      </w:r>
      <w:r>
        <w:t>- 3 -</w:t>
      </w:r>
      <w:r>
        <w:fldChar w:fldCharType="end"/>
      </w:r>
      <w:r>
        <w:rPr>
          <w:rFonts w:hint="eastAsia" w:ascii="宋体" w:hAnsi="宋体" w:eastAsia="宋体" w:cs="宋体"/>
          <w:color w:val="auto"/>
          <w:szCs w:val="21"/>
          <w:highlight w:val="none"/>
        </w:rPr>
        <w:fldChar w:fldCharType="end"/>
      </w:r>
    </w:p>
    <w:p w14:paraId="6BAA79FD">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_Toc22161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一、竞争性磋商内容</w:t>
      </w:r>
      <w:r>
        <w:tab/>
      </w:r>
      <w:r>
        <w:fldChar w:fldCharType="begin"/>
      </w:r>
      <w:r>
        <w:instrText xml:space="preserve"> PAGEREF _Toc22161 \h </w:instrText>
      </w:r>
      <w:r>
        <w:fldChar w:fldCharType="separate"/>
      </w:r>
      <w:r>
        <w:t>- 3 -</w:t>
      </w:r>
      <w:r>
        <w:fldChar w:fldCharType="end"/>
      </w:r>
      <w:r>
        <w:rPr>
          <w:rFonts w:hint="eastAsia" w:ascii="宋体" w:hAnsi="宋体" w:eastAsia="宋体" w:cs="宋体"/>
          <w:color w:val="auto"/>
          <w:szCs w:val="21"/>
          <w:highlight w:val="none"/>
        </w:rPr>
        <w:fldChar w:fldCharType="end"/>
      </w:r>
    </w:p>
    <w:p w14:paraId="5E593B5F">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_Toc19684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二、资金来源</w:t>
      </w:r>
      <w:r>
        <w:tab/>
      </w:r>
      <w:r>
        <w:fldChar w:fldCharType="begin"/>
      </w:r>
      <w:r>
        <w:instrText xml:space="preserve"> PAGEREF _Toc19684 \h </w:instrText>
      </w:r>
      <w:r>
        <w:fldChar w:fldCharType="separate"/>
      </w:r>
      <w:r>
        <w:t>- 3 -</w:t>
      </w:r>
      <w:r>
        <w:fldChar w:fldCharType="end"/>
      </w:r>
      <w:r>
        <w:rPr>
          <w:rFonts w:hint="eastAsia" w:ascii="宋体" w:hAnsi="宋体" w:eastAsia="宋体" w:cs="宋体"/>
          <w:color w:val="auto"/>
          <w:szCs w:val="21"/>
          <w:highlight w:val="none"/>
        </w:rPr>
        <w:fldChar w:fldCharType="end"/>
      </w:r>
    </w:p>
    <w:p w14:paraId="3F98109C">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_Toc15795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三、供应商资格条件</w:t>
      </w:r>
      <w:r>
        <w:tab/>
      </w:r>
      <w:r>
        <w:fldChar w:fldCharType="begin"/>
      </w:r>
      <w:r>
        <w:instrText xml:space="preserve"> PAGEREF _Toc15795 \h </w:instrText>
      </w:r>
      <w:r>
        <w:fldChar w:fldCharType="separate"/>
      </w:r>
      <w:r>
        <w:t>- 3 -</w:t>
      </w:r>
      <w:r>
        <w:fldChar w:fldCharType="end"/>
      </w:r>
      <w:r>
        <w:rPr>
          <w:rFonts w:hint="eastAsia" w:ascii="宋体" w:hAnsi="宋体" w:eastAsia="宋体" w:cs="宋体"/>
          <w:color w:val="auto"/>
          <w:szCs w:val="21"/>
          <w:highlight w:val="none"/>
        </w:rPr>
        <w:fldChar w:fldCharType="end"/>
      </w:r>
    </w:p>
    <w:p w14:paraId="5DA40ABF">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_Toc32160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四、磋商有关说明</w:t>
      </w:r>
      <w:r>
        <w:tab/>
      </w:r>
      <w:r>
        <w:fldChar w:fldCharType="begin"/>
      </w:r>
      <w:r>
        <w:instrText xml:space="preserve"> PAGEREF _Toc32160 \h </w:instrText>
      </w:r>
      <w:r>
        <w:fldChar w:fldCharType="separate"/>
      </w:r>
      <w:r>
        <w:t>- 3 -</w:t>
      </w:r>
      <w:r>
        <w:fldChar w:fldCharType="end"/>
      </w:r>
      <w:r>
        <w:rPr>
          <w:rFonts w:hint="eastAsia" w:ascii="宋体" w:hAnsi="宋体" w:eastAsia="宋体" w:cs="宋体"/>
          <w:color w:val="auto"/>
          <w:szCs w:val="21"/>
          <w:highlight w:val="none"/>
        </w:rPr>
        <w:fldChar w:fldCharType="end"/>
      </w:r>
    </w:p>
    <w:p w14:paraId="4FB5E71F">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_Toc7612 </w:instrText>
      </w:r>
      <w:r>
        <w:rPr>
          <w:rFonts w:hint="eastAsia" w:ascii="宋体" w:hAnsi="宋体" w:eastAsia="宋体" w:cs="宋体"/>
          <w:szCs w:val="21"/>
          <w:highlight w:val="none"/>
        </w:rPr>
        <w:fldChar w:fldCharType="separate"/>
      </w:r>
      <w:r>
        <w:rPr>
          <w:rFonts w:hint="eastAsia" w:ascii="宋体" w:hAnsi="宋体" w:eastAsia="宋体" w:cs="宋体"/>
          <w:highlight w:val="none"/>
          <w:lang w:eastAsia="zh-CN"/>
        </w:rPr>
        <w:t>五</w:t>
      </w:r>
      <w:r>
        <w:rPr>
          <w:rFonts w:hint="eastAsia" w:ascii="宋体" w:hAnsi="宋体" w:eastAsia="宋体" w:cs="宋体"/>
          <w:highlight w:val="none"/>
        </w:rPr>
        <w:t>、</w:t>
      </w:r>
      <w:r>
        <w:rPr>
          <w:rFonts w:hint="eastAsia" w:ascii="宋体" w:hAnsi="宋体" w:eastAsia="宋体" w:cs="宋体"/>
          <w:i w:val="0"/>
          <w:iCs w:val="0"/>
          <w:highlight w:val="none"/>
        </w:rPr>
        <w:t>采购项目需落实的政府采购政策</w:t>
      </w:r>
      <w:r>
        <w:tab/>
      </w:r>
      <w:r>
        <w:fldChar w:fldCharType="begin"/>
      </w:r>
      <w:r>
        <w:instrText xml:space="preserve"> PAGEREF _Toc7612 \h </w:instrText>
      </w:r>
      <w:r>
        <w:fldChar w:fldCharType="separate"/>
      </w:r>
      <w:r>
        <w:t>- 3 -</w:t>
      </w:r>
      <w:r>
        <w:fldChar w:fldCharType="end"/>
      </w:r>
      <w:r>
        <w:rPr>
          <w:rFonts w:hint="eastAsia" w:ascii="宋体" w:hAnsi="宋体" w:eastAsia="宋体" w:cs="宋体"/>
          <w:color w:val="auto"/>
          <w:szCs w:val="21"/>
          <w:highlight w:val="none"/>
        </w:rPr>
        <w:fldChar w:fldCharType="end"/>
      </w:r>
    </w:p>
    <w:p w14:paraId="7569210A">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_Toc6378 </w:instrText>
      </w:r>
      <w:r>
        <w:rPr>
          <w:rFonts w:hint="eastAsia" w:ascii="宋体" w:hAnsi="宋体" w:eastAsia="宋体" w:cs="宋体"/>
          <w:szCs w:val="21"/>
          <w:highlight w:val="none"/>
        </w:rPr>
        <w:fldChar w:fldCharType="separate"/>
      </w:r>
      <w:r>
        <w:rPr>
          <w:rFonts w:hint="eastAsia" w:ascii="宋体" w:hAnsi="宋体" w:eastAsia="宋体" w:cs="宋体"/>
          <w:i w:val="0"/>
          <w:iCs w:val="0"/>
          <w:szCs w:val="24"/>
          <w:highlight w:val="none"/>
          <w:lang w:eastAsia="zh-CN"/>
        </w:rPr>
        <w:t>六、</w:t>
      </w:r>
      <w:r>
        <w:rPr>
          <w:rFonts w:hint="eastAsia" w:ascii="宋体" w:hAnsi="宋体" w:eastAsia="宋体" w:cs="宋体"/>
          <w:highlight w:val="none"/>
        </w:rPr>
        <w:t>其它有关规定</w:t>
      </w:r>
      <w:r>
        <w:tab/>
      </w:r>
      <w:r>
        <w:fldChar w:fldCharType="begin"/>
      </w:r>
      <w:r>
        <w:instrText xml:space="preserve"> PAGEREF _Toc6378 \h </w:instrText>
      </w:r>
      <w:r>
        <w:fldChar w:fldCharType="separate"/>
      </w:r>
      <w:r>
        <w:t>- 4 -</w:t>
      </w:r>
      <w:r>
        <w:fldChar w:fldCharType="end"/>
      </w:r>
      <w:r>
        <w:rPr>
          <w:rFonts w:hint="eastAsia" w:ascii="宋体" w:hAnsi="宋体" w:eastAsia="宋体" w:cs="宋体"/>
          <w:color w:val="auto"/>
          <w:szCs w:val="21"/>
          <w:highlight w:val="none"/>
        </w:rPr>
        <w:fldChar w:fldCharType="end"/>
      </w:r>
    </w:p>
    <w:p w14:paraId="6F9EC620">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_Toc25423 </w:instrText>
      </w:r>
      <w:r>
        <w:rPr>
          <w:rFonts w:hint="eastAsia" w:ascii="宋体" w:hAnsi="宋体" w:eastAsia="宋体" w:cs="宋体"/>
          <w:szCs w:val="21"/>
          <w:highlight w:val="none"/>
        </w:rPr>
        <w:fldChar w:fldCharType="separate"/>
      </w:r>
      <w:r>
        <w:rPr>
          <w:rFonts w:hint="eastAsia" w:ascii="宋体" w:hAnsi="宋体" w:eastAsia="宋体" w:cs="宋体"/>
          <w:highlight w:val="none"/>
          <w:lang w:eastAsia="zh-CN"/>
        </w:rPr>
        <w:t>七</w:t>
      </w:r>
      <w:r>
        <w:rPr>
          <w:rFonts w:hint="eastAsia" w:ascii="宋体" w:hAnsi="宋体" w:eastAsia="宋体" w:cs="宋体"/>
          <w:highlight w:val="none"/>
        </w:rPr>
        <w:t>、联系方式</w:t>
      </w:r>
      <w:r>
        <w:tab/>
      </w:r>
      <w:r>
        <w:fldChar w:fldCharType="begin"/>
      </w:r>
      <w:r>
        <w:instrText xml:space="preserve"> PAGEREF _Toc25423 \h </w:instrText>
      </w:r>
      <w:r>
        <w:fldChar w:fldCharType="separate"/>
      </w:r>
      <w:r>
        <w:t>- 4 -</w:t>
      </w:r>
      <w:r>
        <w:fldChar w:fldCharType="end"/>
      </w:r>
      <w:r>
        <w:rPr>
          <w:rFonts w:hint="eastAsia" w:ascii="宋体" w:hAnsi="宋体" w:eastAsia="宋体" w:cs="宋体"/>
          <w:color w:val="auto"/>
          <w:szCs w:val="21"/>
          <w:highlight w:val="none"/>
        </w:rPr>
        <w:fldChar w:fldCharType="end"/>
      </w:r>
    </w:p>
    <w:p w14:paraId="19B3EC4F">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_Toc9479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第二篇  项目服务需求</w:t>
      </w:r>
      <w:r>
        <w:tab/>
      </w:r>
      <w:r>
        <w:fldChar w:fldCharType="begin"/>
      </w:r>
      <w:r>
        <w:instrText xml:space="preserve"> PAGEREF _Toc9479 \h </w:instrText>
      </w:r>
      <w:r>
        <w:fldChar w:fldCharType="separate"/>
      </w:r>
      <w:r>
        <w:t>- 6 -</w:t>
      </w:r>
      <w:r>
        <w:fldChar w:fldCharType="end"/>
      </w:r>
      <w:r>
        <w:rPr>
          <w:rFonts w:hint="eastAsia" w:ascii="宋体" w:hAnsi="宋体" w:eastAsia="宋体" w:cs="宋体"/>
          <w:color w:val="auto"/>
          <w:szCs w:val="21"/>
          <w:highlight w:val="none"/>
        </w:rPr>
        <w:fldChar w:fldCharType="end"/>
      </w:r>
    </w:p>
    <w:p w14:paraId="0BB114CC">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_Toc16152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一、项目基本概况介绍</w:t>
      </w:r>
      <w:r>
        <w:tab/>
      </w:r>
      <w:r>
        <w:fldChar w:fldCharType="begin"/>
      </w:r>
      <w:r>
        <w:instrText xml:space="preserve"> PAGEREF _Toc16152 \h </w:instrText>
      </w:r>
      <w:r>
        <w:fldChar w:fldCharType="separate"/>
      </w:r>
      <w:r>
        <w:t>- 6 -</w:t>
      </w:r>
      <w:r>
        <w:fldChar w:fldCharType="end"/>
      </w:r>
      <w:r>
        <w:rPr>
          <w:rFonts w:hint="eastAsia" w:ascii="宋体" w:hAnsi="宋体" w:eastAsia="宋体" w:cs="宋体"/>
          <w:color w:val="auto"/>
          <w:szCs w:val="21"/>
          <w:highlight w:val="none"/>
        </w:rPr>
        <w:fldChar w:fldCharType="end"/>
      </w:r>
    </w:p>
    <w:p w14:paraId="40AF65A9">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_Toc19819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二、服务</w:t>
      </w:r>
      <w:r>
        <w:rPr>
          <w:rFonts w:hint="eastAsia" w:ascii="宋体" w:hAnsi="宋体" w:eastAsia="宋体" w:cs="宋体"/>
          <w:highlight w:val="none"/>
          <w:lang w:eastAsia="zh-CN"/>
        </w:rPr>
        <w:t>范围</w:t>
      </w:r>
      <w:r>
        <w:rPr>
          <w:rFonts w:hint="eastAsia" w:ascii="宋体" w:hAnsi="宋体" w:eastAsia="宋体" w:cs="宋体"/>
          <w:highlight w:val="none"/>
        </w:rPr>
        <w:t>及</w:t>
      </w:r>
      <w:r>
        <w:rPr>
          <w:rFonts w:hint="eastAsia" w:ascii="宋体" w:hAnsi="宋体" w:eastAsia="宋体" w:cs="宋体"/>
          <w:highlight w:val="none"/>
          <w:lang w:eastAsia="zh-CN"/>
        </w:rPr>
        <w:t>相关</w:t>
      </w:r>
      <w:r>
        <w:rPr>
          <w:rFonts w:hint="eastAsia" w:ascii="宋体" w:hAnsi="宋体" w:eastAsia="宋体" w:cs="宋体"/>
          <w:highlight w:val="none"/>
        </w:rPr>
        <w:t>要求</w:t>
      </w:r>
      <w:r>
        <w:tab/>
      </w:r>
      <w:r>
        <w:fldChar w:fldCharType="begin"/>
      </w:r>
      <w:r>
        <w:instrText xml:space="preserve"> PAGEREF _Toc19819 \h </w:instrText>
      </w:r>
      <w:r>
        <w:fldChar w:fldCharType="separate"/>
      </w:r>
      <w:r>
        <w:t>- 6 -</w:t>
      </w:r>
      <w:r>
        <w:fldChar w:fldCharType="end"/>
      </w:r>
      <w:r>
        <w:rPr>
          <w:rFonts w:hint="eastAsia" w:ascii="宋体" w:hAnsi="宋体" w:eastAsia="宋体" w:cs="宋体"/>
          <w:color w:val="auto"/>
          <w:szCs w:val="21"/>
          <w:highlight w:val="none"/>
        </w:rPr>
        <w:fldChar w:fldCharType="end"/>
      </w:r>
    </w:p>
    <w:p w14:paraId="778B39F8">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_Toc24144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第三篇  项目商务需求</w:t>
      </w:r>
      <w:r>
        <w:tab/>
      </w:r>
      <w:r>
        <w:fldChar w:fldCharType="begin"/>
      </w:r>
      <w:r>
        <w:instrText xml:space="preserve"> PAGEREF _Toc24144 \h </w:instrText>
      </w:r>
      <w:r>
        <w:fldChar w:fldCharType="separate"/>
      </w:r>
      <w:r>
        <w:t>- 8 -</w:t>
      </w:r>
      <w:r>
        <w:fldChar w:fldCharType="end"/>
      </w:r>
      <w:r>
        <w:rPr>
          <w:rFonts w:hint="eastAsia" w:ascii="宋体" w:hAnsi="宋体" w:eastAsia="宋体" w:cs="宋体"/>
          <w:color w:val="auto"/>
          <w:szCs w:val="21"/>
          <w:highlight w:val="none"/>
        </w:rPr>
        <w:fldChar w:fldCharType="end"/>
      </w:r>
    </w:p>
    <w:p w14:paraId="59003A6B">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_Toc17330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一、服务期、地点及验收方式</w:t>
      </w:r>
      <w:r>
        <w:tab/>
      </w:r>
      <w:r>
        <w:fldChar w:fldCharType="begin"/>
      </w:r>
      <w:r>
        <w:instrText xml:space="preserve"> PAGEREF _Toc17330 \h </w:instrText>
      </w:r>
      <w:r>
        <w:fldChar w:fldCharType="separate"/>
      </w:r>
      <w:r>
        <w:t>- 8 -</w:t>
      </w:r>
      <w:r>
        <w:fldChar w:fldCharType="end"/>
      </w:r>
      <w:r>
        <w:rPr>
          <w:rFonts w:hint="eastAsia" w:ascii="宋体" w:hAnsi="宋体" w:eastAsia="宋体" w:cs="宋体"/>
          <w:color w:val="auto"/>
          <w:szCs w:val="21"/>
          <w:highlight w:val="none"/>
        </w:rPr>
        <w:fldChar w:fldCharType="end"/>
      </w:r>
    </w:p>
    <w:p w14:paraId="7F35F54C">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_Toc10309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二、报价要求</w:t>
      </w:r>
      <w:r>
        <w:tab/>
      </w:r>
      <w:r>
        <w:fldChar w:fldCharType="begin"/>
      </w:r>
      <w:r>
        <w:instrText xml:space="preserve"> PAGEREF _Toc10309 \h </w:instrText>
      </w:r>
      <w:r>
        <w:fldChar w:fldCharType="separate"/>
      </w:r>
      <w:r>
        <w:t>- 8 -</w:t>
      </w:r>
      <w:r>
        <w:fldChar w:fldCharType="end"/>
      </w:r>
      <w:r>
        <w:rPr>
          <w:rFonts w:hint="eastAsia" w:ascii="宋体" w:hAnsi="宋体" w:eastAsia="宋体" w:cs="宋体"/>
          <w:color w:val="auto"/>
          <w:szCs w:val="21"/>
          <w:highlight w:val="none"/>
        </w:rPr>
        <w:fldChar w:fldCharType="end"/>
      </w:r>
    </w:p>
    <w:p w14:paraId="7A7C252D">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_Toc26003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三、付款方式</w:t>
      </w:r>
      <w:r>
        <w:tab/>
      </w:r>
      <w:r>
        <w:fldChar w:fldCharType="begin"/>
      </w:r>
      <w:r>
        <w:instrText xml:space="preserve"> PAGEREF _Toc26003 \h </w:instrText>
      </w:r>
      <w:r>
        <w:fldChar w:fldCharType="separate"/>
      </w:r>
      <w:r>
        <w:t>- 8 -</w:t>
      </w:r>
      <w:r>
        <w:fldChar w:fldCharType="end"/>
      </w:r>
      <w:r>
        <w:rPr>
          <w:rFonts w:hint="eastAsia" w:ascii="宋体" w:hAnsi="宋体" w:eastAsia="宋体" w:cs="宋体"/>
          <w:color w:val="auto"/>
          <w:szCs w:val="21"/>
          <w:highlight w:val="none"/>
        </w:rPr>
        <w:fldChar w:fldCharType="end"/>
      </w:r>
    </w:p>
    <w:p w14:paraId="3A8AC034">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_Toc12551 </w:instrText>
      </w:r>
      <w:r>
        <w:rPr>
          <w:rFonts w:hint="eastAsia" w:ascii="宋体" w:hAnsi="宋体" w:eastAsia="宋体" w:cs="宋体"/>
          <w:szCs w:val="21"/>
          <w:highlight w:val="none"/>
        </w:rPr>
        <w:fldChar w:fldCharType="separate"/>
      </w:r>
      <w:r>
        <w:rPr>
          <w:rFonts w:hint="eastAsia" w:ascii="宋体" w:hAnsi="宋体" w:eastAsia="宋体" w:cs="宋体"/>
          <w:kern w:val="2"/>
          <w:szCs w:val="20"/>
          <w:highlight w:val="none"/>
          <w:lang w:eastAsia="zh-CN"/>
        </w:rPr>
        <w:t>四、知识产权</w:t>
      </w:r>
      <w:r>
        <w:tab/>
      </w:r>
      <w:r>
        <w:fldChar w:fldCharType="begin"/>
      </w:r>
      <w:r>
        <w:instrText xml:space="preserve"> PAGEREF _Toc12551 \h </w:instrText>
      </w:r>
      <w:r>
        <w:fldChar w:fldCharType="separate"/>
      </w:r>
      <w:r>
        <w:t>- 8 -</w:t>
      </w:r>
      <w:r>
        <w:fldChar w:fldCharType="end"/>
      </w:r>
      <w:r>
        <w:rPr>
          <w:rFonts w:hint="eastAsia" w:ascii="宋体" w:hAnsi="宋体" w:eastAsia="宋体" w:cs="宋体"/>
          <w:color w:val="auto"/>
          <w:szCs w:val="21"/>
          <w:highlight w:val="none"/>
        </w:rPr>
        <w:fldChar w:fldCharType="end"/>
      </w:r>
    </w:p>
    <w:p w14:paraId="6E19DACC">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_Toc14147 </w:instrText>
      </w:r>
      <w:r>
        <w:rPr>
          <w:rFonts w:hint="eastAsia" w:ascii="宋体" w:hAnsi="宋体" w:eastAsia="宋体" w:cs="宋体"/>
          <w:szCs w:val="21"/>
          <w:highlight w:val="none"/>
        </w:rPr>
        <w:fldChar w:fldCharType="separate"/>
      </w:r>
      <w:r>
        <w:rPr>
          <w:rFonts w:hint="eastAsia" w:ascii="宋体" w:hAnsi="宋体" w:eastAsia="宋体" w:cs="宋体"/>
          <w:szCs w:val="20"/>
          <w:highlight w:val="none"/>
          <w:lang w:eastAsia="zh-CN"/>
        </w:rPr>
        <w:t>五、其他要求</w:t>
      </w:r>
      <w:r>
        <w:tab/>
      </w:r>
      <w:r>
        <w:fldChar w:fldCharType="begin"/>
      </w:r>
      <w:r>
        <w:instrText xml:space="preserve"> PAGEREF _Toc14147 \h </w:instrText>
      </w:r>
      <w:r>
        <w:fldChar w:fldCharType="separate"/>
      </w:r>
      <w:r>
        <w:t>- 8 -</w:t>
      </w:r>
      <w:r>
        <w:fldChar w:fldCharType="end"/>
      </w:r>
      <w:r>
        <w:rPr>
          <w:rFonts w:hint="eastAsia" w:ascii="宋体" w:hAnsi="宋体" w:eastAsia="宋体" w:cs="宋体"/>
          <w:color w:val="auto"/>
          <w:szCs w:val="21"/>
          <w:highlight w:val="none"/>
        </w:rPr>
        <w:fldChar w:fldCharType="end"/>
      </w:r>
    </w:p>
    <w:p w14:paraId="4A87A5AF">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_Toc21172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第四篇  磋商程序及方法、评审标准、无效响应和</w:t>
      </w:r>
      <w:r>
        <w:rPr>
          <w:rFonts w:hint="eastAsia" w:ascii="宋体" w:hAnsi="宋体" w:eastAsia="宋体" w:cs="宋体"/>
          <w:szCs w:val="36"/>
          <w:highlight w:val="none"/>
        </w:rPr>
        <w:t>采购终止</w:t>
      </w:r>
      <w:r>
        <w:tab/>
      </w:r>
      <w:r>
        <w:fldChar w:fldCharType="begin"/>
      </w:r>
      <w:r>
        <w:instrText xml:space="preserve"> PAGEREF _Toc21172 \h </w:instrText>
      </w:r>
      <w:r>
        <w:fldChar w:fldCharType="separate"/>
      </w:r>
      <w:r>
        <w:t>- 10 -</w:t>
      </w:r>
      <w:r>
        <w:fldChar w:fldCharType="end"/>
      </w:r>
      <w:r>
        <w:rPr>
          <w:rFonts w:hint="eastAsia" w:ascii="宋体" w:hAnsi="宋体" w:eastAsia="宋体" w:cs="宋体"/>
          <w:color w:val="auto"/>
          <w:szCs w:val="21"/>
          <w:highlight w:val="none"/>
        </w:rPr>
        <w:fldChar w:fldCharType="end"/>
      </w:r>
    </w:p>
    <w:p w14:paraId="1686606D">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_Toc32292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一、磋商程序及方法</w:t>
      </w:r>
      <w:r>
        <w:tab/>
      </w:r>
      <w:r>
        <w:fldChar w:fldCharType="begin"/>
      </w:r>
      <w:r>
        <w:instrText xml:space="preserve"> PAGEREF _Toc32292 \h </w:instrText>
      </w:r>
      <w:r>
        <w:fldChar w:fldCharType="separate"/>
      </w:r>
      <w:r>
        <w:t>- 10 -</w:t>
      </w:r>
      <w:r>
        <w:fldChar w:fldCharType="end"/>
      </w:r>
      <w:r>
        <w:rPr>
          <w:rFonts w:hint="eastAsia" w:ascii="宋体" w:hAnsi="宋体" w:eastAsia="宋体" w:cs="宋体"/>
          <w:color w:val="auto"/>
          <w:szCs w:val="21"/>
          <w:highlight w:val="none"/>
        </w:rPr>
        <w:fldChar w:fldCharType="end"/>
      </w:r>
    </w:p>
    <w:p w14:paraId="2779ED07">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_Toc10746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二、评审标准</w:t>
      </w:r>
      <w:r>
        <w:tab/>
      </w:r>
      <w:r>
        <w:fldChar w:fldCharType="begin"/>
      </w:r>
      <w:r>
        <w:instrText xml:space="preserve"> PAGEREF _Toc10746 \h </w:instrText>
      </w:r>
      <w:r>
        <w:fldChar w:fldCharType="separate"/>
      </w:r>
      <w:r>
        <w:t>- 12 -</w:t>
      </w:r>
      <w:r>
        <w:fldChar w:fldCharType="end"/>
      </w:r>
      <w:r>
        <w:rPr>
          <w:rFonts w:hint="eastAsia" w:ascii="宋体" w:hAnsi="宋体" w:eastAsia="宋体" w:cs="宋体"/>
          <w:color w:val="auto"/>
          <w:szCs w:val="21"/>
          <w:highlight w:val="none"/>
        </w:rPr>
        <w:fldChar w:fldCharType="end"/>
      </w:r>
    </w:p>
    <w:p w14:paraId="78FCF3B2">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_Toc26036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三、无效响应</w:t>
      </w:r>
      <w:r>
        <w:tab/>
      </w:r>
      <w:r>
        <w:fldChar w:fldCharType="begin"/>
      </w:r>
      <w:r>
        <w:instrText xml:space="preserve"> PAGEREF _Toc26036 \h </w:instrText>
      </w:r>
      <w:r>
        <w:fldChar w:fldCharType="separate"/>
      </w:r>
      <w:r>
        <w:t>- 18 -</w:t>
      </w:r>
      <w:r>
        <w:fldChar w:fldCharType="end"/>
      </w:r>
      <w:r>
        <w:rPr>
          <w:rFonts w:hint="eastAsia" w:ascii="宋体" w:hAnsi="宋体" w:eastAsia="宋体" w:cs="宋体"/>
          <w:color w:val="auto"/>
          <w:szCs w:val="21"/>
          <w:highlight w:val="none"/>
        </w:rPr>
        <w:fldChar w:fldCharType="end"/>
      </w:r>
    </w:p>
    <w:p w14:paraId="6BEE7718">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_Toc22468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四、采购终止</w:t>
      </w:r>
      <w:r>
        <w:tab/>
      </w:r>
      <w:r>
        <w:fldChar w:fldCharType="begin"/>
      </w:r>
      <w:r>
        <w:instrText xml:space="preserve"> PAGEREF _Toc22468 \h </w:instrText>
      </w:r>
      <w:r>
        <w:fldChar w:fldCharType="separate"/>
      </w:r>
      <w:r>
        <w:t>- 18 -</w:t>
      </w:r>
      <w:r>
        <w:fldChar w:fldCharType="end"/>
      </w:r>
      <w:r>
        <w:rPr>
          <w:rFonts w:hint="eastAsia" w:ascii="宋体" w:hAnsi="宋体" w:eastAsia="宋体" w:cs="宋体"/>
          <w:color w:val="auto"/>
          <w:szCs w:val="21"/>
          <w:highlight w:val="none"/>
        </w:rPr>
        <w:fldChar w:fldCharType="end"/>
      </w:r>
    </w:p>
    <w:p w14:paraId="1DF57929">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_Toc10510 </w:instrText>
      </w:r>
      <w:r>
        <w:rPr>
          <w:rFonts w:hint="eastAsia" w:ascii="宋体" w:hAnsi="宋体" w:eastAsia="宋体" w:cs="宋体"/>
          <w:szCs w:val="21"/>
          <w:highlight w:val="none"/>
        </w:rPr>
        <w:fldChar w:fldCharType="separate"/>
      </w:r>
      <w:r>
        <w:rPr>
          <w:rFonts w:hint="eastAsia" w:ascii="宋体" w:hAnsi="宋体" w:eastAsia="宋体" w:cs="宋体"/>
          <w:bCs/>
          <w:szCs w:val="30"/>
          <w:highlight w:val="none"/>
        </w:rPr>
        <w:t>第五篇  供应商须知</w:t>
      </w:r>
      <w:r>
        <w:tab/>
      </w:r>
      <w:r>
        <w:fldChar w:fldCharType="begin"/>
      </w:r>
      <w:r>
        <w:instrText xml:space="preserve"> PAGEREF _Toc10510 \h </w:instrText>
      </w:r>
      <w:r>
        <w:fldChar w:fldCharType="separate"/>
      </w:r>
      <w:r>
        <w:t>- 20 -</w:t>
      </w:r>
      <w:r>
        <w:fldChar w:fldCharType="end"/>
      </w:r>
      <w:r>
        <w:rPr>
          <w:rFonts w:hint="eastAsia" w:ascii="宋体" w:hAnsi="宋体" w:eastAsia="宋体" w:cs="宋体"/>
          <w:color w:val="auto"/>
          <w:szCs w:val="21"/>
          <w:highlight w:val="none"/>
        </w:rPr>
        <w:fldChar w:fldCharType="end"/>
      </w:r>
    </w:p>
    <w:p w14:paraId="20F54BB0">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_Toc14636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一、磋商费用</w:t>
      </w:r>
      <w:r>
        <w:tab/>
      </w:r>
      <w:r>
        <w:fldChar w:fldCharType="begin"/>
      </w:r>
      <w:r>
        <w:instrText xml:space="preserve"> PAGEREF _Toc14636 \h </w:instrText>
      </w:r>
      <w:r>
        <w:fldChar w:fldCharType="separate"/>
      </w:r>
      <w:r>
        <w:t>- 20 -</w:t>
      </w:r>
      <w:r>
        <w:fldChar w:fldCharType="end"/>
      </w:r>
      <w:r>
        <w:rPr>
          <w:rFonts w:hint="eastAsia" w:ascii="宋体" w:hAnsi="宋体" w:eastAsia="宋体" w:cs="宋体"/>
          <w:color w:val="auto"/>
          <w:szCs w:val="21"/>
          <w:highlight w:val="none"/>
        </w:rPr>
        <w:fldChar w:fldCharType="end"/>
      </w:r>
    </w:p>
    <w:p w14:paraId="281B6EA8">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_Toc19853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二、竞争性磋商文件</w:t>
      </w:r>
      <w:r>
        <w:tab/>
      </w:r>
      <w:r>
        <w:fldChar w:fldCharType="begin"/>
      </w:r>
      <w:r>
        <w:instrText xml:space="preserve"> PAGEREF _Toc19853 \h </w:instrText>
      </w:r>
      <w:r>
        <w:fldChar w:fldCharType="separate"/>
      </w:r>
      <w:r>
        <w:t>- 20 -</w:t>
      </w:r>
      <w:r>
        <w:fldChar w:fldCharType="end"/>
      </w:r>
      <w:r>
        <w:rPr>
          <w:rFonts w:hint="eastAsia" w:ascii="宋体" w:hAnsi="宋体" w:eastAsia="宋体" w:cs="宋体"/>
          <w:color w:val="auto"/>
          <w:szCs w:val="21"/>
          <w:highlight w:val="none"/>
        </w:rPr>
        <w:fldChar w:fldCharType="end"/>
      </w:r>
    </w:p>
    <w:p w14:paraId="743A5EA1">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_Toc4139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三、磋商要求</w:t>
      </w:r>
      <w:r>
        <w:tab/>
      </w:r>
      <w:r>
        <w:fldChar w:fldCharType="begin"/>
      </w:r>
      <w:r>
        <w:instrText xml:space="preserve"> PAGEREF _Toc4139 \h </w:instrText>
      </w:r>
      <w:r>
        <w:fldChar w:fldCharType="separate"/>
      </w:r>
      <w:r>
        <w:t>- 20 -</w:t>
      </w:r>
      <w:r>
        <w:fldChar w:fldCharType="end"/>
      </w:r>
      <w:r>
        <w:rPr>
          <w:rFonts w:hint="eastAsia" w:ascii="宋体" w:hAnsi="宋体" w:eastAsia="宋体" w:cs="宋体"/>
          <w:color w:val="auto"/>
          <w:szCs w:val="21"/>
          <w:highlight w:val="none"/>
        </w:rPr>
        <w:fldChar w:fldCharType="end"/>
      </w:r>
    </w:p>
    <w:p w14:paraId="7B02003E">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_Toc8001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四、成交供应商的确认和变更</w:t>
      </w:r>
      <w:r>
        <w:tab/>
      </w:r>
      <w:r>
        <w:fldChar w:fldCharType="begin"/>
      </w:r>
      <w:r>
        <w:instrText xml:space="preserve"> PAGEREF _Toc8001 \h </w:instrText>
      </w:r>
      <w:r>
        <w:fldChar w:fldCharType="separate"/>
      </w:r>
      <w:r>
        <w:t>- 21 -</w:t>
      </w:r>
      <w:r>
        <w:fldChar w:fldCharType="end"/>
      </w:r>
      <w:r>
        <w:rPr>
          <w:rFonts w:hint="eastAsia" w:ascii="宋体" w:hAnsi="宋体" w:eastAsia="宋体" w:cs="宋体"/>
          <w:color w:val="auto"/>
          <w:szCs w:val="21"/>
          <w:highlight w:val="none"/>
        </w:rPr>
        <w:fldChar w:fldCharType="end"/>
      </w:r>
    </w:p>
    <w:p w14:paraId="594452F7">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_Toc10911 </w:instrText>
      </w:r>
      <w:r>
        <w:rPr>
          <w:rFonts w:hint="eastAsia" w:ascii="宋体" w:hAnsi="宋体" w:eastAsia="宋体" w:cs="宋体"/>
          <w:szCs w:val="21"/>
          <w:highlight w:val="none"/>
        </w:rPr>
        <w:fldChar w:fldCharType="separate"/>
      </w:r>
      <w:r>
        <w:rPr>
          <w:rFonts w:hint="eastAsia" w:ascii="宋体" w:hAnsi="宋体" w:eastAsia="宋体" w:cs="宋体"/>
          <w:highlight w:val="none"/>
        </w:rPr>
        <w:t>五、成交通知</w:t>
      </w:r>
      <w:r>
        <w:tab/>
      </w:r>
      <w:r>
        <w:fldChar w:fldCharType="begin"/>
      </w:r>
      <w:r>
        <w:instrText xml:space="preserve"> PAGEREF _Toc10911 \h </w:instrText>
      </w:r>
      <w:r>
        <w:fldChar w:fldCharType="separate"/>
      </w:r>
      <w:r>
        <w:t>- 21 -</w:t>
      </w:r>
      <w:r>
        <w:fldChar w:fldCharType="end"/>
      </w:r>
      <w:r>
        <w:rPr>
          <w:rFonts w:hint="eastAsia" w:ascii="宋体" w:hAnsi="宋体" w:eastAsia="宋体" w:cs="宋体"/>
          <w:color w:val="auto"/>
          <w:szCs w:val="21"/>
          <w:highlight w:val="none"/>
        </w:rPr>
        <w:fldChar w:fldCharType="end"/>
      </w:r>
    </w:p>
    <w:p w14:paraId="3E380EB7">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_Toc26202 </w:instrText>
      </w:r>
      <w:r>
        <w:rPr>
          <w:rFonts w:hint="eastAsia" w:ascii="宋体" w:hAnsi="宋体" w:eastAsia="宋体" w:cs="宋体"/>
          <w:szCs w:val="21"/>
          <w:highlight w:val="none"/>
        </w:rPr>
        <w:fldChar w:fldCharType="separate"/>
      </w:r>
      <w:r>
        <w:rPr>
          <w:rFonts w:hint="eastAsia" w:ascii="宋体" w:hAnsi="宋体" w:eastAsia="宋体" w:cs="宋体"/>
          <w:highlight w:val="none"/>
        </w:rPr>
        <w:t>六、关于质疑和投诉</w:t>
      </w:r>
      <w:r>
        <w:tab/>
      </w:r>
      <w:r>
        <w:fldChar w:fldCharType="begin"/>
      </w:r>
      <w:r>
        <w:instrText xml:space="preserve"> PAGEREF _Toc26202 \h </w:instrText>
      </w:r>
      <w:r>
        <w:fldChar w:fldCharType="separate"/>
      </w:r>
      <w:r>
        <w:t>- 22 -</w:t>
      </w:r>
      <w:r>
        <w:fldChar w:fldCharType="end"/>
      </w:r>
      <w:r>
        <w:rPr>
          <w:rFonts w:hint="eastAsia" w:ascii="宋体" w:hAnsi="宋体" w:eastAsia="宋体" w:cs="宋体"/>
          <w:color w:val="auto"/>
          <w:szCs w:val="21"/>
          <w:highlight w:val="none"/>
        </w:rPr>
        <w:fldChar w:fldCharType="end"/>
      </w:r>
    </w:p>
    <w:p w14:paraId="73F3C9B7">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_Toc17048 </w:instrText>
      </w:r>
      <w:r>
        <w:rPr>
          <w:rFonts w:hint="eastAsia" w:ascii="宋体" w:hAnsi="宋体" w:eastAsia="宋体" w:cs="宋体"/>
          <w:szCs w:val="21"/>
          <w:highlight w:val="none"/>
        </w:rPr>
        <w:fldChar w:fldCharType="separate"/>
      </w:r>
      <w:r>
        <w:rPr>
          <w:rFonts w:hint="eastAsia" w:ascii="宋体" w:hAnsi="宋体" w:eastAsia="宋体" w:cs="宋体"/>
          <w:highlight w:val="none"/>
        </w:rPr>
        <w:t>七、采购代理服务费</w:t>
      </w:r>
      <w:r>
        <w:tab/>
      </w:r>
      <w:r>
        <w:fldChar w:fldCharType="begin"/>
      </w:r>
      <w:r>
        <w:instrText xml:space="preserve"> PAGEREF _Toc17048 \h </w:instrText>
      </w:r>
      <w:r>
        <w:fldChar w:fldCharType="separate"/>
      </w:r>
      <w:r>
        <w:t>- 23 -</w:t>
      </w:r>
      <w:r>
        <w:fldChar w:fldCharType="end"/>
      </w:r>
      <w:r>
        <w:rPr>
          <w:rFonts w:hint="eastAsia" w:ascii="宋体" w:hAnsi="宋体" w:eastAsia="宋体" w:cs="宋体"/>
          <w:color w:val="auto"/>
          <w:szCs w:val="21"/>
          <w:highlight w:val="none"/>
        </w:rPr>
        <w:fldChar w:fldCharType="end"/>
      </w:r>
    </w:p>
    <w:p w14:paraId="03B8DAA2">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_Toc17599 </w:instrText>
      </w:r>
      <w:r>
        <w:rPr>
          <w:rFonts w:hint="eastAsia" w:ascii="宋体" w:hAnsi="宋体" w:eastAsia="宋体" w:cs="宋体"/>
          <w:szCs w:val="21"/>
          <w:highlight w:val="none"/>
        </w:rPr>
        <w:fldChar w:fldCharType="separate"/>
      </w:r>
      <w:r>
        <w:rPr>
          <w:rFonts w:hint="eastAsia" w:ascii="宋体" w:hAnsi="宋体" w:eastAsia="宋体" w:cs="宋体"/>
          <w:highlight w:val="none"/>
          <w:lang w:eastAsia="zh-CN"/>
        </w:rPr>
        <w:t>八</w:t>
      </w:r>
      <w:r>
        <w:rPr>
          <w:rFonts w:hint="eastAsia" w:ascii="宋体" w:hAnsi="宋体" w:eastAsia="宋体" w:cs="宋体"/>
          <w:highlight w:val="none"/>
        </w:rPr>
        <w:t>、签订合同</w:t>
      </w:r>
      <w:r>
        <w:tab/>
      </w:r>
      <w:r>
        <w:fldChar w:fldCharType="begin"/>
      </w:r>
      <w:r>
        <w:instrText xml:space="preserve"> PAGEREF _Toc17599 \h </w:instrText>
      </w:r>
      <w:r>
        <w:fldChar w:fldCharType="separate"/>
      </w:r>
      <w:r>
        <w:t>- 23 -</w:t>
      </w:r>
      <w:r>
        <w:fldChar w:fldCharType="end"/>
      </w:r>
      <w:r>
        <w:rPr>
          <w:rFonts w:hint="eastAsia" w:ascii="宋体" w:hAnsi="宋体" w:eastAsia="宋体" w:cs="宋体"/>
          <w:color w:val="auto"/>
          <w:szCs w:val="21"/>
          <w:highlight w:val="none"/>
        </w:rPr>
        <w:fldChar w:fldCharType="end"/>
      </w:r>
    </w:p>
    <w:p w14:paraId="103920C3">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_Toc27158 </w:instrText>
      </w:r>
      <w:r>
        <w:rPr>
          <w:rFonts w:hint="eastAsia" w:ascii="宋体" w:hAnsi="宋体" w:eastAsia="宋体" w:cs="宋体"/>
          <w:szCs w:val="21"/>
          <w:highlight w:val="none"/>
        </w:rPr>
        <w:fldChar w:fldCharType="separate"/>
      </w:r>
      <w:r>
        <w:rPr>
          <w:rFonts w:hint="eastAsia" w:ascii="宋体" w:hAnsi="宋体" w:eastAsia="宋体" w:cs="宋体"/>
          <w:highlight w:val="none"/>
        </w:rPr>
        <w:t>十、项目验收</w:t>
      </w:r>
      <w:r>
        <w:tab/>
      </w:r>
      <w:r>
        <w:fldChar w:fldCharType="begin"/>
      </w:r>
      <w:r>
        <w:instrText xml:space="preserve"> PAGEREF _Toc27158 \h </w:instrText>
      </w:r>
      <w:r>
        <w:fldChar w:fldCharType="separate"/>
      </w:r>
      <w:r>
        <w:t>- 23 -</w:t>
      </w:r>
      <w:r>
        <w:fldChar w:fldCharType="end"/>
      </w:r>
      <w:r>
        <w:rPr>
          <w:rFonts w:hint="eastAsia" w:ascii="宋体" w:hAnsi="宋体" w:eastAsia="宋体" w:cs="宋体"/>
          <w:color w:val="auto"/>
          <w:szCs w:val="21"/>
          <w:highlight w:val="none"/>
        </w:rPr>
        <w:fldChar w:fldCharType="end"/>
      </w:r>
    </w:p>
    <w:p w14:paraId="30C1D1DF">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_Toc25948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第六篇  政府采购合同</w:t>
      </w:r>
      <w:r>
        <w:tab/>
      </w:r>
      <w:r>
        <w:fldChar w:fldCharType="begin"/>
      </w:r>
      <w:r>
        <w:instrText xml:space="preserve"> PAGEREF _Toc25948 \h </w:instrText>
      </w:r>
      <w:r>
        <w:fldChar w:fldCharType="separate"/>
      </w:r>
      <w:r>
        <w:t>- 24 -</w:t>
      </w:r>
      <w:r>
        <w:fldChar w:fldCharType="end"/>
      </w:r>
      <w:r>
        <w:rPr>
          <w:rFonts w:hint="eastAsia" w:ascii="宋体" w:hAnsi="宋体" w:eastAsia="宋体" w:cs="宋体"/>
          <w:color w:val="auto"/>
          <w:szCs w:val="21"/>
          <w:highlight w:val="none"/>
        </w:rPr>
        <w:fldChar w:fldCharType="end"/>
      </w:r>
    </w:p>
    <w:p w14:paraId="2987F4A3">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_Toc9623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第七篇  响应文件编制要求</w:t>
      </w:r>
      <w:r>
        <w:tab/>
      </w:r>
      <w:r>
        <w:fldChar w:fldCharType="begin"/>
      </w:r>
      <w:r>
        <w:instrText xml:space="preserve"> PAGEREF _Toc9623 \h </w:instrText>
      </w:r>
      <w:r>
        <w:fldChar w:fldCharType="separate"/>
      </w:r>
      <w:r>
        <w:t>- 26 -</w:t>
      </w:r>
      <w:r>
        <w:fldChar w:fldCharType="end"/>
      </w:r>
      <w:r>
        <w:rPr>
          <w:rFonts w:hint="eastAsia" w:ascii="宋体" w:hAnsi="宋体" w:eastAsia="宋体" w:cs="宋体"/>
          <w:color w:val="auto"/>
          <w:szCs w:val="21"/>
          <w:highlight w:val="none"/>
        </w:rPr>
        <w:fldChar w:fldCharType="end"/>
      </w:r>
    </w:p>
    <w:p w14:paraId="5CFD7889">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_Toc13045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一、经济部分</w:t>
      </w:r>
      <w:r>
        <w:tab/>
      </w:r>
      <w:r>
        <w:fldChar w:fldCharType="begin"/>
      </w:r>
      <w:r>
        <w:instrText xml:space="preserve"> PAGEREF _Toc13045 \h </w:instrText>
      </w:r>
      <w:r>
        <w:fldChar w:fldCharType="separate"/>
      </w:r>
      <w:r>
        <w:t>- 27 -</w:t>
      </w:r>
      <w:r>
        <w:fldChar w:fldCharType="end"/>
      </w:r>
      <w:r>
        <w:rPr>
          <w:rFonts w:hint="eastAsia" w:ascii="宋体" w:hAnsi="宋体" w:eastAsia="宋体" w:cs="宋体"/>
          <w:color w:val="auto"/>
          <w:szCs w:val="21"/>
          <w:highlight w:val="none"/>
        </w:rPr>
        <w:fldChar w:fldCharType="end"/>
      </w:r>
    </w:p>
    <w:p w14:paraId="58FFD8A8">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_Toc13343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二、服务部分</w:t>
      </w:r>
      <w:r>
        <w:tab/>
      </w:r>
      <w:r>
        <w:fldChar w:fldCharType="begin"/>
      </w:r>
      <w:r>
        <w:instrText xml:space="preserve"> PAGEREF _Toc13343 \h </w:instrText>
      </w:r>
      <w:r>
        <w:fldChar w:fldCharType="separate"/>
      </w:r>
      <w:r>
        <w:t>- 28 -</w:t>
      </w:r>
      <w:r>
        <w:fldChar w:fldCharType="end"/>
      </w:r>
      <w:r>
        <w:rPr>
          <w:rFonts w:hint="eastAsia" w:ascii="宋体" w:hAnsi="宋体" w:eastAsia="宋体" w:cs="宋体"/>
          <w:color w:val="auto"/>
          <w:szCs w:val="21"/>
          <w:highlight w:val="none"/>
        </w:rPr>
        <w:fldChar w:fldCharType="end"/>
      </w:r>
    </w:p>
    <w:p w14:paraId="4ACD6149">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_Toc14975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三、商务部分</w:t>
      </w:r>
      <w:r>
        <w:tab/>
      </w:r>
      <w:r>
        <w:fldChar w:fldCharType="begin"/>
      </w:r>
      <w:r>
        <w:instrText xml:space="preserve"> PAGEREF _Toc14975 \h </w:instrText>
      </w:r>
      <w:r>
        <w:fldChar w:fldCharType="separate"/>
      </w:r>
      <w:r>
        <w:t>- 30 -</w:t>
      </w:r>
      <w:r>
        <w:fldChar w:fldCharType="end"/>
      </w:r>
      <w:r>
        <w:rPr>
          <w:rFonts w:hint="eastAsia" w:ascii="宋体" w:hAnsi="宋体" w:eastAsia="宋体" w:cs="宋体"/>
          <w:color w:val="auto"/>
          <w:szCs w:val="21"/>
          <w:highlight w:val="none"/>
        </w:rPr>
        <w:fldChar w:fldCharType="end"/>
      </w:r>
    </w:p>
    <w:p w14:paraId="1EF4ECAF">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_Toc14516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四、资格条件</w:t>
      </w:r>
      <w:r>
        <w:tab/>
      </w:r>
      <w:r>
        <w:fldChar w:fldCharType="begin"/>
      </w:r>
      <w:r>
        <w:instrText xml:space="preserve"> PAGEREF _Toc14516 \h </w:instrText>
      </w:r>
      <w:r>
        <w:fldChar w:fldCharType="separate"/>
      </w:r>
      <w:r>
        <w:t>- 32 -</w:t>
      </w:r>
      <w:r>
        <w:fldChar w:fldCharType="end"/>
      </w:r>
      <w:r>
        <w:rPr>
          <w:rFonts w:hint="eastAsia" w:ascii="宋体" w:hAnsi="宋体" w:eastAsia="宋体" w:cs="宋体"/>
          <w:color w:val="auto"/>
          <w:szCs w:val="21"/>
          <w:highlight w:val="none"/>
        </w:rPr>
        <w:fldChar w:fldCharType="end"/>
      </w:r>
    </w:p>
    <w:p w14:paraId="5BAC6441">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_Toc15691 </w:instrText>
      </w:r>
      <w:r>
        <w:rPr>
          <w:rFonts w:hint="eastAsia" w:ascii="宋体" w:hAnsi="宋体" w:eastAsia="宋体" w:cs="宋体"/>
          <w:szCs w:val="21"/>
          <w:highlight w:val="none"/>
        </w:rPr>
        <w:fldChar w:fldCharType="separate"/>
      </w:r>
      <w:r>
        <w:rPr>
          <w:rFonts w:hint="eastAsia" w:ascii="宋体" w:hAnsi="宋体" w:eastAsia="宋体" w:cs="宋体"/>
          <w:highlight w:val="none"/>
        </w:rPr>
        <w:t>五、其他资料</w:t>
      </w:r>
      <w:r>
        <w:tab/>
      </w:r>
      <w:r>
        <w:fldChar w:fldCharType="begin"/>
      </w:r>
      <w:r>
        <w:instrText xml:space="preserve"> PAGEREF _Toc15691 \h </w:instrText>
      </w:r>
      <w:r>
        <w:fldChar w:fldCharType="separate"/>
      </w:r>
      <w:r>
        <w:t>- 37 -</w:t>
      </w:r>
      <w:r>
        <w:fldChar w:fldCharType="end"/>
      </w:r>
      <w:r>
        <w:rPr>
          <w:rFonts w:hint="eastAsia" w:ascii="宋体" w:hAnsi="宋体" w:eastAsia="宋体" w:cs="宋体"/>
          <w:color w:val="auto"/>
          <w:szCs w:val="21"/>
          <w:highlight w:val="none"/>
        </w:rPr>
        <w:fldChar w:fldCharType="end"/>
      </w:r>
    </w:p>
    <w:p w14:paraId="6F91B941">
      <w:pPr>
        <w:pStyle w:val="45"/>
        <w:tabs>
          <w:tab w:val="right" w:leader="dot" w:pos="9402"/>
        </w:tabs>
        <w:spacing w:line="360" w:lineRule="auto"/>
        <w:ind w:left="560"/>
        <w:jc w:val="center"/>
        <w:rPr>
          <w:rFonts w:hint="eastAsia" w:ascii="宋体" w:hAnsi="宋体" w:eastAsia="宋体" w:cs="宋体"/>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eastAsia="宋体" w:cs="宋体"/>
          <w:color w:val="auto"/>
          <w:szCs w:val="21"/>
          <w:highlight w:val="none"/>
        </w:rPr>
        <w:fldChar w:fldCharType="end"/>
      </w:r>
    </w:p>
    <w:p w14:paraId="57F0E47E">
      <w:pPr>
        <w:pStyle w:val="3"/>
        <w:spacing w:line="360" w:lineRule="auto"/>
        <w:jc w:val="center"/>
        <w:rPr>
          <w:rFonts w:hint="eastAsia" w:ascii="宋体" w:hAnsi="宋体" w:eastAsia="宋体" w:cs="宋体"/>
          <w:b w:val="0"/>
          <w:color w:val="auto"/>
          <w:szCs w:val="30"/>
          <w:highlight w:val="none"/>
        </w:rPr>
      </w:pPr>
      <w:bookmarkStart w:id="0" w:name="_Toc25122"/>
      <w:bookmarkStart w:id="1" w:name="_Toc25669"/>
      <w:bookmarkStart w:id="2" w:name="_Toc106030870"/>
      <w:bookmarkStart w:id="3" w:name="_Toc11641050"/>
      <w:bookmarkStart w:id="4" w:name="_Toc12789052"/>
      <w:bookmarkStart w:id="5" w:name="_Toc76462316"/>
      <w:r>
        <w:rPr>
          <w:rFonts w:hint="eastAsia" w:ascii="宋体" w:hAnsi="宋体" w:eastAsia="宋体" w:cs="宋体"/>
          <w:b w:val="0"/>
          <w:color w:val="auto"/>
          <w:sz w:val="36"/>
          <w:szCs w:val="30"/>
          <w:highlight w:val="none"/>
        </w:rPr>
        <w:t>第一篇  采购邀请书</w:t>
      </w:r>
      <w:bookmarkEnd w:id="0"/>
      <w:bookmarkEnd w:id="1"/>
      <w:bookmarkEnd w:id="2"/>
      <w:bookmarkEnd w:id="3"/>
      <w:bookmarkEnd w:id="4"/>
      <w:bookmarkEnd w:id="5"/>
    </w:p>
    <w:p w14:paraId="3CD158D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重庆景强项目管理有限责任公司（以下简称：采购代理机构）接受</w:t>
      </w:r>
      <w:r>
        <w:rPr>
          <w:rFonts w:hint="eastAsia" w:ascii="宋体" w:hAnsi="宋体" w:eastAsia="宋体" w:cs="宋体"/>
          <w:color w:val="auto"/>
          <w:sz w:val="24"/>
          <w:szCs w:val="24"/>
          <w:highlight w:val="none"/>
          <w:lang w:val="en-US" w:eastAsia="zh-CN"/>
        </w:rPr>
        <w:t>垫江县发展和改革委员会</w:t>
      </w:r>
      <w:r>
        <w:rPr>
          <w:rFonts w:hint="eastAsia" w:ascii="宋体" w:hAnsi="宋体" w:eastAsia="宋体" w:cs="宋体"/>
          <w:color w:val="auto"/>
          <w:sz w:val="24"/>
          <w:szCs w:val="24"/>
          <w:highlight w:val="none"/>
        </w:rPr>
        <w:t>（以下简称：采购人）的委托，对</w:t>
      </w:r>
      <w:r>
        <w:rPr>
          <w:rFonts w:hint="eastAsia" w:ascii="宋体" w:hAnsi="宋体" w:eastAsia="宋体" w:cs="宋体"/>
          <w:color w:val="auto"/>
          <w:sz w:val="24"/>
          <w:szCs w:val="24"/>
          <w:highlight w:val="none"/>
          <w:lang w:eastAsia="zh-CN"/>
        </w:rPr>
        <w:t>《垫江县“十五五”粮食和物资储备发展规划</w:t>
      </w:r>
      <w:r>
        <w:rPr>
          <w:rFonts w:hint="eastAsia" w:ascii="宋体" w:hAnsi="宋体" w:eastAsia="宋体" w:cs="宋体"/>
          <w:color w:val="auto"/>
          <w:sz w:val="24"/>
          <w:szCs w:val="24"/>
          <w:highlight w:val="none"/>
          <w:lang w:val="en-US" w:eastAsia="zh-CN"/>
        </w:rPr>
        <w:t>（2026—2030年）</w:t>
      </w:r>
      <w:r>
        <w:rPr>
          <w:rFonts w:hint="eastAsia" w:ascii="宋体" w:hAnsi="宋体" w:eastAsia="宋体" w:cs="宋体"/>
          <w:color w:val="auto"/>
          <w:sz w:val="24"/>
          <w:szCs w:val="24"/>
          <w:highlight w:val="none"/>
          <w:lang w:eastAsia="zh-CN"/>
        </w:rPr>
        <w:t>》编制服务</w:t>
      </w:r>
      <w:r>
        <w:rPr>
          <w:rFonts w:hint="eastAsia" w:ascii="宋体" w:hAnsi="宋体" w:eastAsia="宋体" w:cs="宋体"/>
          <w:color w:val="auto"/>
          <w:sz w:val="24"/>
          <w:szCs w:val="24"/>
          <w:highlight w:val="none"/>
        </w:rPr>
        <w:t>进行竞争性磋商采购。欢迎有资格的供应商前来参与磋商。</w:t>
      </w:r>
    </w:p>
    <w:p w14:paraId="344B55D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6" w:name="_Toc8982"/>
      <w:bookmarkStart w:id="7" w:name="_Toc22161"/>
      <w:bookmarkStart w:id="8" w:name="_Toc76462317"/>
      <w:bookmarkStart w:id="9" w:name="_Toc313893526"/>
      <w:bookmarkStart w:id="10" w:name="_Toc106030871"/>
      <w:bookmarkStart w:id="11" w:name="_Toc317775175"/>
      <w:r>
        <w:rPr>
          <w:rFonts w:hint="eastAsia" w:ascii="宋体" w:hAnsi="宋体" w:eastAsia="宋体" w:cs="宋体"/>
          <w:color w:val="auto"/>
          <w:sz w:val="24"/>
          <w:highlight w:val="none"/>
        </w:rPr>
        <w:t>一、竞争性磋商内容</w:t>
      </w:r>
      <w:bookmarkEnd w:id="6"/>
      <w:bookmarkEnd w:id="7"/>
      <w:bookmarkEnd w:id="8"/>
      <w:bookmarkEnd w:id="9"/>
      <w:bookmarkEnd w:id="10"/>
      <w:bookmarkEnd w:id="11"/>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01"/>
        <w:gridCol w:w="2410"/>
        <w:gridCol w:w="2516"/>
      </w:tblGrid>
      <w:tr w14:paraId="423B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60" w:type="dxa"/>
            <w:tcBorders>
              <w:top w:val="single" w:color="auto" w:sz="4" w:space="0"/>
              <w:left w:val="single" w:color="auto" w:sz="4" w:space="0"/>
              <w:right w:val="single" w:color="auto" w:sz="4" w:space="0"/>
            </w:tcBorders>
            <w:noWrap w:val="0"/>
            <w:vAlign w:val="center"/>
          </w:tcPr>
          <w:p w14:paraId="7F926D31">
            <w:pPr>
              <w:widowControl/>
              <w:spacing w:line="36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lang w:eastAsia="zh-CN"/>
              </w:rPr>
              <w:t>项目</w:t>
            </w:r>
            <w:r>
              <w:rPr>
                <w:rFonts w:hint="eastAsia" w:ascii="宋体" w:hAnsi="宋体" w:eastAsia="宋体" w:cs="宋体"/>
                <w:b/>
                <w:bCs/>
                <w:color w:val="auto"/>
                <w:kern w:val="0"/>
                <w:sz w:val="21"/>
                <w:szCs w:val="24"/>
                <w:highlight w:val="none"/>
              </w:rPr>
              <w:t>名称</w:t>
            </w:r>
          </w:p>
        </w:tc>
        <w:tc>
          <w:tcPr>
            <w:tcW w:w="1701" w:type="dxa"/>
            <w:tcBorders>
              <w:top w:val="single" w:color="auto" w:sz="4" w:space="0"/>
              <w:left w:val="single" w:color="auto" w:sz="4" w:space="0"/>
              <w:right w:val="single" w:color="auto" w:sz="4" w:space="0"/>
            </w:tcBorders>
            <w:noWrap w:val="0"/>
            <w:vAlign w:val="center"/>
          </w:tcPr>
          <w:p w14:paraId="1DB9F6C3">
            <w:pPr>
              <w:spacing w:line="36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最高限价（万元）</w:t>
            </w:r>
          </w:p>
        </w:tc>
        <w:tc>
          <w:tcPr>
            <w:tcW w:w="2410" w:type="dxa"/>
            <w:tcBorders>
              <w:top w:val="single" w:color="auto" w:sz="4" w:space="0"/>
              <w:left w:val="single" w:color="auto" w:sz="4" w:space="0"/>
              <w:right w:val="single" w:color="auto" w:sz="4" w:space="0"/>
            </w:tcBorders>
            <w:noWrap w:val="0"/>
            <w:vAlign w:val="center"/>
          </w:tcPr>
          <w:p w14:paraId="2D535137">
            <w:pPr>
              <w:spacing w:line="36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成交供应商数量（名）</w:t>
            </w:r>
          </w:p>
        </w:tc>
        <w:tc>
          <w:tcPr>
            <w:tcW w:w="2516" w:type="dxa"/>
            <w:tcBorders>
              <w:top w:val="single" w:color="auto" w:sz="4" w:space="0"/>
              <w:left w:val="single" w:color="auto" w:sz="4" w:space="0"/>
              <w:right w:val="single" w:color="auto" w:sz="4" w:space="0"/>
            </w:tcBorders>
            <w:noWrap w:val="0"/>
            <w:vAlign w:val="center"/>
          </w:tcPr>
          <w:p w14:paraId="25494317">
            <w:pPr>
              <w:spacing w:line="36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采购标的对应的中小企业划分标准所属行业</w:t>
            </w:r>
          </w:p>
        </w:tc>
      </w:tr>
      <w:tr w14:paraId="36FA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60" w:type="dxa"/>
            <w:tcBorders>
              <w:top w:val="single" w:color="auto" w:sz="4" w:space="0"/>
              <w:left w:val="single" w:color="auto" w:sz="4" w:space="0"/>
              <w:right w:val="single" w:color="auto" w:sz="4" w:space="0"/>
            </w:tcBorders>
            <w:noWrap w:val="0"/>
            <w:vAlign w:val="center"/>
          </w:tcPr>
          <w:p w14:paraId="58B458A9">
            <w:pPr>
              <w:widowControl/>
              <w:spacing w:line="360" w:lineRule="auto"/>
              <w:jc w:val="center"/>
              <w:rPr>
                <w:rFonts w:hint="eastAsia" w:ascii="宋体" w:hAnsi="宋体" w:eastAsia="宋体" w:cs="宋体"/>
                <w:color w:val="auto"/>
                <w:kern w:val="0"/>
                <w:sz w:val="21"/>
                <w:szCs w:val="24"/>
                <w:highlight w:val="none"/>
              </w:rPr>
            </w:pPr>
            <w:bookmarkStart w:id="12" w:name="_Hlk344477914"/>
            <w:r>
              <w:rPr>
                <w:rFonts w:hint="eastAsia" w:ascii="宋体" w:hAnsi="宋体" w:eastAsia="宋体" w:cs="宋体"/>
                <w:color w:val="auto"/>
                <w:sz w:val="24"/>
                <w:szCs w:val="24"/>
                <w:highlight w:val="none"/>
                <w:lang w:eastAsia="zh-CN"/>
              </w:rPr>
              <w:t>《垫江县“十五五”粮食和物资储备发展规划</w:t>
            </w:r>
            <w:r>
              <w:rPr>
                <w:rFonts w:hint="eastAsia" w:ascii="宋体" w:hAnsi="宋体" w:eastAsia="宋体" w:cs="宋体"/>
                <w:color w:val="auto"/>
                <w:sz w:val="24"/>
                <w:szCs w:val="24"/>
                <w:highlight w:val="none"/>
                <w:lang w:val="en-US" w:eastAsia="zh-CN"/>
              </w:rPr>
              <w:t>（2026—2030年）</w:t>
            </w:r>
            <w:r>
              <w:rPr>
                <w:rFonts w:hint="eastAsia" w:ascii="宋体" w:hAnsi="宋体" w:eastAsia="宋体" w:cs="宋体"/>
                <w:color w:val="auto"/>
                <w:sz w:val="24"/>
                <w:szCs w:val="24"/>
                <w:highlight w:val="none"/>
                <w:lang w:eastAsia="zh-CN"/>
              </w:rPr>
              <w:t>》编制服务</w:t>
            </w:r>
          </w:p>
        </w:tc>
        <w:tc>
          <w:tcPr>
            <w:tcW w:w="1701" w:type="dxa"/>
            <w:tcBorders>
              <w:top w:val="single" w:color="auto" w:sz="4" w:space="0"/>
              <w:left w:val="single" w:color="auto" w:sz="4" w:space="0"/>
              <w:right w:val="single" w:color="auto" w:sz="4" w:space="0"/>
            </w:tcBorders>
            <w:noWrap w:val="0"/>
            <w:vAlign w:val="center"/>
          </w:tcPr>
          <w:p w14:paraId="72C670E8">
            <w:pPr>
              <w:widowControl/>
              <w:spacing w:line="360" w:lineRule="auto"/>
              <w:jc w:val="center"/>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30</w:t>
            </w:r>
          </w:p>
        </w:tc>
        <w:tc>
          <w:tcPr>
            <w:tcW w:w="2410" w:type="dxa"/>
            <w:tcBorders>
              <w:top w:val="single" w:color="auto" w:sz="4" w:space="0"/>
              <w:left w:val="single" w:color="auto" w:sz="4" w:space="0"/>
              <w:right w:val="single" w:color="auto" w:sz="4" w:space="0"/>
            </w:tcBorders>
            <w:noWrap w:val="0"/>
            <w:vAlign w:val="center"/>
          </w:tcPr>
          <w:p w14:paraId="0DF24271">
            <w:pPr>
              <w:widowControl/>
              <w:spacing w:line="360" w:lineRule="auto"/>
              <w:jc w:val="center"/>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w:t>
            </w:r>
          </w:p>
        </w:tc>
        <w:tc>
          <w:tcPr>
            <w:tcW w:w="2516" w:type="dxa"/>
            <w:tcBorders>
              <w:top w:val="single" w:color="auto" w:sz="4" w:space="0"/>
              <w:left w:val="single" w:color="auto" w:sz="4" w:space="0"/>
              <w:right w:val="single" w:color="auto" w:sz="4" w:space="0"/>
            </w:tcBorders>
            <w:noWrap w:val="0"/>
            <w:vAlign w:val="center"/>
          </w:tcPr>
          <w:p w14:paraId="70BF294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i w:val="0"/>
                <w:iCs w:val="0"/>
                <w:kern w:val="0"/>
                <w:sz w:val="21"/>
                <w:szCs w:val="21"/>
                <w:highlight w:val="none"/>
                <w:shd w:val="clear" w:color="auto"/>
              </w:rPr>
              <w:t>其他未列明行业</w:t>
            </w:r>
            <w:r>
              <w:rPr>
                <w:rFonts w:hint="eastAsia" w:ascii="宋体" w:hAnsi="宋体" w:eastAsia="宋体" w:cs="宋体"/>
                <w:b/>
                <w:i w:val="0"/>
                <w:iCs w:val="0"/>
                <w:color w:val="auto"/>
                <w:sz w:val="21"/>
                <w:szCs w:val="21"/>
                <w:highlight w:val="none"/>
                <w:shd w:val="clear" w:color="auto"/>
                <w:lang w:val="en-US" w:eastAsia="zh-CN"/>
              </w:rPr>
              <w:t>。</w:t>
            </w:r>
          </w:p>
        </w:tc>
      </w:tr>
      <w:bookmarkEnd w:id="12"/>
    </w:tbl>
    <w:p w14:paraId="637AF9A5">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3" w:name="_Toc76462318"/>
      <w:bookmarkStart w:id="14" w:name="_Toc19684"/>
      <w:bookmarkStart w:id="15" w:name="_Toc106030872"/>
      <w:bookmarkStart w:id="16" w:name="_Toc28019"/>
      <w:bookmarkStart w:id="17" w:name="_Toc373860293"/>
      <w:bookmarkStart w:id="18" w:name="_Toc317775178"/>
      <w:r>
        <w:rPr>
          <w:rFonts w:hint="eastAsia" w:ascii="宋体" w:hAnsi="宋体" w:eastAsia="宋体" w:cs="宋体"/>
          <w:color w:val="auto"/>
          <w:sz w:val="24"/>
          <w:highlight w:val="none"/>
        </w:rPr>
        <w:t>二、资金来源</w:t>
      </w:r>
      <w:bookmarkEnd w:id="13"/>
      <w:bookmarkEnd w:id="14"/>
      <w:bookmarkEnd w:id="15"/>
      <w:bookmarkEnd w:id="16"/>
    </w:p>
    <w:p w14:paraId="683BA9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财政预算资金，预算金额为</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万元。</w:t>
      </w:r>
    </w:p>
    <w:p w14:paraId="3963484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9" w:name="_Toc76462319"/>
      <w:bookmarkStart w:id="20" w:name="_Toc94"/>
      <w:bookmarkStart w:id="21" w:name="_Toc106030873"/>
      <w:bookmarkStart w:id="22" w:name="_Toc15795"/>
      <w:r>
        <w:rPr>
          <w:rFonts w:hint="eastAsia" w:ascii="宋体" w:hAnsi="宋体" w:eastAsia="宋体" w:cs="宋体"/>
          <w:color w:val="auto"/>
          <w:sz w:val="24"/>
          <w:highlight w:val="none"/>
        </w:rPr>
        <w:t>三、供应商资格条件</w:t>
      </w:r>
      <w:bookmarkEnd w:id="19"/>
      <w:bookmarkEnd w:id="20"/>
      <w:bookmarkEnd w:id="21"/>
      <w:bookmarkEnd w:id="22"/>
    </w:p>
    <w:p w14:paraId="40F302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14:paraId="000554E4">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（二）落实政府采购政策需满足的资格要求：</w:t>
      </w:r>
      <w:r>
        <w:rPr>
          <w:rFonts w:hint="eastAsia" w:ascii="宋体" w:hAnsi="宋体" w:eastAsia="宋体" w:cs="宋体"/>
          <w:i w:val="0"/>
          <w:iCs w:val="0"/>
          <w:color w:val="auto"/>
          <w:sz w:val="24"/>
          <w:szCs w:val="24"/>
          <w:highlight w:val="none"/>
          <w:u w:val="none"/>
          <w:lang w:eastAsia="zh-CN"/>
        </w:rPr>
        <w:t>无。</w:t>
      </w:r>
    </w:p>
    <w:p w14:paraId="1BDD88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（三）本项目的特定资格要求：</w:t>
      </w:r>
      <w:r>
        <w:rPr>
          <w:rFonts w:hint="eastAsia" w:ascii="宋体" w:hAnsi="宋体" w:eastAsia="宋体" w:cs="宋体"/>
          <w:i w:val="0"/>
          <w:iCs/>
          <w:color w:val="auto"/>
          <w:sz w:val="24"/>
          <w:szCs w:val="24"/>
          <w:highlight w:val="none"/>
          <w:u w:val="none"/>
          <w:lang w:eastAsia="zh-CN"/>
        </w:rPr>
        <w:t>无。</w:t>
      </w:r>
    </w:p>
    <w:p w14:paraId="3AD64E4F">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23" w:name="_Toc76462320"/>
      <w:bookmarkStart w:id="24" w:name="_Toc32160"/>
      <w:bookmarkStart w:id="25" w:name="_Toc25740"/>
      <w:bookmarkStart w:id="26" w:name="_Toc106030874"/>
      <w:r>
        <w:rPr>
          <w:rFonts w:hint="eastAsia" w:ascii="宋体" w:hAnsi="宋体" w:eastAsia="宋体" w:cs="宋体"/>
          <w:color w:val="auto"/>
          <w:sz w:val="24"/>
          <w:highlight w:val="none"/>
        </w:rPr>
        <w:t>四、磋商有关说明</w:t>
      </w:r>
      <w:bookmarkEnd w:id="17"/>
      <w:bookmarkEnd w:id="23"/>
      <w:bookmarkEnd w:id="24"/>
      <w:bookmarkEnd w:id="25"/>
      <w:bookmarkEnd w:id="26"/>
    </w:p>
    <w:p w14:paraId="319627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）凡有意参加磋商的供应商，请在垫江县人民政府网上下载本项目竞争性磋商文件以及澄清等磋商前公布的所有项目资料，无论供应商下载与否，均视为已知晓所有磋商实质性要求内容。</w:t>
      </w:r>
    </w:p>
    <w:p w14:paraId="703D77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）竞争性磋商公告期限：自采购公告发布之日起三个工作日。</w:t>
      </w:r>
    </w:p>
    <w:p w14:paraId="691D12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）竞争性磋商文件</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 xml:space="preserve">期限： </w:t>
      </w:r>
    </w:p>
    <w:p w14:paraId="7AA633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27</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348822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）递交响应文件地点：垫江县发展和改革委员会901会议室（地址：重庆市垫江县桂阳街道南阳西路10号政务大楼（三）9楼）</w:t>
      </w:r>
    </w:p>
    <w:p w14:paraId="0F87AE7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）响应文件递交截止时间：</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日北京时间1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w:t>
      </w:r>
      <w:r>
        <w:rPr>
          <w:rFonts w:hint="eastAsia" w:ascii="宋体" w:hAnsi="宋体" w:cs="宋体"/>
          <w:color w:val="auto"/>
          <w:sz w:val="24"/>
          <w:szCs w:val="24"/>
          <w:highlight w:val="none"/>
          <w:lang w:eastAsia="zh-CN"/>
        </w:rPr>
        <w:t>（截止时间前30分钟内接收响应文件）。</w:t>
      </w:r>
    </w:p>
    <w:p w14:paraId="000BAE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）磋商开始时间：</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日北京时间1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w:t>
      </w:r>
    </w:p>
    <w:bookmarkEnd w:id="18"/>
    <w:p w14:paraId="7BC10B94">
      <w:pPr>
        <w:pStyle w:val="3"/>
        <w:adjustRightInd w:val="0"/>
        <w:snapToGrid w:val="0"/>
        <w:spacing w:before="0" w:after="0" w:line="360" w:lineRule="auto"/>
        <w:ind w:firstLine="482" w:firstLineChars="200"/>
        <w:rPr>
          <w:rFonts w:hint="eastAsia" w:ascii="宋体" w:hAnsi="宋体" w:eastAsia="宋体" w:cs="宋体"/>
          <w:i w:val="0"/>
          <w:iCs w:val="0"/>
          <w:color w:val="auto"/>
          <w:sz w:val="24"/>
          <w:highlight w:val="none"/>
        </w:rPr>
      </w:pPr>
      <w:bookmarkStart w:id="27" w:name="_Toc18531"/>
      <w:bookmarkStart w:id="28" w:name="_Toc7612"/>
      <w:bookmarkStart w:id="29" w:name="_Toc106030876"/>
      <w:bookmarkStart w:id="30" w:name="_Toc480466699"/>
      <w:bookmarkStart w:id="31" w:name="_Toc76462322"/>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w:t>
      </w:r>
      <w:bookmarkEnd w:id="27"/>
      <w:bookmarkStart w:id="32" w:name="_Toc30253"/>
      <w:r>
        <w:rPr>
          <w:rFonts w:hint="eastAsia" w:ascii="宋体" w:hAnsi="宋体" w:eastAsia="宋体" w:cs="宋体"/>
          <w:i w:val="0"/>
          <w:iCs w:val="0"/>
          <w:color w:val="auto"/>
          <w:sz w:val="24"/>
          <w:highlight w:val="none"/>
        </w:rPr>
        <w:t>采购项目需落实的政府采购政策</w:t>
      </w:r>
      <w:bookmarkEnd w:id="28"/>
      <w:bookmarkEnd w:id="32"/>
    </w:p>
    <w:p w14:paraId="1C37A1BC">
      <w:pPr>
        <w:snapToGrid w:val="0"/>
        <w:spacing w:line="360" w:lineRule="auto"/>
        <w:ind w:firstLine="360" w:firstLineChars="1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C45B55D">
      <w:pPr>
        <w:snapToGrid w:val="0"/>
        <w:spacing w:line="360" w:lineRule="auto"/>
        <w:ind w:firstLine="360" w:firstLineChars="1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（二）按照财政部、工业和信息化部关于印发《政府采购促进中小企业发展管理办法》的通知（财库〔2020〕46号）的规定，落实促进中小企业发展政策。</w:t>
      </w:r>
    </w:p>
    <w:p w14:paraId="3ADCD8AF">
      <w:pPr>
        <w:snapToGrid w:val="0"/>
        <w:spacing w:line="360" w:lineRule="auto"/>
        <w:ind w:firstLine="360" w:firstLineChars="1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（三）按照《财政部、司法部关于政府采购支持监狱企业发展有关问题的通知》（财库〔2014〕68号）的规定，落实支持监狱企业发展政策。</w:t>
      </w:r>
    </w:p>
    <w:p w14:paraId="1740F6DF">
      <w:pPr>
        <w:snapToGrid w:val="0"/>
        <w:spacing w:line="360" w:lineRule="auto"/>
        <w:ind w:firstLine="360" w:firstLineChars="1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（四）按照《三部门联合发布关于促进残疾人就业政府采购政策的通知》（财库〔2017〕 141号）的规定，落实支持残疾人福利性单位发展政策。</w:t>
      </w:r>
    </w:p>
    <w:p w14:paraId="0C4216E6">
      <w:pPr>
        <w:spacing w:line="360" w:lineRule="auto"/>
        <w:ind w:firstLine="360" w:firstLineChars="1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（五）按照《国务院办公厅关于在政府采购中实施本国产品标准及相关政策的通知》（国办发〔2025〕34号）的规定，落实《财政部 </w:t>
      </w:r>
      <w:r>
        <w:rPr>
          <w:rFonts w:hint="eastAsia" w:ascii="宋体" w:hAnsi="宋体" w:cs="宋体"/>
          <w:i w:val="0"/>
          <w:iCs w:val="0"/>
          <w:color w:val="auto"/>
          <w:sz w:val="24"/>
          <w:szCs w:val="24"/>
          <w:highlight w:val="none"/>
          <w:lang w:eastAsia="zh-CN"/>
        </w:rPr>
        <w:t>工业和信息化部</w:t>
      </w:r>
      <w:r>
        <w:rPr>
          <w:rFonts w:hint="eastAsia" w:ascii="宋体" w:hAnsi="宋体" w:eastAsia="宋体" w:cs="宋体"/>
          <w:i w:val="0"/>
          <w:iCs w:val="0"/>
          <w:color w:val="auto"/>
          <w:sz w:val="24"/>
          <w:szCs w:val="24"/>
          <w:highlight w:val="none"/>
        </w:rPr>
        <w:t>关于贯彻落实〈国务院办公厅关于在政府采购中实施本国产品标准及相关政策的通知〉的意见》（财库〔2025〕30号）。</w:t>
      </w:r>
    </w:p>
    <w:p w14:paraId="3D74E71A">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3" w:name="_Toc6378"/>
      <w:bookmarkStart w:id="34" w:name="_Toc397"/>
      <w:r>
        <w:rPr>
          <w:rFonts w:hint="eastAsia" w:ascii="宋体" w:hAnsi="宋体" w:eastAsia="宋体" w:cs="宋体"/>
          <w:i w:val="0"/>
          <w:iCs w:val="0"/>
          <w:color w:val="auto"/>
          <w:sz w:val="24"/>
          <w:szCs w:val="24"/>
          <w:highlight w:val="none"/>
          <w:lang w:eastAsia="zh-CN"/>
        </w:rPr>
        <w:t>六、</w:t>
      </w:r>
      <w:r>
        <w:rPr>
          <w:rFonts w:hint="eastAsia" w:ascii="宋体" w:hAnsi="宋体" w:eastAsia="宋体" w:cs="宋体"/>
          <w:color w:val="auto"/>
          <w:sz w:val="24"/>
          <w:highlight w:val="none"/>
        </w:rPr>
        <w:t>其它有关规定</w:t>
      </w:r>
      <w:bookmarkEnd w:id="29"/>
      <w:bookmarkEnd w:id="30"/>
      <w:bookmarkEnd w:id="31"/>
      <w:bookmarkEnd w:id="33"/>
      <w:bookmarkEnd w:id="34"/>
    </w:p>
    <w:p w14:paraId="04CCD054">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（一）单位负责人为同一人或者存在直接控股、管理关系的不同供应商，不得参加同一合同项（包）下的政府采购活动，否则均为无效响应</w:t>
      </w:r>
      <w:bookmarkStart w:id="209" w:name="_GoBack"/>
      <w:bookmarkEnd w:id="209"/>
      <w:r>
        <w:rPr>
          <w:rFonts w:hint="eastAsia" w:ascii="宋体" w:hAnsi="宋体" w:eastAsia="宋体" w:cs="宋体"/>
          <w:color w:val="auto"/>
          <w:sz w:val="24"/>
          <w:szCs w:val="24"/>
          <w:highlight w:val="none"/>
        </w:rPr>
        <w:t>。</w:t>
      </w:r>
    </w:p>
    <w:p w14:paraId="20FD2642">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69361B1F">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（三）本项目的澄清文件（如果有）一律在垫江县人民政府网上发布，请各供应商注意下载；无论供应商下载与否，均视同供应商已知晓本项目澄清文件（如果有）的内容。</w:t>
      </w:r>
    </w:p>
    <w:p w14:paraId="40E09548">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259F186B">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（五）磋商费用：无论磋商结果如何，供应商参与本项目磋商的所有费用均应由供应商自行承担。</w:t>
      </w:r>
    </w:p>
    <w:p w14:paraId="4F423FDE">
      <w:pPr>
        <w:snapToGrid w:val="0"/>
        <w:spacing w:line="360" w:lineRule="auto"/>
        <w:ind w:firstLine="360" w:firstLineChars="150"/>
        <w:rPr>
          <w:rFonts w:hint="eastAsia" w:ascii="宋体" w:hAnsi="宋体" w:eastAsia="宋体" w:cs="宋体"/>
          <w:b/>
          <w:i w:val="0"/>
          <w:iCs w:val="0"/>
          <w:color w:val="auto"/>
          <w:sz w:val="24"/>
          <w:szCs w:val="24"/>
          <w:highlight w:val="none"/>
        </w:rPr>
      </w:pPr>
      <w:r>
        <w:rPr>
          <w:rFonts w:hint="eastAsia" w:ascii="宋体" w:hAnsi="宋体" w:eastAsia="宋体" w:cs="宋体"/>
          <w:i w:val="0"/>
          <w:iCs w:val="0"/>
          <w:color w:val="auto"/>
          <w:sz w:val="24"/>
          <w:szCs w:val="24"/>
          <w:highlight w:val="none"/>
        </w:rPr>
        <w:t>（六）</w:t>
      </w:r>
      <w:r>
        <w:rPr>
          <w:rFonts w:hint="eastAsia" w:ascii="宋体" w:hAnsi="宋体" w:eastAsia="宋体" w:cs="宋体"/>
          <w:b/>
          <w:i w:val="0"/>
          <w:iCs w:val="0"/>
          <w:color w:val="auto"/>
          <w:sz w:val="24"/>
          <w:szCs w:val="24"/>
          <w:highlight w:val="none"/>
        </w:rPr>
        <w:t>本项目不接受联合体参与磋商，否则按无效处理。</w:t>
      </w:r>
    </w:p>
    <w:p w14:paraId="53A7E778">
      <w:pPr>
        <w:snapToGrid w:val="0"/>
        <w:spacing w:line="360" w:lineRule="auto"/>
        <w:ind w:firstLine="360" w:firstLineChars="150"/>
        <w:rPr>
          <w:rFonts w:hint="eastAsia" w:ascii="宋体" w:hAnsi="宋体" w:eastAsia="宋体" w:cs="宋体"/>
          <w:b/>
          <w:color w:val="auto"/>
          <w:sz w:val="24"/>
          <w:szCs w:val="24"/>
          <w:highlight w:val="none"/>
        </w:rPr>
      </w:pPr>
      <w:r>
        <w:rPr>
          <w:rFonts w:hint="eastAsia" w:ascii="宋体" w:hAnsi="宋体" w:eastAsia="宋体" w:cs="宋体"/>
          <w:i w:val="0"/>
          <w:iCs w:val="0"/>
          <w:color w:val="auto"/>
          <w:sz w:val="24"/>
          <w:szCs w:val="24"/>
          <w:highlight w:val="none"/>
        </w:rPr>
        <w:t>（七）</w:t>
      </w:r>
      <w:r>
        <w:rPr>
          <w:rFonts w:hint="eastAsia" w:ascii="宋体" w:hAnsi="宋体" w:eastAsia="宋体" w:cs="宋体"/>
          <w:b/>
          <w:i w:val="0"/>
          <w:iCs w:val="0"/>
          <w:color w:val="auto"/>
          <w:sz w:val="24"/>
          <w:szCs w:val="24"/>
          <w:highlight w:val="none"/>
        </w:rPr>
        <w:t>本项目不接受合同分包，否则按无效处理</w:t>
      </w:r>
      <w:r>
        <w:rPr>
          <w:rFonts w:hint="eastAsia" w:ascii="宋体" w:hAnsi="宋体" w:eastAsia="宋体" w:cs="宋体"/>
          <w:b/>
          <w:color w:val="auto"/>
          <w:sz w:val="24"/>
          <w:szCs w:val="24"/>
          <w:highlight w:val="none"/>
        </w:rPr>
        <w:t>。</w:t>
      </w:r>
    </w:p>
    <w:p w14:paraId="1E2AB62D">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bookmarkStart w:id="35" w:name="_Toc480466700"/>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904D91B">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6" w:name="_Toc32545"/>
      <w:bookmarkStart w:id="37" w:name="_Toc25423"/>
      <w:bookmarkStart w:id="38" w:name="_Toc76462323"/>
      <w:bookmarkStart w:id="39" w:name="_Toc106030877"/>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、联系方式</w:t>
      </w:r>
      <w:bookmarkEnd w:id="35"/>
      <w:bookmarkEnd w:id="36"/>
      <w:bookmarkEnd w:id="37"/>
      <w:bookmarkEnd w:id="38"/>
      <w:bookmarkEnd w:id="39"/>
    </w:p>
    <w:p w14:paraId="499BF0FB">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w:t>
      </w:r>
      <w:r>
        <w:rPr>
          <w:rFonts w:hint="eastAsia" w:ascii="宋体" w:hAnsi="宋体" w:eastAsia="宋体" w:cs="宋体"/>
          <w:color w:val="auto"/>
          <w:sz w:val="24"/>
          <w:szCs w:val="24"/>
          <w:highlight w:val="none"/>
          <w:lang w:val="en-US" w:eastAsia="zh-CN"/>
        </w:rPr>
        <w:t>垫江县发展和改革委员会</w:t>
      </w:r>
    </w:p>
    <w:p w14:paraId="2360930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皮老师</w:t>
      </w:r>
      <w:r>
        <w:rPr>
          <w:rFonts w:hint="eastAsia" w:ascii="宋体" w:hAnsi="宋体" w:eastAsia="宋体" w:cs="宋体"/>
          <w:color w:val="auto"/>
          <w:sz w:val="24"/>
          <w:szCs w:val="24"/>
          <w:highlight w:val="none"/>
        </w:rPr>
        <w:t xml:space="preserve"> </w:t>
      </w:r>
    </w:p>
    <w:p w14:paraId="43488115">
      <w:pPr>
        <w:snapToGrid w:val="0"/>
        <w:spacing w:line="360" w:lineRule="auto"/>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话：023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74512871</w:t>
      </w:r>
    </w:p>
    <w:p w14:paraId="0A5A270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i w:val="0"/>
          <w:iCs w:val="0"/>
          <w:color w:val="auto"/>
          <w:sz w:val="24"/>
          <w:szCs w:val="24"/>
          <w:highlight w:val="none"/>
        </w:rPr>
        <w:t>重庆市垫江县桂阳街道南阳西路10号政务大楼（三）9楼</w:t>
      </w:r>
    </w:p>
    <w:p w14:paraId="1CBE2C0D">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eastAsia="zh-CN"/>
        </w:rPr>
        <w:t>重庆景强项目管理有限责任公司</w:t>
      </w:r>
    </w:p>
    <w:p w14:paraId="29FCD6C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周老师</w:t>
      </w:r>
      <w:r>
        <w:rPr>
          <w:rFonts w:hint="eastAsia" w:ascii="宋体" w:hAnsi="宋体" w:eastAsia="宋体" w:cs="宋体"/>
          <w:color w:val="auto"/>
          <w:sz w:val="24"/>
          <w:szCs w:val="24"/>
          <w:highlight w:val="none"/>
        </w:rPr>
        <w:t xml:space="preserve"> </w:t>
      </w:r>
    </w:p>
    <w:p w14:paraId="10A2B9E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话：023-81863708</w:t>
      </w:r>
    </w:p>
    <w:p w14:paraId="1953A11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址：重庆市垫江县凤西街67号附3号</w:t>
      </w:r>
    </w:p>
    <w:p w14:paraId="21A3C436">
      <w:pPr>
        <w:snapToGrid w:val="0"/>
        <w:spacing w:line="360" w:lineRule="auto"/>
        <w:ind w:firstLine="482" w:firstLineChars="200"/>
        <w:rPr>
          <w:rFonts w:hint="eastAsia" w:ascii="宋体" w:hAnsi="宋体" w:eastAsia="宋体" w:cs="宋体"/>
          <w:b/>
          <w:color w:val="auto"/>
          <w:sz w:val="24"/>
          <w:szCs w:val="24"/>
          <w:highlight w:val="none"/>
        </w:rPr>
        <w:sectPr>
          <w:pgSz w:w="11907" w:h="16840"/>
          <w:pgMar w:top="1134" w:right="1418" w:bottom="1134" w:left="1418" w:header="964" w:footer="992" w:gutter="0"/>
          <w:pgNumType w:fmt="numberInDash"/>
          <w:cols w:space="720" w:num="1"/>
          <w:docGrid w:linePitch="312" w:charSpace="0"/>
        </w:sectPr>
      </w:pPr>
    </w:p>
    <w:p w14:paraId="59EE253B">
      <w:pPr>
        <w:pStyle w:val="3"/>
        <w:spacing w:before="0" w:after="0" w:line="360" w:lineRule="auto"/>
        <w:jc w:val="center"/>
        <w:rPr>
          <w:rFonts w:hint="eastAsia" w:ascii="宋体" w:hAnsi="宋体" w:eastAsia="宋体" w:cs="宋体"/>
          <w:b w:val="0"/>
          <w:color w:val="auto"/>
          <w:sz w:val="30"/>
          <w:szCs w:val="30"/>
          <w:highlight w:val="none"/>
        </w:rPr>
      </w:pPr>
      <w:bookmarkStart w:id="40" w:name="_Toc19833"/>
      <w:bookmarkStart w:id="41" w:name="_Toc9479"/>
      <w:bookmarkStart w:id="42" w:name="_Toc76462324"/>
      <w:bookmarkStart w:id="43" w:name="_Toc106030878"/>
      <w:r>
        <w:rPr>
          <w:rFonts w:hint="eastAsia" w:ascii="宋体" w:hAnsi="宋体" w:eastAsia="宋体" w:cs="宋体"/>
          <w:b w:val="0"/>
          <w:color w:val="auto"/>
          <w:sz w:val="36"/>
          <w:szCs w:val="30"/>
          <w:highlight w:val="none"/>
        </w:rPr>
        <w:t>第二篇  项目服务需求</w:t>
      </w:r>
      <w:bookmarkEnd w:id="40"/>
      <w:bookmarkEnd w:id="41"/>
      <w:bookmarkEnd w:id="42"/>
      <w:bookmarkEnd w:id="43"/>
    </w:p>
    <w:p w14:paraId="369020C7">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44" w:name="_Toc76462325"/>
      <w:bookmarkStart w:id="45" w:name="_Toc106030879"/>
      <w:bookmarkStart w:id="46" w:name="_Toc16152"/>
      <w:bookmarkStart w:id="47" w:name="_Toc23203"/>
      <w:bookmarkStart w:id="48" w:name="_Toc12789058"/>
      <w:r>
        <w:rPr>
          <w:rFonts w:hint="eastAsia" w:ascii="宋体" w:hAnsi="宋体" w:eastAsia="宋体" w:cs="宋体"/>
          <w:color w:val="auto"/>
          <w:sz w:val="24"/>
          <w:highlight w:val="none"/>
        </w:rPr>
        <w:t>一、项目基本概况介绍</w:t>
      </w:r>
      <w:bookmarkEnd w:id="44"/>
      <w:bookmarkEnd w:id="45"/>
      <w:bookmarkEnd w:id="46"/>
      <w:bookmarkEnd w:id="47"/>
    </w:p>
    <w:p w14:paraId="32F27375">
      <w:pPr>
        <w:spacing w:line="360" w:lineRule="auto"/>
        <w:ind w:firstLine="480" w:firstLineChars="200"/>
        <w:rPr>
          <w:rFonts w:hint="eastAsia" w:ascii="宋体" w:hAnsi="宋体" w:eastAsia="宋体" w:cs="宋体"/>
          <w:bCs/>
          <w:color w:val="auto"/>
          <w:sz w:val="24"/>
          <w:szCs w:val="24"/>
          <w:highlight w:val="none"/>
        </w:rPr>
      </w:pPr>
      <w:bookmarkStart w:id="49" w:name="_Toc106030880"/>
      <w:r>
        <w:rPr>
          <w:rFonts w:hint="eastAsia" w:ascii="宋体" w:hAnsi="宋体" w:eastAsia="宋体" w:cs="宋体"/>
          <w:bCs/>
          <w:color w:val="auto"/>
          <w:sz w:val="24"/>
          <w:szCs w:val="24"/>
          <w:highlight w:val="none"/>
          <w:lang w:val="en-US" w:eastAsia="zh-CN"/>
        </w:rPr>
        <w:t>为进一步理清</w:t>
      </w:r>
      <w:r>
        <w:rPr>
          <w:rFonts w:hint="eastAsia" w:ascii="宋体" w:hAnsi="宋体" w:eastAsia="宋体" w:cs="宋体"/>
          <w:color w:val="auto"/>
          <w:sz w:val="24"/>
          <w:szCs w:val="24"/>
          <w:highlight w:val="none"/>
          <w:lang w:eastAsia="zh-CN"/>
        </w:rPr>
        <w:t>垫江县“十五五”粮食和物资储备发展</w:t>
      </w:r>
      <w:r>
        <w:rPr>
          <w:rFonts w:hint="eastAsia" w:ascii="宋体" w:hAnsi="宋体" w:eastAsia="宋体" w:cs="宋体"/>
          <w:bCs/>
          <w:color w:val="auto"/>
          <w:sz w:val="24"/>
          <w:szCs w:val="24"/>
          <w:highlight w:val="none"/>
          <w:lang w:val="en-US" w:eastAsia="zh-CN"/>
        </w:rPr>
        <w:t>思路，明确发展目标和重点任务，加快推动全县粮食流通和物资储备补短板、提质效、扩能级，努力助推高标准建设重庆主城卫星城取得新成效，特开展本项目。</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7119"/>
        <w:gridCol w:w="656"/>
      </w:tblGrid>
      <w:tr w14:paraId="0293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90" w:type="dxa"/>
            <w:noWrap w:val="0"/>
            <w:vAlign w:val="center"/>
          </w:tcPr>
          <w:p w14:paraId="61F3D4E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7119" w:type="dxa"/>
            <w:noWrap w:val="0"/>
            <w:vAlign w:val="center"/>
          </w:tcPr>
          <w:p w14:paraId="209552E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成果</w:t>
            </w:r>
            <w:r>
              <w:rPr>
                <w:rFonts w:hint="eastAsia" w:ascii="宋体" w:hAnsi="宋体" w:eastAsia="宋体" w:cs="宋体"/>
                <w:b/>
                <w:color w:val="auto"/>
                <w:sz w:val="21"/>
                <w:szCs w:val="21"/>
                <w:highlight w:val="none"/>
              </w:rPr>
              <w:t>内容</w:t>
            </w:r>
            <w:r>
              <w:rPr>
                <w:rFonts w:hint="eastAsia" w:ascii="宋体" w:hAnsi="宋体" w:eastAsia="宋体" w:cs="宋体"/>
                <w:b/>
                <w:color w:val="auto"/>
                <w:sz w:val="21"/>
                <w:szCs w:val="21"/>
                <w:highlight w:val="none"/>
                <w:lang w:eastAsia="zh-CN"/>
              </w:rPr>
              <w:t>要求</w:t>
            </w:r>
          </w:p>
        </w:tc>
        <w:tc>
          <w:tcPr>
            <w:tcW w:w="656" w:type="dxa"/>
            <w:noWrap w:val="0"/>
            <w:vAlign w:val="center"/>
          </w:tcPr>
          <w:p w14:paraId="61CAD79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54D0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790" w:type="dxa"/>
            <w:noWrap w:val="0"/>
            <w:vAlign w:val="center"/>
          </w:tcPr>
          <w:p w14:paraId="56237923">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《垫江县“十五五”粮食和物资储备发展规划</w:t>
            </w:r>
            <w:r>
              <w:rPr>
                <w:rFonts w:hint="eastAsia" w:ascii="宋体" w:hAnsi="宋体" w:eastAsia="宋体" w:cs="宋体"/>
                <w:color w:val="auto"/>
                <w:sz w:val="21"/>
                <w:szCs w:val="21"/>
                <w:highlight w:val="none"/>
                <w:lang w:val="en-US" w:eastAsia="zh-CN"/>
              </w:rPr>
              <w:t>（2026—2030年）</w:t>
            </w:r>
            <w:r>
              <w:rPr>
                <w:rFonts w:hint="eastAsia" w:ascii="宋体" w:hAnsi="宋体" w:eastAsia="宋体" w:cs="宋体"/>
                <w:color w:val="auto"/>
                <w:sz w:val="21"/>
                <w:szCs w:val="21"/>
                <w:highlight w:val="none"/>
                <w:lang w:eastAsia="zh-CN"/>
              </w:rPr>
              <w:t>》编制服务</w:t>
            </w:r>
          </w:p>
        </w:tc>
        <w:tc>
          <w:tcPr>
            <w:tcW w:w="7119" w:type="dxa"/>
            <w:noWrap w:val="0"/>
            <w:vAlign w:val="center"/>
          </w:tcPr>
          <w:p w14:paraId="32ED021C">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1.编制《垫江县“十五五”粮食和物资储备发展专项规划》；</w:t>
            </w:r>
          </w:p>
          <w:p w14:paraId="0B267091">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.编制《垫江县“十五五”粮食和物资储备发展重</w:t>
            </w:r>
            <w:r>
              <w:rPr>
                <w:rFonts w:hint="eastAsia" w:ascii="宋体" w:hAnsi="宋体" w:eastAsia="宋体" w:cs="宋体"/>
                <w:color w:val="auto"/>
                <w:sz w:val="21"/>
                <w:szCs w:val="21"/>
                <w:highlight w:val="none"/>
                <w:lang w:val="en-US" w:eastAsia="zh-CN"/>
              </w:rPr>
              <w:t>点</w:t>
            </w:r>
            <w:r>
              <w:rPr>
                <w:rFonts w:hint="eastAsia" w:ascii="宋体" w:hAnsi="宋体" w:eastAsia="宋体" w:cs="宋体"/>
                <w:color w:val="auto"/>
                <w:sz w:val="21"/>
                <w:szCs w:val="21"/>
                <w:highlight w:val="none"/>
              </w:rPr>
              <w:t>项目清单》；</w:t>
            </w:r>
          </w:p>
          <w:p w14:paraId="697C4F85">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.编制《垫江县“十五五”粮食和物资储备发展重</w:t>
            </w:r>
            <w:r>
              <w:rPr>
                <w:rFonts w:hint="eastAsia" w:ascii="宋体" w:hAnsi="宋体" w:eastAsia="宋体" w:cs="宋体"/>
                <w:color w:val="auto"/>
                <w:sz w:val="21"/>
                <w:szCs w:val="21"/>
                <w:highlight w:val="none"/>
                <w:lang w:val="en-US" w:eastAsia="zh-CN"/>
              </w:rPr>
              <w:t>点平台</w:t>
            </w:r>
            <w:r>
              <w:rPr>
                <w:rFonts w:hint="eastAsia" w:ascii="宋体" w:hAnsi="宋体" w:eastAsia="宋体" w:cs="宋体"/>
                <w:color w:val="auto"/>
                <w:sz w:val="21"/>
                <w:szCs w:val="21"/>
                <w:highlight w:val="none"/>
              </w:rPr>
              <w:t>清单》；</w:t>
            </w:r>
          </w:p>
          <w:p w14:paraId="7A2044C9">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.编制《垫江县“十五五”粮食和物资储备发展重</w:t>
            </w:r>
            <w:r>
              <w:rPr>
                <w:rFonts w:hint="eastAsia" w:ascii="宋体" w:hAnsi="宋体" w:eastAsia="宋体" w:cs="宋体"/>
                <w:color w:val="auto"/>
                <w:sz w:val="21"/>
                <w:szCs w:val="21"/>
                <w:highlight w:val="none"/>
                <w:lang w:val="en-US" w:eastAsia="zh-CN"/>
              </w:rPr>
              <w:t>点改革</w:t>
            </w:r>
            <w:r>
              <w:rPr>
                <w:rFonts w:hint="eastAsia" w:ascii="宋体" w:hAnsi="宋体" w:eastAsia="宋体" w:cs="宋体"/>
                <w:color w:val="auto"/>
                <w:sz w:val="21"/>
                <w:szCs w:val="21"/>
                <w:highlight w:val="none"/>
              </w:rPr>
              <w:t>清单》；</w:t>
            </w:r>
          </w:p>
          <w:p w14:paraId="100FD2A7">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.编制《垫江县“十五五”粮食和物资储备发展重</w:t>
            </w:r>
            <w:r>
              <w:rPr>
                <w:rFonts w:hint="eastAsia" w:ascii="宋体" w:hAnsi="宋体" w:eastAsia="宋体" w:cs="宋体"/>
                <w:color w:val="auto"/>
                <w:sz w:val="21"/>
                <w:szCs w:val="21"/>
                <w:highlight w:val="none"/>
                <w:lang w:val="en-US" w:eastAsia="zh-CN"/>
              </w:rPr>
              <w:t>点政策</w:t>
            </w:r>
            <w:r>
              <w:rPr>
                <w:rFonts w:hint="eastAsia" w:ascii="宋体" w:hAnsi="宋体" w:eastAsia="宋体" w:cs="宋体"/>
                <w:color w:val="auto"/>
                <w:sz w:val="21"/>
                <w:szCs w:val="21"/>
                <w:highlight w:val="none"/>
              </w:rPr>
              <w:t>清单》。</w:t>
            </w:r>
          </w:p>
        </w:tc>
        <w:tc>
          <w:tcPr>
            <w:tcW w:w="656" w:type="dxa"/>
            <w:noWrap w:val="0"/>
            <w:vAlign w:val="center"/>
          </w:tcPr>
          <w:p w14:paraId="287286D9">
            <w:pPr>
              <w:widowControl/>
              <w:spacing w:line="360" w:lineRule="auto"/>
              <w:jc w:val="center"/>
              <w:rPr>
                <w:rFonts w:hint="eastAsia" w:ascii="宋体" w:hAnsi="宋体" w:eastAsia="宋体" w:cs="宋体"/>
                <w:color w:val="auto"/>
                <w:sz w:val="21"/>
                <w:szCs w:val="21"/>
                <w:highlight w:val="none"/>
              </w:rPr>
            </w:pPr>
          </w:p>
        </w:tc>
      </w:tr>
    </w:tbl>
    <w:p w14:paraId="1BDD14EF">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50" w:name="_Toc8768"/>
      <w:bookmarkStart w:id="51" w:name="_Toc19819"/>
      <w:r>
        <w:rPr>
          <w:rFonts w:hint="eastAsia" w:ascii="宋体" w:hAnsi="宋体" w:eastAsia="宋体" w:cs="宋体"/>
          <w:color w:val="auto"/>
          <w:sz w:val="24"/>
          <w:highlight w:val="none"/>
        </w:rPr>
        <w:t>二、服务</w:t>
      </w:r>
      <w:r>
        <w:rPr>
          <w:rFonts w:hint="eastAsia" w:ascii="宋体" w:hAnsi="宋体" w:eastAsia="宋体" w:cs="宋体"/>
          <w:color w:val="auto"/>
          <w:sz w:val="24"/>
          <w:highlight w:val="none"/>
          <w:lang w:eastAsia="zh-CN"/>
        </w:rPr>
        <w:t>范围</w:t>
      </w:r>
      <w:r>
        <w:rPr>
          <w:rFonts w:hint="eastAsia" w:ascii="宋体" w:hAnsi="宋体" w:eastAsia="宋体" w:cs="宋体"/>
          <w:color w:val="auto"/>
          <w:sz w:val="24"/>
          <w:highlight w:val="none"/>
        </w:rPr>
        <w:t>及</w:t>
      </w:r>
      <w:r>
        <w:rPr>
          <w:rFonts w:hint="eastAsia" w:ascii="宋体" w:hAnsi="宋体" w:eastAsia="宋体" w:cs="宋体"/>
          <w:color w:val="auto"/>
          <w:sz w:val="24"/>
          <w:highlight w:val="none"/>
          <w:lang w:eastAsia="zh-CN"/>
        </w:rPr>
        <w:t>相关</w:t>
      </w:r>
      <w:r>
        <w:rPr>
          <w:rFonts w:hint="eastAsia" w:ascii="宋体" w:hAnsi="宋体" w:eastAsia="宋体" w:cs="宋体"/>
          <w:color w:val="auto"/>
          <w:sz w:val="24"/>
          <w:highlight w:val="none"/>
        </w:rPr>
        <w:t>要求</w:t>
      </w:r>
      <w:bookmarkEnd w:id="49"/>
      <w:bookmarkEnd w:id="50"/>
      <w:bookmarkEnd w:id="51"/>
    </w:p>
    <w:p w14:paraId="37941E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服务范围</w:t>
      </w:r>
      <w:r>
        <w:rPr>
          <w:rFonts w:hint="eastAsia" w:ascii="宋体" w:hAnsi="宋体" w:eastAsia="宋体" w:cs="宋体"/>
          <w:color w:val="auto"/>
          <w:sz w:val="24"/>
          <w:szCs w:val="24"/>
          <w:highlight w:val="none"/>
        </w:rPr>
        <w:t>：系统分析垫江县粮食流通和物资储备的发展基础，重点评估粮食产业活力、流通能力、保供水平及仓储基础等现状，梳理主要粮食品种生产规模与结构、政策性与市场化流通机制运行情况，以及市、县、企业多层级储备体系的布局、调控与运行机制；科学研判未来五年国际国内粮食安全形势演变趋势及区域战略环境对</w:t>
      </w:r>
      <w:r>
        <w:rPr>
          <w:rFonts w:hint="eastAsia" w:ascii="宋体" w:hAnsi="宋体" w:eastAsia="宋体" w:cs="宋体"/>
          <w:color w:val="auto"/>
          <w:sz w:val="24"/>
          <w:szCs w:val="24"/>
          <w:highlight w:val="none"/>
          <w:lang w:eastAsia="zh-CN"/>
        </w:rPr>
        <w:t>垫江</w:t>
      </w:r>
      <w:r>
        <w:rPr>
          <w:rFonts w:hint="eastAsia" w:ascii="宋体" w:hAnsi="宋体" w:eastAsia="宋体" w:cs="宋体"/>
          <w:color w:val="auto"/>
          <w:sz w:val="24"/>
          <w:szCs w:val="24"/>
          <w:highlight w:val="none"/>
        </w:rPr>
        <w:t>粮食和物资储备的影响，深入剖析制约粮食安全保障的主要矛盾和重点问题；围绕总体国家安全观、国家粮食安全战略和战略腹地建设，从安全保障、绿色低碳等维度，提出“十五五”期间垫江县粮食流通和物资储备工作的指导思想、基本原则和发展目标；研究提出涵盖粮食流通体系优化、储备规模与结构优化、应急物资保障建设、仓储物流现代化改造等方面的任务措施；明确垫江县“十五五”期间落实国家重大战略的重大项目布局方向；制定政策、资金、人才等方面的保障措施。</w:t>
      </w:r>
    </w:p>
    <w:p w14:paraId="61994A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要求：全面梳理垫江县“十四五”期间粮食流通和物资储备工作成效，科学研判“十五五”期间面临的新形势与新挑战，深入剖析当前存在的短板弱项，围绕贯彻落实总体国家安全观、国家粮食安全战略、乡村振兴战略和战略腹地建设，聚焦粮食和物资储备安全核心职能，研究制定“十五五”期间垫江县粮食流通和物资储备工作的总体思路、发展目标和重点任务，为高质量建设省域经济副中心提供坚实物资保障。</w:t>
      </w:r>
    </w:p>
    <w:p w14:paraId="20DDCC2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政策衔接与编制底线要求：严格对标国家、市级“十五五”规划战略导向，全面衔接垫江县农业农村建设规划，全程立足县域实际开展编制工作，严禁脱离垫江县县情实际，严禁规划内容与上位规划、县级相关战略部署发生冲突，确保规划方向合规、定位精准。</w:t>
      </w:r>
    </w:p>
    <w:p w14:paraId="1E537F3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（2）前期评估基础要求：</w:t>
      </w:r>
      <w:r>
        <w:rPr>
          <w:rFonts w:hint="eastAsia" w:ascii="宋体" w:hAnsi="宋体" w:eastAsia="宋体" w:cs="宋体"/>
          <w:color w:val="auto"/>
          <w:sz w:val="24"/>
          <w:szCs w:val="24"/>
          <w:highlight w:val="none"/>
        </w:rPr>
        <w:t>全面梳理垫江县“十四五”期间粮食流通和物资储备工作成效</w:t>
      </w:r>
      <w:r>
        <w:rPr>
          <w:rFonts w:hint="eastAsia" w:ascii="宋体" w:hAnsi="宋体" w:eastAsia="宋体" w:cs="宋体"/>
          <w:color w:val="auto"/>
          <w:sz w:val="24"/>
          <w:szCs w:val="24"/>
          <w:highlight w:val="none"/>
          <w:lang w:val="en-US" w:eastAsia="zh-CN"/>
        </w:rPr>
        <w:t>、现存问题与突出短板，深度分析发展制约因素，形成规范完整的《垫江县“十四五”粮食和物资储备发展评估报告》，该报告作为“十五五”规划编制的核心基础依据，必须内容详实、分析客观，不得缺项漏项。</w:t>
      </w:r>
    </w:p>
    <w:p w14:paraId="7E31B54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核心规划编制要求：高质量完成《垫江县“十五五”粮食和物资储备发展规划（2026—2030年》以及《垫江县“十五五”粮食和物资储备发展重点项目清单》《垫江县“十五五”粮食和物资储备发展重点平台清单》《垫江县“十五五”粮食和物资储备发展重点改革清单》《垫江县“十五五”粮食和物资储备发展重点政策清单》等文本编制工作，明确2026—2030年全县粮食和物资储备发展总体目标、重点任务、实施路径、重点项目清单及保障措施，打造可落地、可考核、可评估的高质量规划成果，核心要素齐全、内容贴合实际。</w:t>
      </w:r>
    </w:p>
    <w:p w14:paraId="7A38F8F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调研与民意吸纳要求：规范开展实地走访调研、县级相关部门座谈、社会各界意见征集等系列工作，全方位吸纳部门、专家、群众合理意见建议，夯实规划民意基础，全面提升规划编制的科学性、针对性与可行性。</w:t>
      </w:r>
    </w:p>
    <w:p w14:paraId="4A27977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规划衔接与报批配合要求：主动协助采购人完成规划与市级主管部门、县级其他相关专项规划的协同衔接工作，全程组织并配合开展专家评审、规划修改、上报报批等全流程工作，全力保障规划编制流程顺畅。</w:t>
      </w:r>
    </w:p>
    <w:p w14:paraId="6A963E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（6）成果提交与修改完善要求：严格按照采购人指定的时间节点，按时提交各阶段阶段性成果及最终定稿成果，全程配合采购人及评审专家意见，及时修改完善规划内容，直至规划正式批复通过。</w:t>
      </w:r>
    </w:p>
    <w:p w14:paraId="1F4A0C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成果要求</w:t>
      </w:r>
      <w:r>
        <w:rPr>
          <w:rFonts w:hint="eastAsia" w:ascii="宋体" w:hAnsi="宋体" w:eastAsia="宋体" w:cs="宋体"/>
          <w:color w:val="auto"/>
          <w:sz w:val="24"/>
          <w:szCs w:val="24"/>
          <w:highlight w:val="none"/>
        </w:rPr>
        <w:t>：</w:t>
      </w:r>
    </w:p>
    <w:p w14:paraId="7BF775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）最终成果</w:t>
      </w:r>
      <w:r>
        <w:rPr>
          <w:rFonts w:hint="default" w:ascii="宋体" w:hAnsi="宋体" w:eastAsia="宋体" w:cs="宋体"/>
          <w:b w:val="0"/>
          <w:color w:val="auto"/>
          <w:sz w:val="24"/>
          <w:szCs w:val="24"/>
          <w:highlight w:val="none"/>
          <w:lang w:val="en-US" w:eastAsia="zh-CN"/>
        </w:rPr>
        <w:t>需满足采购人要求，并顺利通过县委、县政府等审议，并满足县委、县政府印发正式文件的实施要求</w:t>
      </w:r>
      <w:r>
        <w:rPr>
          <w:rFonts w:hint="eastAsia" w:ascii="宋体" w:hAnsi="宋体" w:eastAsia="宋体" w:cs="宋体"/>
          <w:color w:val="auto"/>
          <w:sz w:val="24"/>
          <w:szCs w:val="24"/>
          <w:highlight w:val="none"/>
        </w:rPr>
        <w:t>。</w:t>
      </w:r>
    </w:p>
    <w:p w14:paraId="715220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最终成果纸质精装本各不少于5册。</w:t>
      </w:r>
    </w:p>
    <w:p w14:paraId="008BEE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最终成果电子版刻录成光盘各不少于5份。</w:t>
      </w:r>
    </w:p>
    <w:p w14:paraId="4F17184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4.团队配置要求</w:t>
      </w:r>
    </w:p>
    <w:p w14:paraId="760D5AE1">
      <w:pPr>
        <w:spacing w:line="360" w:lineRule="auto"/>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针对本项目须建立不少于5人的专业项目团队（其中项目负责人1名、技术负责人1名），供应商需提供项目团队名单表、团队成员身份证复印件、职称证书复印件（如有）、供应商单位为其缴纳的开标当月或开标前一月的社保证明复印件加盖供应商单位公章。供应商还须承诺（承诺函格式自拟）：本项目服务期内团队人员在未经采购人同意的情况下，不得随意调整，并至少安排3名固定人员驻垫江项目所在地开展相关工作直至提交正式成果，驻垫江项目所在地人员工作时间每周不少于5天。</w:t>
      </w:r>
    </w:p>
    <w:p w14:paraId="21FD25AB">
      <w:pPr>
        <w:spacing w:line="360" w:lineRule="auto"/>
        <w:ind w:firstLine="480" w:firstLineChars="200"/>
        <w:rPr>
          <w:rFonts w:hint="eastAsia" w:ascii="宋体" w:hAnsi="宋体" w:eastAsia="宋体" w:cs="宋体"/>
          <w:color w:val="auto"/>
          <w:sz w:val="24"/>
          <w:szCs w:val="24"/>
          <w:highlight w:val="none"/>
        </w:rPr>
      </w:pPr>
    </w:p>
    <w:p w14:paraId="2D215650">
      <w:pPr>
        <w:spacing w:line="360" w:lineRule="auto"/>
        <w:ind w:firstLine="480" w:firstLineChars="200"/>
        <w:rPr>
          <w:rFonts w:hint="eastAsia" w:ascii="宋体" w:hAnsi="宋体" w:eastAsia="宋体" w:cs="宋体"/>
          <w:color w:val="auto"/>
          <w:sz w:val="24"/>
          <w:szCs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2E18E892">
      <w:pPr>
        <w:pStyle w:val="3"/>
        <w:spacing w:before="0" w:after="0" w:line="360" w:lineRule="auto"/>
        <w:jc w:val="center"/>
        <w:rPr>
          <w:rFonts w:hint="eastAsia" w:ascii="宋体" w:hAnsi="宋体" w:eastAsia="宋体" w:cs="宋体"/>
          <w:b w:val="0"/>
          <w:color w:val="auto"/>
          <w:sz w:val="36"/>
          <w:szCs w:val="30"/>
          <w:highlight w:val="none"/>
        </w:rPr>
      </w:pPr>
      <w:bookmarkStart w:id="52" w:name="_Toc24144"/>
      <w:bookmarkStart w:id="53" w:name="_Toc76462327"/>
      <w:bookmarkStart w:id="54" w:name="_Toc14093"/>
      <w:bookmarkStart w:id="55" w:name="_Toc106030882"/>
      <w:r>
        <w:rPr>
          <w:rFonts w:hint="eastAsia" w:ascii="宋体" w:hAnsi="宋体" w:eastAsia="宋体" w:cs="宋体"/>
          <w:b w:val="0"/>
          <w:color w:val="auto"/>
          <w:sz w:val="36"/>
          <w:szCs w:val="30"/>
          <w:highlight w:val="none"/>
        </w:rPr>
        <w:t xml:space="preserve">第三篇  </w:t>
      </w:r>
      <w:bookmarkEnd w:id="48"/>
      <w:r>
        <w:rPr>
          <w:rFonts w:hint="eastAsia" w:ascii="宋体" w:hAnsi="宋体" w:eastAsia="宋体" w:cs="宋体"/>
          <w:b w:val="0"/>
          <w:color w:val="auto"/>
          <w:sz w:val="36"/>
          <w:szCs w:val="30"/>
          <w:highlight w:val="none"/>
        </w:rPr>
        <w:t>项目商务需求</w:t>
      </w:r>
      <w:bookmarkEnd w:id="52"/>
      <w:bookmarkEnd w:id="53"/>
      <w:bookmarkEnd w:id="54"/>
      <w:bookmarkEnd w:id="55"/>
    </w:p>
    <w:p w14:paraId="0F73F3C4">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56" w:name="_Toc344475120"/>
      <w:bookmarkStart w:id="57" w:name="_Toc106030883"/>
      <w:bookmarkStart w:id="58" w:name="_Toc76462328"/>
      <w:bookmarkStart w:id="59" w:name="_Toc19178"/>
      <w:bookmarkStart w:id="60" w:name="_Toc17330"/>
      <w:r>
        <w:rPr>
          <w:rFonts w:hint="eastAsia" w:ascii="宋体" w:hAnsi="宋体" w:eastAsia="宋体" w:cs="宋体"/>
          <w:color w:val="auto"/>
          <w:sz w:val="24"/>
          <w:highlight w:val="none"/>
        </w:rPr>
        <w:t>一、服务期、地点及验收方式</w:t>
      </w:r>
      <w:bookmarkEnd w:id="56"/>
      <w:bookmarkEnd w:id="57"/>
      <w:bookmarkEnd w:id="58"/>
      <w:bookmarkEnd w:id="59"/>
      <w:bookmarkEnd w:id="60"/>
    </w:p>
    <w:p w14:paraId="51BD70DC">
      <w:pPr>
        <w:pStyle w:val="3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（一）服务期：</w:t>
      </w:r>
      <w:r>
        <w:rPr>
          <w:rFonts w:hint="eastAsia" w:ascii="宋体" w:hAnsi="宋体" w:eastAsia="宋体" w:cs="宋体"/>
          <w:color w:val="auto"/>
          <w:sz w:val="24"/>
          <w:szCs w:val="24"/>
          <w:highlight w:val="none"/>
          <w:lang w:val="en-US" w:eastAsia="zh-CN"/>
        </w:rPr>
        <w:t>自合同签订之日起，30日内提交报批稿，直至通过验收</w:t>
      </w:r>
      <w:r>
        <w:rPr>
          <w:rFonts w:hint="eastAsia" w:ascii="宋体" w:hAnsi="宋体" w:eastAsia="宋体" w:cs="宋体"/>
          <w:color w:val="auto"/>
          <w:sz w:val="24"/>
          <w:szCs w:val="24"/>
          <w:highlight w:val="none"/>
        </w:rPr>
        <w:t>。</w:t>
      </w:r>
    </w:p>
    <w:p w14:paraId="1715FF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（二）服务地点：</w:t>
      </w:r>
      <w:r>
        <w:rPr>
          <w:rFonts w:hint="eastAsia" w:ascii="宋体" w:hAnsi="宋体" w:eastAsia="宋体" w:cs="宋体"/>
          <w:color w:val="auto"/>
          <w:sz w:val="24"/>
          <w:szCs w:val="24"/>
          <w:highlight w:val="none"/>
          <w:lang w:eastAsia="zh-CN"/>
        </w:rPr>
        <w:t>垫江县</w:t>
      </w:r>
    </w:p>
    <w:p w14:paraId="46BE4240">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（三）验收方式：完成磋商文件中要求的所有工作，并达到磋商文件的要求，提交工作成果，最终成果需满足市、县级主管部门验收标准即为验收合格。</w:t>
      </w:r>
    </w:p>
    <w:p w14:paraId="304E718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61" w:name="_Toc344475121"/>
      <w:bookmarkStart w:id="62" w:name="_Toc6389"/>
      <w:bookmarkStart w:id="63" w:name="_Toc76462329"/>
      <w:bookmarkStart w:id="64" w:name="_Toc106030884"/>
      <w:bookmarkStart w:id="65" w:name="_Toc10309"/>
      <w:r>
        <w:rPr>
          <w:rFonts w:hint="eastAsia" w:ascii="宋体" w:hAnsi="宋体" w:eastAsia="宋体" w:cs="宋体"/>
          <w:color w:val="auto"/>
          <w:sz w:val="24"/>
          <w:highlight w:val="none"/>
        </w:rPr>
        <w:t>二、</w:t>
      </w:r>
      <w:bookmarkEnd w:id="61"/>
      <w:r>
        <w:rPr>
          <w:rFonts w:hint="eastAsia" w:ascii="宋体" w:hAnsi="宋体" w:eastAsia="宋体" w:cs="宋体"/>
          <w:color w:val="auto"/>
          <w:sz w:val="24"/>
          <w:highlight w:val="none"/>
        </w:rPr>
        <w:t>报价要求</w:t>
      </w:r>
      <w:bookmarkEnd w:id="62"/>
      <w:bookmarkEnd w:id="63"/>
      <w:bookmarkEnd w:id="64"/>
      <w:bookmarkEnd w:id="65"/>
    </w:p>
    <w:p w14:paraId="2AA9B2C5">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本次报价须为人民币报价，包含但不限于完成本项目服务工作期间所需的资料收集、调研费、通讯费、交通费、专家咨询费、会议及差旅费、成果印制费、人工费、</w:t>
      </w:r>
      <w:r>
        <w:rPr>
          <w:rFonts w:hint="eastAsia" w:ascii="宋体" w:hAnsi="宋体" w:eastAsia="宋体" w:cs="宋体"/>
          <w:color w:val="auto"/>
          <w:kern w:val="0"/>
          <w:sz w:val="24"/>
          <w:szCs w:val="24"/>
          <w:highlight w:val="none"/>
          <w:lang w:eastAsia="zh-CN"/>
        </w:rPr>
        <w:t>人员保险费、</w:t>
      </w:r>
      <w:r>
        <w:rPr>
          <w:rFonts w:hint="eastAsia" w:ascii="宋体" w:hAnsi="宋体" w:eastAsia="宋体" w:cs="宋体"/>
          <w:color w:val="auto"/>
          <w:kern w:val="0"/>
          <w:sz w:val="24"/>
          <w:szCs w:val="24"/>
          <w:highlight w:val="none"/>
        </w:rPr>
        <w:t>后续服务</w:t>
      </w:r>
      <w:r>
        <w:rPr>
          <w:rFonts w:hint="eastAsia" w:ascii="宋体" w:hAnsi="宋体" w:eastAsia="宋体" w:cs="宋体"/>
          <w:color w:val="auto"/>
          <w:kern w:val="0"/>
          <w:sz w:val="24"/>
          <w:szCs w:val="24"/>
          <w:highlight w:val="none"/>
          <w:lang w:eastAsia="zh-CN"/>
        </w:rPr>
        <w:t>费</w:t>
      </w:r>
      <w:r>
        <w:rPr>
          <w:rFonts w:hint="eastAsia" w:ascii="宋体" w:hAnsi="宋体" w:eastAsia="宋体" w:cs="宋体"/>
          <w:color w:val="auto"/>
          <w:kern w:val="0"/>
          <w:sz w:val="24"/>
          <w:szCs w:val="24"/>
          <w:highlight w:val="none"/>
        </w:rPr>
        <w:t>、利润、税费、管理费、验收及合同包含的所有风险、责任等完成本项目所涉及的所有服务内容的</w:t>
      </w:r>
      <w:r>
        <w:rPr>
          <w:rFonts w:hint="eastAsia" w:ascii="宋体" w:hAnsi="宋体" w:eastAsia="宋体" w:cs="宋体"/>
          <w:color w:val="auto"/>
          <w:kern w:val="0"/>
          <w:sz w:val="24"/>
          <w:szCs w:val="24"/>
          <w:highlight w:val="none"/>
          <w:lang w:eastAsia="zh-CN"/>
        </w:rPr>
        <w:t>全部</w:t>
      </w:r>
      <w:r>
        <w:rPr>
          <w:rFonts w:hint="eastAsia" w:ascii="宋体" w:hAnsi="宋体" w:eastAsia="宋体" w:cs="宋体"/>
          <w:color w:val="auto"/>
          <w:kern w:val="0"/>
          <w:sz w:val="24"/>
          <w:szCs w:val="24"/>
          <w:highlight w:val="none"/>
        </w:rPr>
        <w:t>费用</w:t>
      </w:r>
      <w:r>
        <w:rPr>
          <w:rFonts w:hint="eastAsia" w:ascii="宋体" w:hAnsi="宋体" w:eastAsia="宋体" w:cs="宋体"/>
          <w:color w:val="auto"/>
          <w:kern w:val="0"/>
          <w:sz w:val="24"/>
          <w:szCs w:val="24"/>
          <w:highlight w:val="none"/>
          <w:lang w:eastAsia="zh-CN"/>
        </w:rPr>
        <w:t>；磋商文件未列明而供应商认为其他必需的费用也须考虑在报价内，采购人不再支付成交金额以外的其他任何费用。</w:t>
      </w:r>
      <w:r>
        <w:rPr>
          <w:rFonts w:hint="eastAsia" w:ascii="宋体" w:hAnsi="宋体" w:eastAsia="宋体" w:cs="宋体"/>
          <w:color w:val="auto"/>
          <w:kern w:val="0"/>
          <w:sz w:val="24"/>
          <w:szCs w:val="24"/>
          <w:highlight w:val="none"/>
        </w:rPr>
        <w:t>若因投标供应商原因造成的漏报、错报而导致本项目无法履行的，由投标供应商负责，采购人不再补偿。</w:t>
      </w:r>
    </w:p>
    <w:p w14:paraId="36226850">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66" w:name="_Toc26003"/>
      <w:bookmarkStart w:id="67" w:name="_Toc344475122"/>
      <w:bookmarkStart w:id="68" w:name="_Toc106030885"/>
      <w:bookmarkStart w:id="69" w:name="_Toc20643"/>
      <w:bookmarkStart w:id="70" w:name="_Toc76462330"/>
      <w:r>
        <w:rPr>
          <w:rFonts w:hint="eastAsia" w:ascii="宋体" w:hAnsi="宋体" w:eastAsia="宋体" w:cs="宋体"/>
          <w:color w:val="auto"/>
          <w:sz w:val="24"/>
          <w:highlight w:val="none"/>
        </w:rPr>
        <w:t>三、付款方式</w:t>
      </w:r>
      <w:bookmarkEnd w:id="66"/>
      <w:bookmarkEnd w:id="67"/>
      <w:bookmarkEnd w:id="68"/>
      <w:bookmarkEnd w:id="69"/>
      <w:bookmarkEnd w:id="70"/>
    </w:p>
    <w:p w14:paraId="79F23D8A">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bookmarkStart w:id="71" w:name="OLE_LINK4"/>
      <w:bookmarkStart w:id="72" w:name="OLE_LINK3"/>
      <w:r>
        <w:rPr>
          <w:rFonts w:hint="eastAsia" w:ascii="宋体" w:hAnsi="宋体" w:eastAsia="宋体" w:cs="宋体"/>
          <w:color w:val="auto"/>
          <w:kern w:val="0"/>
          <w:sz w:val="24"/>
          <w:szCs w:val="24"/>
          <w:highlight w:val="none"/>
        </w:rPr>
        <w:t>合同签订时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成交供应商向采购人缴纳合同金额</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%的履约保证金（以支票、汇票、本票或者金融机构、担保机构出具的保函等非现金形式提交</w:t>
      </w:r>
      <w:bookmarkEnd w:id="71"/>
      <w:bookmarkEnd w:id="72"/>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p>
    <w:p w14:paraId="3E57031B">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（二）成交供应商</w:t>
      </w:r>
      <w:r>
        <w:rPr>
          <w:rFonts w:hint="eastAsia" w:ascii="宋体" w:hAnsi="宋体" w:eastAsia="宋体" w:cs="宋体"/>
          <w:color w:val="auto"/>
          <w:kern w:val="0"/>
          <w:sz w:val="24"/>
          <w:szCs w:val="24"/>
          <w:highlight w:val="none"/>
          <w:lang w:eastAsia="zh-CN"/>
        </w:rPr>
        <w:t>提供初稿文本，</w:t>
      </w:r>
      <w:r>
        <w:rPr>
          <w:rFonts w:hint="eastAsia" w:ascii="宋体" w:hAnsi="宋体" w:eastAsia="宋体" w:cs="宋体"/>
          <w:color w:val="auto"/>
          <w:kern w:val="0"/>
          <w:sz w:val="24"/>
          <w:szCs w:val="24"/>
          <w:highlight w:val="none"/>
        </w:rPr>
        <w:t>采购人向成交供应商支付合同金额</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待文本正式印发后结清剩余尾款；</w:t>
      </w:r>
    </w:p>
    <w:p w14:paraId="4A64367C">
      <w:pPr>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每次支付，</w:t>
      </w:r>
      <w:r>
        <w:rPr>
          <w:rFonts w:hint="eastAsia" w:ascii="宋体" w:hAnsi="宋体" w:eastAsia="宋体" w:cs="宋体"/>
          <w:color w:val="auto"/>
          <w:kern w:val="0"/>
          <w:sz w:val="24"/>
          <w:szCs w:val="24"/>
          <w:highlight w:val="none"/>
        </w:rPr>
        <w:t>成交供应商</w:t>
      </w:r>
      <w:r>
        <w:rPr>
          <w:rFonts w:hint="eastAsia" w:ascii="宋体" w:hAnsi="宋体" w:eastAsia="宋体" w:cs="宋体"/>
          <w:color w:val="auto"/>
          <w:kern w:val="0"/>
          <w:sz w:val="24"/>
          <w:szCs w:val="24"/>
          <w:highlight w:val="none"/>
          <w:lang w:eastAsia="zh-CN"/>
        </w:rPr>
        <w:t>须</w:t>
      </w:r>
      <w:r>
        <w:rPr>
          <w:rFonts w:hint="eastAsia" w:ascii="宋体" w:hAnsi="宋体" w:eastAsia="宋体" w:cs="宋体"/>
          <w:color w:val="auto"/>
          <w:kern w:val="0"/>
          <w:sz w:val="24"/>
          <w:szCs w:val="24"/>
          <w:highlight w:val="none"/>
        </w:rPr>
        <w:t>向采购人开具发票，采购人以转账方式向成交供应商支付</w:t>
      </w:r>
      <w:r>
        <w:rPr>
          <w:rFonts w:hint="eastAsia" w:ascii="宋体" w:hAnsi="宋体" w:eastAsia="宋体" w:cs="宋体"/>
          <w:color w:val="auto"/>
          <w:kern w:val="0"/>
          <w:sz w:val="24"/>
          <w:szCs w:val="24"/>
          <w:highlight w:val="none"/>
          <w:lang w:eastAsia="zh-CN"/>
        </w:rPr>
        <w:t>；</w:t>
      </w:r>
    </w:p>
    <w:p w14:paraId="16C9FA97">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）履约保证金无息退还时间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eastAsia="zh-CN"/>
        </w:rPr>
        <w:t>提交满足采购人要求的最终成果后一次性无息退还</w:t>
      </w:r>
      <w:r>
        <w:rPr>
          <w:rFonts w:hint="eastAsia" w:ascii="宋体" w:hAnsi="宋体" w:eastAsia="宋体" w:cs="宋体"/>
          <w:color w:val="auto"/>
          <w:kern w:val="0"/>
          <w:sz w:val="24"/>
          <w:szCs w:val="24"/>
          <w:highlight w:val="none"/>
        </w:rPr>
        <w:t>。</w:t>
      </w:r>
    </w:p>
    <w:p w14:paraId="64D1A121">
      <w:pPr>
        <w:pStyle w:val="3"/>
        <w:adjustRightInd w:val="0"/>
        <w:snapToGrid w:val="0"/>
        <w:spacing w:before="0" w:after="0" w:line="360" w:lineRule="auto"/>
        <w:ind w:firstLine="482" w:firstLineChars="200"/>
        <w:rPr>
          <w:rFonts w:hint="eastAsia" w:ascii="宋体" w:hAnsi="宋体" w:eastAsia="宋体" w:cs="宋体"/>
          <w:color w:val="auto"/>
          <w:kern w:val="2"/>
          <w:sz w:val="24"/>
          <w:szCs w:val="20"/>
          <w:highlight w:val="none"/>
        </w:rPr>
      </w:pPr>
      <w:bookmarkStart w:id="73" w:name="_Toc24764"/>
      <w:bookmarkStart w:id="74" w:name="_Toc12551"/>
      <w:bookmarkStart w:id="75" w:name="_Toc18456"/>
      <w:bookmarkStart w:id="76" w:name="_Toc11406"/>
      <w:bookmarkStart w:id="77" w:name="_Toc106030886"/>
      <w:bookmarkStart w:id="78" w:name="_Toc76462331"/>
      <w:bookmarkStart w:id="79" w:name="_Toc344475124"/>
      <w:r>
        <w:rPr>
          <w:rFonts w:hint="eastAsia" w:ascii="宋体" w:hAnsi="宋体" w:eastAsia="宋体" w:cs="宋体"/>
          <w:color w:val="auto"/>
          <w:kern w:val="2"/>
          <w:sz w:val="24"/>
          <w:szCs w:val="20"/>
          <w:highlight w:val="none"/>
          <w:lang w:eastAsia="zh-CN"/>
        </w:rPr>
        <w:t>四、知识产权</w:t>
      </w:r>
      <w:bookmarkEnd w:id="73"/>
      <w:bookmarkEnd w:id="74"/>
      <w:bookmarkEnd w:id="75"/>
      <w:bookmarkEnd w:id="76"/>
    </w:p>
    <w:bookmarkEnd w:id="77"/>
    <w:bookmarkEnd w:id="78"/>
    <w:bookmarkEnd w:id="79"/>
    <w:p w14:paraId="7E2BB2AA">
      <w:pPr>
        <w:snapToGrid w:val="0"/>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（一）采购人在中华人民共和国境内使用投标供应商提供的</w:t>
      </w:r>
      <w:r>
        <w:rPr>
          <w:rFonts w:hint="eastAsia" w:ascii="宋体" w:hAnsi="宋体" w:eastAsia="宋体" w:cs="宋体"/>
          <w:color w:val="auto"/>
          <w:sz w:val="24"/>
          <w:highlight w:val="none"/>
          <w:lang w:eastAsia="zh-CN"/>
        </w:rPr>
        <w:t>成果</w:t>
      </w:r>
      <w:r>
        <w:rPr>
          <w:rFonts w:hint="eastAsia" w:ascii="宋体" w:hAnsi="宋体" w:eastAsia="宋体" w:cs="宋体"/>
          <w:color w:val="auto"/>
          <w:sz w:val="24"/>
          <w:highlight w:val="none"/>
        </w:rPr>
        <w:t>时免受第三方提出的侵犯其专利权或其它知识产权的起诉。如果第三方提出侵权指控，中标人应承担由此引起的一切法律责任和费用。</w:t>
      </w:r>
    </w:p>
    <w:p w14:paraId="676A0976">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（二）规划成果的知识产权归属于采购人，采购人对规划成果拥有合法的使用权和处置权，供应商不得擅自将规划成果用于其他项目或商业用途。</w:t>
      </w:r>
    </w:p>
    <w:p w14:paraId="547A347B">
      <w:pPr>
        <w:pStyle w:val="3"/>
        <w:adjustRightInd w:val="0"/>
        <w:snapToGrid w:val="0"/>
        <w:spacing w:before="0" w:after="0" w:line="360" w:lineRule="auto"/>
        <w:ind w:firstLine="482"/>
        <w:rPr>
          <w:rFonts w:hint="eastAsia" w:ascii="宋体" w:hAnsi="宋体" w:eastAsia="宋体" w:cs="宋体"/>
          <w:color w:val="auto"/>
          <w:sz w:val="24"/>
          <w:szCs w:val="20"/>
          <w:highlight w:val="none"/>
          <w:lang w:eastAsia="zh-CN"/>
        </w:rPr>
      </w:pPr>
      <w:bookmarkStart w:id="80" w:name="_Toc14147"/>
      <w:bookmarkStart w:id="81" w:name="_Toc14955"/>
      <w:bookmarkStart w:id="82" w:name="_Toc2085"/>
      <w:bookmarkStart w:id="83" w:name="_Toc30959"/>
      <w:r>
        <w:rPr>
          <w:rFonts w:hint="eastAsia" w:ascii="宋体" w:hAnsi="宋体" w:eastAsia="宋体" w:cs="宋体"/>
          <w:color w:val="auto"/>
          <w:sz w:val="24"/>
          <w:szCs w:val="20"/>
          <w:highlight w:val="none"/>
          <w:lang w:eastAsia="zh-CN"/>
        </w:rPr>
        <w:t>五、其他要求</w:t>
      </w:r>
      <w:bookmarkEnd w:id="80"/>
      <w:bookmarkEnd w:id="81"/>
    </w:p>
    <w:bookmarkEnd w:id="82"/>
    <w:bookmarkEnd w:id="83"/>
    <w:p w14:paraId="1FC83BE6">
      <w:pPr>
        <w:snapToGrid w:val="0"/>
        <w:spacing w:line="360" w:lineRule="auto"/>
        <w:ind w:firstLine="54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（一）安全要求：</w:t>
      </w:r>
      <w:r>
        <w:rPr>
          <w:rFonts w:hint="eastAsia" w:ascii="宋体" w:hAnsi="宋体" w:eastAsia="宋体" w:cs="宋体"/>
          <w:color w:val="auto"/>
          <w:sz w:val="24"/>
          <w:szCs w:val="20"/>
          <w:highlight w:val="none"/>
        </w:rPr>
        <w:t>本项目自签订合同之日起至服务完成之日止，成交供应商将负责该项目实施过程中的人身安全、财产安全等一切安全责任。在项目实施过程中造成的直接或间接损失，均由供应商自行承担。</w:t>
      </w:r>
    </w:p>
    <w:p w14:paraId="2C4055F8">
      <w:pPr>
        <w:snapToGrid w:val="0"/>
        <w:spacing w:line="360" w:lineRule="auto"/>
        <w:ind w:firstLine="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注：（供应商须在响应文件中对此内容单独提供承诺函并加盖供应商公章，格式自拟）。</w:t>
      </w:r>
    </w:p>
    <w:p w14:paraId="23B59D36">
      <w:pPr>
        <w:snapToGrid w:val="0"/>
        <w:spacing w:line="360" w:lineRule="auto"/>
        <w:ind w:firstLine="54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（二）保密要求：</w:t>
      </w:r>
      <w:r>
        <w:rPr>
          <w:rFonts w:hint="eastAsia" w:ascii="宋体" w:hAnsi="宋体" w:eastAsia="宋体" w:cs="宋体"/>
          <w:color w:val="auto"/>
          <w:sz w:val="24"/>
          <w:szCs w:val="20"/>
          <w:highlight w:val="none"/>
        </w:rPr>
        <w:t>供应商及其单位工作人员对项目实施过程中所了解的资料、数据及最终成果必须严格履行保密义务。涉及保密事项的严格按照国家保密有关规定执行，供应商应对本项目成果进行严格保密并制定相应保密措施，供应商未经采购人许可，不得泄露和转用相关资料。</w:t>
      </w:r>
    </w:p>
    <w:p w14:paraId="3A371321">
      <w:pPr>
        <w:snapToGrid w:val="0"/>
        <w:spacing w:line="360" w:lineRule="auto"/>
        <w:ind w:firstLine="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注：（供应商须在响应文件中对此内容单独提供承诺函并加盖供应商公章，格式自拟）。</w:t>
      </w:r>
    </w:p>
    <w:p w14:paraId="5B854A48">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（三）其他未尽事宜由供需双方在采购合同中详细约定。</w:t>
      </w:r>
    </w:p>
    <w:p w14:paraId="47221A19">
      <w:pPr>
        <w:snapToGrid w:val="0"/>
        <w:spacing w:line="360" w:lineRule="auto"/>
        <w:ind w:firstLine="540"/>
        <w:rPr>
          <w:rFonts w:hint="eastAsia" w:ascii="宋体" w:hAnsi="宋体" w:eastAsia="宋体" w:cs="宋体"/>
          <w:color w:val="auto"/>
          <w:sz w:val="24"/>
          <w:szCs w:val="24"/>
          <w:highlight w:val="none"/>
        </w:rPr>
      </w:pPr>
    </w:p>
    <w:p w14:paraId="66C1668D">
      <w:pPr>
        <w:pStyle w:val="3"/>
        <w:pageBreakBefore/>
        <w:spacing w:before="0" w:after="0" w:line="360" w:lineRule="auto"/>
        <w:jc w:val="center"/>
        <w:rPr>
          <w:rFonts w:hint="eastAsia" w:ascii="宋体" w:hAnsi="宋体" w:eastAsia="宋体" w:cs="宋体"/>
          <w:b w:val="0"/>
          <w:color w:val="auto"/>
          <w:sz w:val="36"/>
          <w:szCs w:val="30"/>
          <w:highlight w:val="none"/>
        </w:rPr>
      </w:pPr>
      <w:bookmarkStart w:id="84" w:name="_Toc76462332"/>
      <w:bookmarkStart w:id="85" w:name="_Toc21172"/>
      <w:bookmarkStart w:id="86" w:name="_Toc31947"/>
      <w:bookmarkStart w:id="87" w:name="_Toc106030887"/>
      <w:r>
        <w:rPr>
          <w:rFonts w:hint="eastAsia" w:ascii="宋体" w:hAnsi="宋体" w:eastAsia="宋体" w:cs="宋体"/>
          <w:b w:val="0"/>
          <w:color w:val="auto"/>
          <w:sz w:val="36"/>
          <w:szCs w:val="30"/>
          <w:highlight w:val="none"/>
        </w:rPr>
        <w:t>第四篇  磋商程序及方法、评审标准、无效响应和</w:t>
      </w:r>
      <w:r>
        <w:rPr>
          <w:rFonts w:hint="eastAsia" w:ascii="宋体" w:hAnsi="宋体" w:eastAsia="宋体" w:cs="宋体"/>
          <w:b w:val="0"/>
          <w:color w:val="auto"/>
          <w:sz w:val="36"/>
          <w:szCs w:val="36"/>
          <w:highlight w:val="none"/>
        </w:rPr>
        <w:t>采购终止</w:t>
      </w:r>
      <w:bookmarkEnd w:id="84"/>
      <w:bookmarkEnd w:id="85"/>
      <w:bookmarkEnd w:id="86"/>
      <w:bookmarkEnd w:id="87"/>
    </w:p>
    <w:p w14:paraId="5CD488E5">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88" w:name="_Toc32292"/>
      <w:bookmarkStart w:id="89" w:name="_Toc16207"/>
      <w:bookmarkStart w:id="90" w:name="_Toc76462333"/>
      <w:bookmarkStart w:id="91" w:name="_Toc106030888"/>
      <w:r>
        <w:rPr>
          <w:rFonts w:hint="eastAsia" w:ascii="宋体" w:hAnsi="宋体" w:eastAsia="宋体" w:cs="宋体"/>
          <w:color w:val="auto"/>
          <w:sz w:val="24"/>
          <w:highlight w:val="none"/>
        </w:rPr>
        <w:t>一、磋商程序及方法</w:t>
      </w:r>
      <w:bookmarkEnd w:id="88"/>
      <w:bookmarkEnd w:id="89"/>
      <w:bookmarkEnd w:id="90"/>
      <w:bookmarkEnd w:id="91"/>
    </w:p>
    <w:p w14:paraId="613E5F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参加并签到。竞争性磋商以抽签的形式确定磋商顺序，由本项目依法组建的竞争性磋商小组（以下简称磋商小组）分别与各供应商进行磋商。</w:t>
      </w:r>
    </w:p>
    <w:p w14:paraId="1713AC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541EC004">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A8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BAB2441">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B294406">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6D87D5D7">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50B7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6392945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noWrap w:val="0"/>
            <w:vAlign w:val="center"/>
          </w:tcPr>
          <w:p w14:paraId="7AA9E341">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18" w:type="dxa"/>
            <w:noWrap w:val="0"/>
            <w:vAlign w:val="center"/>
          </w:tcPr>
          <w:p w14:paraId="4B038E9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84" w:type="dxa"/>
            <w:noWrap w:val="0"/>
            <w:vAlign w:val="center"/>
          </w:tcPr>
          <w:p w14:paraId="11DDE29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1.供应商法人营业执照（副本）或事业单位法人证书（副本）或社会团体法人登记证书（提供复印件）。 </w:t>
            </w:r>
          </w:p>
          <w:p w14:paraId="1DFA92C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048D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FC3F2D1">
            <w:pPr>
              <w:spacing w:line="360" w:lineRule="auto"/>
              <w:jc w:val="center"/>
              <w:rPr>
                <w:rFonts w:hint="eastAsia" w:ascii="宋体" w:hAnsi="宋体" w:eastAsia="宋体" w:cs="宋体"/>
                <w:color w:val="auto"/>
                <w:sz w:val="21"/>
                <w:szCs w:val="21"/>
                <w:highlight w:val="none"/>
              </w:rPr>
            </w:pPr>
          </w:p>
        </w:tc>
        <w:tc>
          <w:tcPr>
            <w:tcW w:w="709" w:type="dxa"/>
            <w:vMerge w:val="continue"/>
            <w:noWrap w:val="0"/>
            <w:vAlign w:val="center"/>
          </w:tcPr>
          <w:p w14:paraId="0AF43A86">
            <w:pPr>
              <w:spacing w:line="360" w:lineRule="auto"/>
              <w:rPr>
                <w:rFonts w:hint="eastAsia" w:ascii="宋体" w:hAnsi="宋体" w:eastAsia="宋体" w:cs="宋体"/>
                <w:color w:val="auto"/>
                <w:sz w:val="21"/>
                <w:szCs w:val="21"/>
                <w:highlight w:val="none"/>
                <w:lang w:val="zh-CN"/>
              </w:rPr>
            </w:pPr>
          </w:p>
        </w:tc>
        <w:tc>
          <w:tcPr>
            <w:tcW w:w="3118" w:type="dxa"/>
            <w:noWrap w:val="0"/>
            <w:vAlign w:val="center"/>
          </w:tcPr>
          <w:p w14:paraId="3201423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84" w:type="dxa"/>
            <w:vMerge w:val="restart"/>
            <w:noWrap w:val="0"/>
            <w:vAlign w:val="center"/>
          </w:tcPr>
          <w:p w14:paraId="5E1577F4">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5476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555B6AB">
            <w:pPr>
              <w:spacing w:line="360" w:lineRule="auto"/>
              <w:jc w:val="center"/>
              <w:rPr>
                <w:rFonts w:hint="eastAsia" w:ascii="宋体" w:hAnsi="宋体" w:eastAsia="宋体" w:cs="宋体"/>
                <w:color w:val="auto"/>
                <w:sz w:val="21"/>
                <w:szCs w:val="21"/>
                <w:highlight w:val="none"/>
              </w:rPr>
            </w:pPr>
          </w:p>
        </w:tc>
        <w:tc>
          <w:tcPr>
            <w:tcW w:w="709" w:type="dxa"/>
            <w:vMerge w:val="continue"/>
            <w:noWrap w:val="0"/>
            <w:vAlign w:val="center"/>
          </w:tcPr>
          <w:p w14:paraId="15276234">
            <w:pPr>
              <w:spacing w:line="360" w:lineRule="auto"/>
              <w:rPr>
                <w:rFonts w:hint="eastAsia" w:ascii="宋体" w:hAnsi="宋体" w:eastAsia="宋体" w:cs="宋体"/>
                <w:color w:val="auto"/>
                <w:sz w:val="21"/>
                <w:szCs w:val="21"/>
                <w:highlight w:val="none"/>
                <w:lang w:val="zh-CN"/>
              </w:rPr>
            </w:pPr>
          </w:p>
        </w:tc>
        <w:tc>
          <w:tcPr>
            <w:tcW w:w="3118" w:type="dxa"/>
            <w:noWrap w:val="0"/>
            <w:vAlign w:val="center"/>
          </w:tcPr>
          <w:p w14:paraId="3546AA78">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84" w:type="dxa"/>
            <w:vMerge w:val="continue"/>
            <w:noWrap w:val="0"/>
            <w:vAlign w:val="center"/>
          </w:tcPr>
          <w:p w14:paraId="2090E3F5">
            <w:pPr>
              <w:spacing w:line="360" w:lineRule="auto"/>
              <w:rPr>
                <w:rFonts w:hint="eastAsia" w:ascii="宋体" w:hAnsi="宋体" w:eastAsia="宋体" w:cs="宋体"/>
                <w:color w:val="auto"/>
                <w:sz w:val="21"/>
                <w:szCs w:val="21"/>
                <w:highlight w:val="none"/>
              </w:rPr>
            </w:pPr>
          </w:p>
        </w:tc>
      </w:tr>
      <w:tr w14:paraId="36C1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41053DC">
            <w:pPr>
              <w:spacing w:line="360" w:lineRule="auto"/>
              <w:jc w:val="center"/>
              <w:rPr>
                <w:rFonts w:hint="eastAsia" w:ascii="宋体" w:hAnsi="宋体" w:eastAsia="宋体" w:cs="宋体"/>
                <w:color w:val="auto"/>
                <w:sz w:val="21"/>
                <w:szCs w:val="21"/>
                <w:highlight w:val="none"/>
              </w:rPr>
            </w:pPr>
          </w:p>
        </w:tc>
        <w:tc>
          <w:tcPr>
            <w:tcW w:w="709" w:type="dxa"/>
            <w:vMerge w:val="continue"/>
            <w:noWrap w:val="0"/>
            <w:vAlign w:val="center"/>
          </w:tcPr>
          <w:p w14:paraId="27F5E8DA">
            <w:pPr>
              <w:spacing w:line="360" w:lineRule="auto"/>
              <w:rPr>
                <w:rFonts w:hint="eastAsia" w:ascii="宋体" w:hAnsi="宋体" w:eastAsia="宋体" w:cs="宋体"/>
                <w:color w:val="auto"/>
                <w:sz w:val="21"/>
                <w:szCs w:val="21"/>
                <w:highlight w:val="none"/>
                <w:lang w:val="zh-CN"/>
              </w:rPr>
            </w:pPr>
          </w:p>
        </w:tc>
        <w:tc>
          <w:tcPr>
            <w:tcW w:w="3118" w:type="dxa"/>
            <w:noWrap w:val="0"/>
            <w:vAlign w:val="center"/>
          </w:tcPr>
          <w:p w14:paraId="55D538F1">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84" w:type="dxa"/>
            <w:vMerge w:val="continue"/>
            <w:noWrap w:val="0"/>
            <w:vAlign w:val="center"/>
          </w:tcPr>
          <w:p w14:paraId="32144A7C">
            <w:pPr>
              <w:spacing w:line="360" w:lineRule="auto"/>
              <w:rPr>
                <w:rFonts w:hint="eastAsia" w:ascii="宋体" w:hAnsi="宋体" w:eastAsia="宋体" w:cs="宋体"/>
                <w:color w:val="auto"/>
                <w:sz w:val="21"/>
                <w:szCs w:val="21"/>
                <w:highlight w:val="none"/>
              </w:rPr>
            </w:pPr>
          </w:p>
        </w:tc>
      </w:tr>
      <w:tr w14:paraId="2E16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55B351B">
            <w:pPr>
              <w:spacing w:line="360" w:lineRule="auto"/>
              <w:jc w:val="center"/>
              <w:rPr>
                <w:rFonts w:hint="eastAsia" w:ascii="宋体" w:hAnsi="宋体" w:eastAsia="宋体" w:cs="宋体"/>
                <w:color w:val="auto"/>
                <w:sz w:val="21"/>
                <w:szCs w:val="21"/>
                <w:highlight w:val="none"/>
              </w:rPr>
            </w:pPr>
          </w:p>
        </w:tc>
        <w:tc>
          <w:tcPr>
            <w:tcW w:w="709" w:type="dxa"/>
            <w:vMerge w:val="continue"/>
            <w:noWrap w:val="0"/>
            <w:vAlign w:val="center"/>
          </w:tcPr>
          <w:p w14:paraId="4877D49D">
            <w:pPr>
              <w:spacing w:line="360" w:lineRule="auto"/>
              <w:rPr>
                <w:rFonts w:hint="eastAsia" w:ascii="宋体" w:hAnsi="宋体" w:eastAsia="宋体" w:cs="宋体"/>
                <w:color w:val="auto"/>
                <w:sz w:val="21"/>
                <w:szCs w:val="21"/>
                <w:highlight w:val="none"/>
                <w:lang w:val="zh-CN"/>
              </w:rPr>
            </w:pPr>
          </w:p>
        </w:tc>
        <w:tc>
          <w:tcPr>
            <w:tcW w:w="3118" w:type="dxa"/>
            <w:noWrap w:val="0"/>
            <w:vAlign w:val="center"/>
          </w:tcPr>
          <w:p w14:paraId="588AE471">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984" w:type="dxa"/>
            <w:vMerge w:val="continue"/>
            <w:noWrap w:val="0"/>
            <w:vAlign w:val="center"/>
          </w:tcPr>
          <w:p w14:paraId="27E550F7">
            <w:pPr>
              <w:spacing w:line="360" w:lineRule="auto"/>
              <w:rPr>
                <w:rFonts w:hint="eastAsia" w:ascii="宋体" w:hAnsi="宋体" w:eastAsia="宋体" w:cs="宋体"/>
                <w:b/>
                <w:color w:val="auto"/>
                <w:sz w:val="21"/>
                <w:szCs w:val="21"/>
                <w:highlight w:val="none"/>
              </w:rPr>
            </w:pPr>
          </w:p>
        </w:tc>
      </w:tr>
      <w:tr w14:paraId="148B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745EA42">
            <w:pPr>
              <w:spacing w:line="360" w:lineRule="auto"/>
              <w:jc w:val="center"/>
              <w:rPr>
                <w:rFonts w:hint="eastAsia" w:ascii="宋体" w:hAnsi="宋体" w:eastAsia="宋体" w:cs="宋体"/>
                <w:color w:val="auto"/>
                <w:sz w:val="21"/>
                <w:szCs w:val="21"/>
                <w:highlight w:val="none"/>
              </w:rPr>
            </w:pPr>
          </w:p>
        </w:tc>
        <w:tc>
          <w:tcPr>
            <w:tcW w:w="709" w:type="dxa"/>
            <w:vMerge w:val="continue"/>
            <w:noWrap w:val="0"/>
            <w:vAlign w:val="center"/>
          </w:tcPr>
          <w:p w14:paraId="6F9BD9CE">
            <w:pPr>
              <w:spacing w:line="360" w:lineRule="auto"/>
              <w:rPr>
                <w:rFonts w:hint="eastAsia" w:ascii="宋体" w:hAnsi="宋体" w:eastAsia="宋体" w:cs="宋体"/>
                <w:color w:val="auto"/>
                <w:sz w:val="21"/>
                <w:szCs w:val="21"/>
                <w:highlight w:val="none"/>
              </w:rPr>
            </w:pPr>
          </w:p>
        </w:tc>
        <w:tc>
          <w:tcPr>
            <w:tcW w:w="3118" w:type="dxa"/>
            <w:noWrap w:val="0"/>
            <w:vAlign w:val="center"/>
          </w:tcPr>
          <w:p w14:paraId="2A653D2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984" w:type="dxa"/>
            <w:noWrap w:val="0"/>
            <w:vAlign w:val="center"/>
          </w:tcPr>
          <w:p w14:paraId="6C85C1CA">
            <w:pPr>
              <w:spacing w:line="360" w:lineRule="auto"/>
              <w:rPr>
                <w:rFonts w:hint="eastAsia" w:ascii="宋体" w:hAnsi="宋体" w:eastAsia="宋体" w:cs="宋体"/>
                <w:color w:val="auto"/>
                <w:sz w:val="21"/>
                <w:szCs w:val="21"/>
                <w:highlight w:val="none"/>
              </w:rPr>
            </w:pPr>
          </w:p>
        </w:tc>
      </w:tr>
      <w:tr w14:paraId="3E67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E8B4E7F">
            <w:pPr>
              <w:spacing w:line="360" w:lineRule="auto"/>
              <w:jc w:val="center"/>
              <w:rPr>
                <w:rFonts w:hint="eastAsia" w:ascii="宋体" w:hAnsi="宋体" w:eastAsia="宋体" w:cs="宋体"/>
                <w:color w:val="auto"/>
                <w:sz w:val="21"/>
                <w:szCs w:val="21"/>
                <w:highlight w:val="none"/>
              </w:rPr>
            </w:pPr>
          </w:p>
        </w:tc>
        <w:tc>
          <w:tcPr>
            <w:tcW w:w="709" w:type="dxa"/>
            <w:vMerge w:val="continue"/>
            <w:noWrap w:val="0"/>
            <w:vAlign w:val="center"/>
          </w:tcPr>
          <w:p w14:paraId="51556817">
            <w:pPr>
              <w:spacing w:line="360" w:lineRule="auto"/>
              <w:rPr>
                <w:rFonts w:hint="eastAsia" w:ascii="宋体" w:hAnsi="宋体" w:eastAsia="宋体" w:cs="宋体"/>
                <w:color w:val="auto"/>
                <w:sz w:val="21"/>
                <w:szCs w:val="21"/>
                <w:highlight w:val="none"/>
              </w:rPr>
            </w:pPr>
          </w:p>
        </w:tc>
        <w:tc>
          <w:tcPr>
            <w:tcW w:w="3118" w:type="dxa"/>
            <w:noWrap w:val="0"/>
            <w:vAlign w:val="center"/>
          </w:tcPr>
          <w:p w14:paraId="29B31DB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984" w:type="dxa"/>
            <w:noWrap w:val="0"/>
            <w:vAlign w:val="center"/>
          </w:tcPr>
          <w:p w14:paraId="18094DE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按“第一篇三、供应商资格要求（三）本项目的特定资格要求”的要求提交（如果有）。</w:t>
            </w:r>
          </w:p>
        </w:tc>
      </w:tr>
      <w:tr w14:paraId="34B3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5F9298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827" w:type="dxa"/>
            <w:gridSpan w:val="2"/>
            <w:noWrap w:val="0"/>
            <w:vAlign w:val="center"/>
          </w:tcPr>
          <w:p w14:paraId="262A00D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984" w:type="dxa"/>
            <w:noWrap w:val="0"/>
            <w:vAlign w:val="center"/>
          </w:tcPr>
          <w:p w14:paraId="3133A46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按“第一篇三、供应商资格要求（二）落实政府采购政策需满足的资格要求”的要求提交（如果有）。</w:t>
            </w:r>
          </w:p>
        </w:tc>
      </w:tr>
    </w:tbl>
    <w:p w14:paraId="2D6551A9">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4600454F">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w:instrText>
      </w:r>
      <w:r>
        <w:rPr>
          <w:rFonts w:hint="eastAsia" w:ascii="宋体" w:hAnsi="宋体" w:eastAsia="宋体" w:cs="宋体"/>
          <w:color w:val="auto"/>
          <w:kern w:val="0"/>
          <w:position w:val="3"/>
          <w:sz w:val="16"/>
          <w:szCs w:val="24"/>
          <w:highlight w:val="none"/>
        </w:rPr>
        <w:instrText xml:space="preserve">1</w:instrText>
      </w:r>
      <w:r>
        <w:rPr>
          <w:rFonts w:hint="eastAsia" w:ascii="宋体" w:hAnsi="宋体" w:eastAsia="宋体" w:cs="宋体"/>
          <w:color w:val="auto"/>
          <w:kern w:val="0"/>
          <w:sz w:val="24"/>
          <w:szCs w:val="24"/>
          <w:highlight w:val="none"/>
        </w:rPr>
        <w:instrText xml:space="preserve">)</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2856730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9C2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3ED5CEA0">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44" w:type="dxa"/>
            <w:gridSpan w:val="2"/>
            <w:noWrap w:val="0"/>
            <w:vAlign w:val="center"/>
          </w:tcPr>
          <w:p w14:paraId="4A056EE4">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noWrap w:val="0"/>
            <w:vAlign w:val="center"/>
          </w:tcPr>
          <w:p w14:paraId="4232EEF6">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23D1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218C6000">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0" w:type="dxa"/>
            <w:vMerge w:val="restart"/>
            <w:noWrap w:val="0"/>
            <w:vAlign w:val="center"/>
          </w:tcPr>
          <w:p w14:paraId="10EE407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84" w:type="dxa"/>
            <w:noWrap w:val="0"/>
            <w:vAlign w:val="center"/>
          </w:tcPr>
          <w:p w14:paraId="72C1BCA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5409" w:type="dxa"/>
            <w:noWrap w:val="0"/>
            <w:vAlign w:val="center"/>
          </w:tcPr>
          <w:p w14:paraId="4DBD204B">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按竞争性磋商文件“第七篇响应文件编制要求”要求签署或盖章。</w:t>
            </w:r>
          </w:p>
        </w:tc>
      </w:tr>
      <w:tr w14:paraId="7170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7A59195A">
            <w:pPr>
              <w:spacing w:line="360" w:lineRule="auto"/>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6952BB85">
            <w:pPr>
              <w:spacing w:line="360" w:lineRule="auto"/>
              <w:rPr>
                <w:rFonts w:hint="eastAsia" w:ascii="宋体" w:hAnsi="宋体" w:eastAsia="宋体" w:cs="宋体"/>
                <w:color w:val="auto"/>
                <w:kern w:val="0"/>
                <w:sz w:val="21"/>
                <w:szCs w:val="21"/>
                <w:highlight w:val="none"/>
              </w:rPr>
            </w:pPr>
          </w:p>
        </w:tc>
        <w:tc>
          <w:tcPr>
            <w:tcW w:w="1984" w:type="dxa"/>
            <w:noWrap w:val="0"/>
            <w:vAlign w:val="center"/>
          </w:tcPr>
          <w:p w14:paraId="7C10951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noWrap w:val="0"/>
            <w:vAlign w:val="center"/>
          </w:tcPr>
          <w:p w14:paraId="501A33B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法定代表人身份证明及授权委托书有效，符合竞争性磋商文件规定的格式，签署或盖章齐全。</w:t>
            </w:r>
          </w:p>
        </w:tc>
      </w:tr>
      <w:tr w14:paraId="018E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BAD20C6">
            <w:pPr>
              <w:spacing w:line="360" w:lineRule="auto"/>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1842C3B3">
            <w:pPr>
              <w:spacing w:line="360" w:lineRule="auto"/>
              <w:rPr>
                <w:rFonts w:hint="eastAsia" w:ascii="宋体" w:hAnsi="宋体" w:eastAsia="宋体" w:cs="宋体"/>
                <w:color w:val="auto"/>
                <w:kern w:val="0"/>
                <w:sz w:val="21"/>
                <w:szCs w:val="21"/>
                <w:highlight w:val="none"/>
              </w:rPr>
            </w:pPr>
          </w:p>
        </w:tc>
        <w:tc>
          <w:tcPr>
            <w:tcW w:w="1984" w:type="dxa"/>
            <w:noWrap w:val="0"/>
            <w:vAlign w:val="center"/>
          </w:tcPr>
          <w:p w14:paraId="79E9D2CE">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noWrap w:val="0"/>
            <w:vAlign w:val="center"/>
          </w:tcPr>
          <w:p w14:paraId="5EE636F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64A6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481AD3F8">
            <w:pPr>
              <w:spacing w:line="360" w:lineRule="auto"/>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1ABA1FEA">
            <w:pPr>
              <w:spacing w:line="360" w:lineRule="auto"/>
              <w:rPr>
                <w:rFonts w:hint="eastAsia" w:ascii="宋体" w:hAnsi="宋体" w:eastAsia="宋体" w:cs="宋体"/>
                <w:color w:val="auto"/>
                <w:kern w:val="0"/>
                <w:sz w:val="21"/>
                <w:szCs w:val="21"/>
                <w:highlight w:val="none"/>
              </w:rPr>
            </w:pPr>
          </w:p>
        </w:tc>
        <w:tc>
          <w:tcPr>
            <w:tcW w:w="1984" w:type="dxa"/>
            <w:noWrap w:val="0"/>
            <w:vAlign w:val="center"/>
          </w:tcPr>
          <w:p w14:paraId="4C539AED">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noWrap w:val="0"/>
            <w:vAlign w:val="center"/>
          </w:tcPr>
          <w:p w14:paraId="3D9938E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68C1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6A0D50DA">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0" w:type="dxa"/>
            <w:noWrap w:val="0"/>
            <w:vAlign w:val="center"/>
          </w:tcPr>
          <w:p w14:paraId="7692A68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4" w:type="dxa"/>
            <w:noWrap w:val="0"/>
            <w:vAlign w:val="center"/>
          </w:tcPr>
          <w:p w14:paraId="45F4DD3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409" w:type="dxa"/>
            <w:noWrap w:val="0"/>
            <w:vAlign w:val="center"/>
          </w:tcPr>
          <w:p w14:paraId="397FE9D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文件正、副本数量符合</w:t>
            </w:r>
            <w:r>
              <w:rPr>
                <w:rFonts w:hint="eastAsia" w:ascii="宋体" w:hAnsi="宋体" w:eastAsia="宋体" w:cs="宋体"/>
                <w:color w:val="auto"/>
                <w:sz w:val="21"/>
                <w:szCs w:val="21"/>
                <w:highlight w:val="none"/>
              </w:rPr>
              <w:t>竞争性磋商</w:t>
            </w:r>
            <w:r>
              <w:rPr>
                <w:rFonts w:hint="eastAsia" w:ascii="宋体" w:hAnsi="宋体" w:eastAsia="宋体" w:cs="宋体"/>
                <w:color w:val="auto"/>
                <w:sz w:val="21"/>
                <w:szCs w:val="21"/>
                <w:highlight w:val="none"/>
                <w:lang w:val="zh-CN"/>
              </w:rPr>
              <w:t>文件要求。</w:t>
            </w:r>
          </w:p>
        </w:tc>
      </w:tr>
      <w:tr w14:paraId="6E81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680DB916">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0" w:type="dxa"/>
            <w:vMerge w:val="restart"/>
            <w:noWrap w:val="0"/>
            <w:vAlign w:val="center"/>
          </w:tcPr>
          <w:p w14:paraId="3BA33D06">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84" w:type="dxa"/>
            <w:noWrap w:val="0"/>
            <w:vAlign w:val="center"/>
          </w:tcPr>
          <w:p w14:paraId="680526A9">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409" w:type="dxa"/>
            <w:noWrap w:val="0"/>
            <w:vAlign w:val="center"/>
          </w:tcPr>
          <w:p w14:paraId="421D985A">
            <w:pPr>
              <w:pStyle w:val="32"/>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竞争性磋商文件第二篇、第三篇</w:t>
            </w:r>
            <w:r>
              <w:rPr>
                <w:rFonts w:hint="eastAsia" w:ascii="宋体" w:hAnsi="宋体" w:eastAsia="宋体" w:cs="宋体"/>
                <w:color w:val="auto"/>
                <w:kern w:val="0"/>
                <w:sz w:val="21"/>
                <w:szCs w:val="21"/>
                <w:highlight w:val="none"/>
                <w:lang w:eastAsia="zh-CN"/>
              </w:rPr>
              <w:t>全部内容</w:t>
            </w:r>
            <w:r>
              <w:rPr>
                <w:rFonts w:hint="eastAsia" w:ascii="宋体" w:hAnsi="宋体" w:eastAsia="宋体" w:cs="宋体"/>
                <w:color w:val="auto"/>
                <w:kern w:val="0"/>
                <w:sz w:val="21"/>
                <w:szCs w:val="21"/>
                <w:highlight w:val="none"/>
              </w:rPr>
              <w:t>。</w:t>
            </w:r>
          </w:p>
        </w:tc>
      </w:tr>
      <w:tr w14:paraId="71D2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279EC455">
            <w:pPr>
              <w:spacing w:line="360" w:lineRule="auto"/>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380BEBC9">
            <w:pPr>
              <w:spacing w:line="360" w:lineRule="auto"/>
              <w:rPr>
                <w:rFonts w:hint="eastAsia" w:ascii="宋体" w:hAnsi="宋体" w:eastAsia="宋体" w:cs="宋体"/>
                <w:color w:val="auto"/>
                <w:sz w:val="21"/>
                <w:szCs w:val="21"/>
                <w:highlight w:val="none"/>
                <w:lang w:val="zh-CN"/>
              </w:rPr>
            </w:pPr>
          </w:p>
        </w:tc>
        <w:tc>
          <w:tcPr>
            <w:tcW w:w="1984" w:type="dxa"/>
            <w:noWrap w:val="0"/>
            <w:vAlign w:val="center"/>
          </w:tcPr>
          <w:p w14:paraId="07CADE2F">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磋商有效期</w:t>
            </w:r>
          </w:p>
        </w:tc>
        <w:tc>
          <w:tcPr>
            <w:tcW w:w="5409" w:type="dxa"/>
            <w:noWrap w:val="0"/>
            <w:vAlign w:val="center"/>
          </w:tcPr>
          <w:p w14:paraId="2653E4DB">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7BCCD1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6BE869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1104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小组要求供应商澄清、说明或者更正响应文件应当以书面形式作出。供应商的澄清、说明或者更正应当由法定代表人（或其授权代表）签署或者加盖公章。由授权代表签署的，应当附法定代表人授权书。</w:t>
      </w:r>
    </w:p>
    <w:p w14:paraId="013F3C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（五）在磋商过程中磋商的任何一方不得向他人透露与磋商有关的服务资料、价格或其他信息。</w:t>
      </w:r>
    </w:p>
    <w:p w14:paraId="2DB44C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035BA3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（七）供应商在磋商时作出的所有书面承诺须由法定代表人（或其授权代表）签署。</w:t>
      </w:r>
    </w:p>
    <w:p w14:paraId="44CCE6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0A1D69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eastAsia="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eastAsia="宋体" w:cs="宋体"/>
          <w:color w:val="auto"/>
          <w:sz w:val="24"/>
          <w:szCs w:val="24"/>
          <w:highlight w:val="none"/>
        </w:rPr>
        <w:t>。</w:t>
      </w:r>
    </w:p>
    <w:p w14:paraId="702C32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（十）磋商小组各成员独立对每个有效响应（通过资格性审查、</w:t>
      </w:r>
      <w:r>
        <w:rPr>
          <w:rFonts w:hint="eastAsia" w:ascii="宋体" w:hAnsi="宋体" w:eastAsia="宋体" w:cs="宋体"/>
          <w:color w:val="auto"/>
          <w:kern w:val="0"/>
          <w:sz w:val="24"/>
          <w:szCs w:val="24"/>
          <w:highlight w:val="none"/>
        </w:rPr>
        <w:t>符合性审查的供应商</w:t>
      </w:r>
      <w:r>
        <w:rPr>
          <w:rFonts w:hint="eastAsia" w:ascii="宋体" w:hAnsi="宋体" w:eastAsia="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4A244481">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92" w:name="_Toc106030889"/>
      <w:bookmarkStart w:id="93" w:name="_Toc76462334"/>
      <w:bookmarkStart w:id="94" w:name="_Toc6602"/>
      <w:bookmarkStart w:id="95" w:name="_Toc10746"/>
      <w:r>
        <w:rPr>
          <w:rFonts w:hint="eastAsia" w:ascii="宋体" w:hAnsi="宋体" w:eastAsia="宋体" w:cs="宋体"/>
          <w:color w:val="auto"/>
          <w:sz w:val="24"/>
          <w:highlight w:val="none"/>
        </w:rPr>
        <w:t>二、</w:t>
      </w:r>
      <w:bookmarkStart w:id="96" w:name="_Toc342913394"/>
      <w:bookmarkStart w:id="97" w:name="_Toc102227320"/>
      <w:r>
        <w:rPr>
          <w:rFonts w:hint="eastAsia" w:ascii="宋体" w:hAnsi="宋体" w:eastAsia="宋体" w:cs="宋体"/>
          <w:color w:val="auto"/>
          <w:sz w:val="24"/>
          <w:highlight w:val="none"/>
        </w:rPr>
        <w:t>评审标准</w:t>
      </w:r>
      <w:bookmarkEnd w:id="92"/>
      <w:bookmarkEnd w:id="93"/>
      <w:bookmarkEnd w:id="94"/>
      <w:bookmarkEnd w:id="95"/>
    </w:p>
    <w:p w14:paraId="075D2696">
      <w:pPr>
        <w:spacing w:line="360" w:lineRule="auto"/>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（一）评审因素</w:t>
      </w:r>
    </w:p>
    <w:tbl>
      <w:tblPr>
        <w:tblStyle w:val="5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762"/>
        <w:gridCol w:w="4182"/>
        <w:gridCol w:w="2469"/>
      </w:tblGrid>
      <w:tr w14:paraId="29B0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center"/>
          </w:tcPr>
          <w:p w14:paraId="00D2F486">
            <w:pPr>
              <w:spacing w:line="36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78" w:type="dxa"/>
            <w:noWrap w:val="0"/>
            <w:vAlign w:val="center"/>
          </w:tcPr>
          <w:p w14:paraId="63652832">
            <w:pPr>
              <w:spacing w:line="36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评分因素及权值</w:t>
            </w:r>
          </w:p>
        </w:tc>
        <w:tc>
          <w:tcPr>
            <w:tcW w:w="762" w:type="dxa"/>
            <w:noWrap w:val="0"/>
            <w:vAlign w:val="center"/>
          </w:tcPr>
          <w:p w14:paraId="1A1053A8">
            <w:pPr>
              <w:spacing w:line="36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4182" w:type="dxa"/>
            <w:noWrap w:val="0"/>
            <w:vAlign w:val="center"/>
          </w:tcPr>
          <w:p w14:paraId="2956059B">
            <w:pPr>
              <w:spacing w:line="36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2469" w:type="dxa"/>
            <w:noWrap w:val="0"/>
            <w:vAlign w:val="center"/>
          </w:tcPr>
          <w:p w14:paraId="29EFE8B7">
            <w:pPr>
              <w:pStyle w:val="235"/>
              <w:spacing w:before="0" w:after="0" w:line="360" w:lineRule="auto"/>
              <w:ind w:left="1540" w:hanging="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684D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center"/>
          </w:tcPr>
          <w:p w14:paraId="50D5E483">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78" w:type="dxa"/>
            <w:noWrap w:val="0"/>
            <w:vAlign w:val="center"/>
          </w:tcPr>
          <w:p w14:paraId="1714A5F3">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p w14:paraId="7D1BDF80">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762" w:type="dxa"/>
            <w:noWrap w:val="0"/>
            <w:vAlign w:val="center"/>
          </w:tcPr>
          <w:p w14:paraId="3067FAFD">
            <w:pPr>
              <w:spacing w:line="360" w:lineRule="auto"/>
              <w:ind w:firstLine="28"/>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20分</w:t>
            </w:r>
          </w:p>
        </w:tc>
        <w:tc>
          <w:tcPr>
            <w:tcW w:w="4182" w:type="dxa"/>
            <w:noWrap w:val="0"/>
            <w:vAlign w:val="center"/>
          </w:tcPr>
          <w:p w14:paraId="3E45C42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满足资格性、符合性要求且最后报价最低的供应商的价格为磋商基准价，其价格分为满分。其他供应商的价格分统一按照下列公式计算：</w:t>
            </w:r>
          </w:p>
          <w:p w14:paraId="7DA5701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磋商报价得分=（磋商基准价/最后磋商报价）×价格权值×100</w:t>
            </w:r>
          </w:p>
        </w:tc>
        <w:tc>
          <w:tcPr>
            <w:tcW w:w="2469" w:type="dxa"/>
            <w:noWrap w:val="0"/>
            <w:vAlign w:val="center"/>
          </w:tcPr>
          <w:p w14:paraId="266B525D">
            <w:pPr>
              <w:spacing w:line="360" w:lineRule="auto"/>
              <w:ind w:left="-38"/>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lang w:eastAsia="zh-CN"/>
              </w:rPr>
              <w:t>1.对小微企业的价格用扣除后的价格参与评审，详见“注：（一）关于小微企业报价扣除比例说明”</w:t>
            </w:r>
            <w:r>
              <w:rPr>
                <w:rFonts w:hint="eastAsia" w:ascii="宋体" w:hAnsi="宋体" w:eastAsia="宋体" w:cs="宋体"/>
                <w:i w:val="0"/>
                <w:iCs w:val="0"/>
                <w:color w:val="auto"/>
                <w:sz w:val="21"/>
                <w:szCs w:val="21"/>
                <w:highlight w:val="none"/>
                <w:lang w:val="en-US" w:eastAsia="zh-CN"/>
              </w:rPr>
              <w:t>。</w:t>
            </w:r>
          </w:p>
        </w:tc>
      </w:tr>
      <w:tr w14:paraId="3A33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4" w:hRule="atLeast"/>
        </w:trPr>
        <w:tc>
          <w:tcPr>
            <w:tcW w:w="845" w:type="dxa"/>
            <w:tcBorders>
              <w:bottom w:val="single" w:color="auto" w:sz="4" w:space="0"/>
            </w:tcBorders>
            <w:noWrap w:val="0"/>
            <w:vAlign w:val="center"/>
          </w:tcPr>
          <w:p w14:paraId="1D646E0A">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78" w:type="dxa"/>
            <w:tcBorders>
              <w:bottom w:val="single" w:color="auto" w:sz="4" w:space="0"/>
            </w:tcBorders>
            <w:noWrap w:val="0"/>
            <w:vAlign w:val="center"/>
          </w:tcPr>
          <w:p w14:paraId="536F19AE">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服务部分</w:t>
            </w:r>
          </w:p>
          <w:p w14:paraId="56D63B95">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762" w:type="dxa"/>
            <w:tcBorders>
              <w:bottom w:val="single" w:color="auto" w:sz="4" w:space="0"/>
            </w:tcBorders>
            <w:noWrap w:val="0"/>
            <w:vAlign w:val="center"/>
          </w:tcPr>
          <w:p w14:paraId="3807C749">
            <w:pPr>
              <w:spacing w:line="360" w:lineRule="auto"/>
              <w:ind w:firstLine="28"/>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70分</w:t>
            </w:r>
          </w:p>
        </w:tc>
        <w:tc>
          <w:tcPr>
            <w:tcW w:w="4182" w:type="dxa"/>
            <w:tcBorders>
              <w:bottom w:val="single" w:color="auto" w:sz="4" w:space="0"/>
            </w:tcBorders>
            <w:noWrap w:val="0"/>
            <w:vAlign w:val="center"/>
          </w:tcPr>
          <w:p w14:paraId="398EAA15">
            <w:pPr>
              <w:spacing w:line="360" w:lineRule="auto"/>
              <w:ind w:firstLine="42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项目理解与编制思路</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15分）</w:t>
            </w:r>
          </w:p>
          <w:p w14:paraId="0331589B">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评审要点包含但不限于</w:t>
            </w:r>
            <w:r>
              <w:rPr>
                <w:rFonts w:hint="eastAsia" w:ascii="宋体" w:hAnsi="宋体" w:eastAsia="宋体" w:cs="宋体"/>
                <w:color w:val="auto"/>
                <w:kern w:val="0"/>
                <w:sz w:val="21"/>
                <w:szCs w:val="21"/>
                <w:highlight w:val="none"/>
              </w:rPr>
              <w:t>：</w:t>
            </w:r>
          </w:p>
          <w:p w14:paraId="7F2402FE">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准确把握国家粮食安全战略、粮食和物资储备改革发展方向、“十五五” 时期新形势新要求，定位准确、站位高远。</w:t>
            </w:r>
          </w:p>
          <w:p w14:paraId="7C9293D6">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编制思路清晰，坚持问题导向、目标导向、结果导向，逻辑严谨、结构合理。</w:t>
            </w:r>
          </w:p>
          <w:p w14:paraId="7A922897">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对本区域粮食生产、储备规模、仓储设施、应急保障、产业基础等现状把握精准。</w:t>
            </w:r>
          </w:p>
          <w:p w14:paraId="6792A0B4">
            <w:pPr>
              <w:spacing w:line="360" w:lineRule="auto"/>
              <w:ind w:firstLine="42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评分标准：</w:t>
            </w:r>
          </w:p>
          <w:p w14:paraId="3B10A838">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优：理解深刻、思路科学得</w:t>
            </w:r>
            <w:r>
              <w:rPr>
                <w:rFonts w:hint="eastAsia" w:ascii="宋体" w:hAnsi="宋体" w:eastAsia="宋体" w:cs="宋体"/>
                <w:color w:val="auto"/>
                <w:kern w:val="0"/>
                <w:sz w:val="21"/>
                <w:szCs w:val="21"/>
                <w:highlight w:val="none"/>
                <w:lang w:val="en-US" w:eastAsia="zh-CN"/>
              </w:rPr>
              <w:t>12-15分；</w:t>
            </w:r>
          </w:p>
          <w:p w14:paraId="49119EE0">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良：理解较全面、思路较清晰</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9-12分（不含）；</w:t>
            </w:r>
          </w:p>
          <w:p w14:paraId="66627A2A">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中：基本理解、思路一般</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6-9分（不含）；</w:t>
            </w:r>
          </w:p>
          <w:p w14:paraId="670C8F00">
            <w:pPr>
              <w:spacing w:line="360" w:lineRule="auto"/>
              <w:ind w:firstLine="42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差：理解不到位、内容空泛</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0-6分（不含）。</w:t>
            </w:r>
          </w:p>
          <w:p w14:paraId="747981D8">
            <w:pPr>
              <w:spacing w:line="360" w:lineRule="auto"/>
              <w:ind w:firstLine="42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2.规划框架与体系完整性</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15分）</w:t>
            </w:r>
          </w:p>
          <w:p w14:paraId="0C6E7F40">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内容包括：</w:t>
            </w:r>
          </w:p>
          <w:p w14:paraId="0C66F1A6">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发展环境、现状分析与问题短板；</w:t>
            </w:r>
          </w:p>
          <w:p w14:paraId="6E6246D6">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指导思想、基本原则、发展定位；</w:t>
            </w:r>
          </w:p>
          <w:p w14:paraId="7B77C590">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总体目标及核心指标框架；</w:t>
            </w:r>
          </w:p>
          <w:p w14:paraId="6A15DF69">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粮食安全储备体系；</w:t>
            </w:r>
          </w:p>
          <w:p w14:paraId="76BF67F3">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粮食应急保障体系</w:t>
            </w:r>
            <w:r>
              <w:rPr>
                <w:rFonts w:hint="eastAsia" w:ascii="宋体" w:hAnsi="宋体" w:eastAsia="宋体" w:cs="宋体"/>
                <w:color w:val="auto"/>
                <w:kern w:val="0"/>
                <w:sz w:val="21"/>
                <w:szCs w:val="21"/>
                <w:highlight w:val="none"/>
              </w:rPr>
              <w:t>；</w:t>
            </w:r>
          </w:p>
          <w:p w14:paraId="7E699E73">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粮食流通监管</w:t>
            </w:r>
            <w:r>
              <w:rPr>
                <w:rFonts w:hint="eastAsia" w:ascii="宋体" w:hAnsi="宋体" w:eastAsia="宋体" w:cs="宋体"/>
                <w:color w:val="auto"/>
                <w:kern w:val="0"/>
                <w:sz w:val="21"/>
                <w:szCs w:val="21"/>
                <w:highlight w:val="none"/>
              </w:rPr>
              <w:t>体系；</w:t>
            </w:r>
          </w:p>
          <w:p w14:paraId="135BCCD9">
            <w:pPr>
              <w:spacing w:line="360" w:lineRule="auto"/>
              <w:ind w:firstLine="42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救灾</w:t>
            </w:r>
            <w:r>
              <w:rPr>
                <w:rFonts w:hint="eastAsia" w:ascii="宋体" w:hAnsi="宋体" w:eastAsia="宋体" w:cs="宋体"/>
                <w:color w:val="auto"/>
                <w:kern w:val="0"/>
                <w:sz w:val="21"/>
                <w:szCs w:val="21"/>
                <w:highlight w:val="none"/>
              </w:rPr>
              <w:t>物资储备体系</w:t>
            </w:r>
            <w:r>
              <w:rPr>
                <w:rFonts w:hint="eastAsia" w:ascii="宋体" w:hAnsi="宋体" w:eastAsia="宋体" w:cs="宋体"/>
                <w:color w:val="auto"/>
                <w:kern w:val="0"/>
                <w:sz w:val="21"/>
                <w:szCs w:val="21"/>
                <w:highlight w:val="none"/>
                <w:lang w:eastAsia="zh-CN"/>
              </w:rPr>
              <w:t>；</w:t>
            </w:r>
          </w:p>
          <w:p w14:paraId="58248A8E">
            <w:pPr>
              <w:spacing w:line="360" w:lineRule="auto"/>
              <w:ind w:firstLine="42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行政监管执法体系。</w:t>
            </w:r>
          </w:p>
          <w:p w14:paraId="61B7B199">
            <w:pPr>
              <w:spacing w:line="360" w:lineRule="auto"/>
              <w:ind w:firstLine="42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评分标准：</w:t>
            </w:r>
          </w:p>
          <w:p w14:paraId="337A81E9">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优：框架完整、体系健全得</w:t>
            </w:r>
            <w:r>
              <w:rPr>
                <w:rFonts w:hint="eastAsia" w:ascii="宋体" w:hAnsi="宋体" w:eastAsia="宋体" w:cs="宋体"/>
                <w:color w:val="auto"/>
                <w:kern w:val="0"/>
                <w:sz w:val="21"/>
                <w:szCs w:val="21"/>
                <w:highlight w:val="none"/>
                <w:lang w:val="en-US" w:eastAsia="zh-CN"/>
              </w:rPr>
              <w:t>12-15分；</w:t>
            </w:r>
          </w:p>
          <w:p w14:paraId="2237C213">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良：框架较完整、体系较健全</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9-12分（不含）；</w:t>
            </w:r>
          </w:p>
          <w:p w14:paraId="1BB831BE">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中：框架基本完整、体系基本健全</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6-9分（不含）；</w:t>
            </w:r>
          </w:p>
          <w:p w14:paraId="2F38CD12">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差：框架缺失、体系不健全</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0-6分（不含）。</w:t>
            </w:r>
          </w:p>
          <w:p w14:paraId="3FF1EA78">
            <w:pPr>
              <w:spacing w:line="360" w:lineRule="auto"/>
              <w:ind w:firstLine="420" w:firstLineChars="0"/>
              <w:rPr>
                <w:rFonts w:hint="eastAsia" w:ascii="宋体" w:hAnsi="宋体" w:eastAsia="宋体" w:cs="宋体"/>
                <w:color w:val="auto"/>
                <w:kern w:val="0"/>
                <w:sz w:val="21"/>
                <w:szCs w:val="21"/>
                <w:highlight w:val="none"/>
              </w:rPr>
            </w:pPr>
          </w:p>
          <w:p w14:paraId="1EA0D387">
            <w:pPr>
              <w:spacing w:line="360" w:lineRule="auto"/>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3.重点任务与重大项目谋划</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15分）</w:t>
            </w:r>
          </w:p>
          <w:p w14:paraId="6F6E4467">
            <w:pPr>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内容包括：</w:t>
            </w:r>
          </w:p>
          <w:p w14:paraId="4997826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重点任务聚焦保安全、补短板、强弱项、提能力，贴合行业发展需求。</w:t>
            </w:r>
          </w:p>
          <w:p w14:paraId="1B2B3AF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重大项目谋划具有前瞻性、牵引性、可行性，涵盖储备设施、物流节点、质量监测等内容。</w:t>
            </w:r>
          </w:p>
          <w:p w14:paraId="29B3BEE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任务与项目匹配度高，符合区域实际。</w:t>
            </w:r>
          </w:p>
          <w:p w14:paraId="026F9CF7">
            <w:pPr>
              <w:spacing w:line="360" w:lineRule="auto"/>
              <w:ind w:firstLine="42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评分标准：</w:t>
            </w:r>
          </w:p>
          <w:p w14:paraId="6B8FF7CA">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优：任务科学、项目合理、项目操作性强得</w:t>
            </w:r>
            <w:r>
              <w:rPr>
                <w:rFonts w:hint="eastAsia" w:ascii="宋体" w:hAnsi="宋体" w:eastAsia="宋体" w:cs="宋体"/>
                <w:color w:val="auto"/>
                <w:kern w:val="0"/>
                <w:sz w:val="21"/>
                <w:szCs w:val="21"/>
                <w:highlight w:val="none"/>
                <w:lang w:val="en-US" w:eastAsia="zh-CN"/>
              </w:rPr>
              <w:t>12-15分；</w:t>
            </w:r>
          </w:p>
          <w:p w14:paraId="34E92889">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良：任务较合理、项目较合理、项目较可行</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9-12分（不含）；</w:t>
            </w:r>
          </w:p>
          <w:p w14:paraId="78A269E7">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中：任务一般、项目一般、项目可行性一般</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6-9分（不含）；</w:t>
            </w:r>
          </w:p>
          <w:p w14:paraId="699313D9">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差：任务薄弱、项目缺失、项目可行性差</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0-6分（不含）。</w:t>
            </w:r>
          </w:p>
          <w:p w14:paraId="26298561">
            <w:pPr>
              <w:spacing w:line="360" w:lineRule="auto"/>
              <w:ind w:firstLine="42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4.实施路径与保障措施</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15分）</w:t>
            </w:r>
          </w:p>
          <w:p w14:paraId="7A6EF884">
            <w:pPr>
              <w:snapToGrid/>
              <w:spacing w:line="360" w:lineRule="auto"/>
              <w:ind w:firstLine="42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内容包括：</w:t>
            </w:r>
          </w:p>
          <w:p w14:paraId="5BFF38EC">
            <w:pPr>
              <w:spacing w:line="360" w:lineRule="auto"/>
              <w:ind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规划编制流程完整：现状调研、座谈研讨、专家论证、</w:t>
            </w:r>
            <w:r>
              <w:rPr>
                <w:rFonts w:hint="eastAsia" w:ascii="宋体" w:hAnsi="宋体" w:eastAsia="宋体" w:cs="宋体"/>
                <w:color w:val="auto"/>
                <w:kern w:val="0"/>
                <w:sz w:val="21"/>
                <w:szCs w:val="21"/>
                <w:highlight w:val="none"/>
                <w:lang w:val="en-US" w:eastAsia="zh-CN"/>
              </w:rPr>
              <w:t>公开征求意见、</w:t>
            </w:r>
            <w:r>
              <w:rPr>
                <w:rFonts w:hint="eastAsia" w:ascii="宋体" w:hAnsi="宋体" w:eastAsia="宋体" w:cs="宋体"/>
                <w:color w:val="auto"/>
                <w:kern w:val="0"/>
                <w:sz w:val="21"/>
                <w:szCs w:val="21"/>
                <w:highlight w:val="none"/>
              </w:rPr>
              <w:t>修改完善、评审报批等环节齐全。</w:t>
            </w:r>
          </w:p>
          <w:p w14:paraId="0B54B297">
            <w:pPr>
              <w:spacing w:line="360" w:lineRule="auto"/>
              <w:ind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实施步骤清晰、阶段安排合理。</w:t>
            </w:r>
          </w:p>
          <w:p w14:paraId="3A6A01CC">
            <w:pPr>
              <w:spacing w:line="360" w:lineRule="auto"/>
              <w:ind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组织、资金、政策、人员等保障措施充分。</w:t>
            </w:r>
          </w:p>
          <w:p w14:paraId="0F65BD49">
            <w:pPr>
              <w:spacing w:line="360" w:lineRule="auto"/>
              <w:ind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风险识别与应对措施可行。</w:t>
            </w:r>
          </w:p>
          <w:p w14:paraId="507FDE00">
            <w:pPr>
              <w:spacing w:line="360" w:lineRule="auto"/>
              <w:ind w:firstLine="42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评分标准：</w:t>
            </w:r>
          </w:p>
          <w:p w14:paraId="7CFA9372">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优：路径清晰、保障完善得</w:t>
            </w:r>
            <w:r>
              <w:rPr>
                <w:rFonts w:hint="eastAsia" w:ascii="宋体" w:hAnsi="宋体" w:eastAsia="宋体" w:cs="宋体"/>
                <w:color w:val="auto"/>
                <w:kern w:val="0"/>
                <w:sz w:val="21"/>
                <w:szCs w:val="21"/>
                <w:highlight w:val="none"/>
                <w:lang w:val="en-US" w:eastAsia="zh-CN"/>
              </w:rPr>
              <w:t>12-15分；</w:t>
            </w:r>
          </w:p>
          <w:p w14:paraId="72048CCA">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良：路径较清晰、保障较完善</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9-12分（不含）；</w:t>
            </w:r>
          </w:p>
          <w:p w14:paraId="79A4A3B6">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中：路径一般、保障基本到位</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6-9分（不含）；</w:t>
            </w:r>
          </w:p>
          <w:p w14:paraId="684A576A">
            <w:pPr>
              <w:spacing w:line="360" w:lineRule="auto"/>
              <w:ind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差：路径不清、保障不足</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0-6分（不含）。</w:t>
            </w:r>
          </w:p>
          <w:p w14:paraId="397CCE26">
            <w:pPr>
              <w:spacing w:line="360" w:lineRule="auto"/>
              <w:ind w:firstLine="420" w:firstLineChars="0"/>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sz w:val="21"/>
                <w:szCs w:val="21"/>
                <w:highlight w:val="none"/>
              </w:rPr>
              <w:t>工作进度、质量及服务保障保证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10分）</w:t>
            </w:r>
          </w:p>
          <w:p w14:paraId="524EB4A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内容包括：</w:t>
            </w:r>
          </w:p>
          <w:p w14:paraId="634B0AB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1.工作进度方案；</w:t>
            </w:r>
          </w:p>
          <w:p w14:paraId="402F011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2.质量保障措施方案；</w:t>
            </w:r>
          </w:p>
          <w:p w14:paraId="5748A0F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3.服务保障方案。</w:t>
            </w:r>
          </w:p>
          <w:p w14:paraId="173D9C69">
            <w:pPr>
              <w:spacing w:line="360" w:lineRule="auto"/>
              <w:ind w:firstLine="42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评分标准：</w:t>
            </w:r>
          </w:p>
          <w:p w14:paraId="0929F4CB">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优：进度方案及保障方案合理、可行得</w:t>
            </w:r>
            <w:r>
              <w:rPr>
                <w:rFonts w:hint="eastAsia" w:ascii="宋体" w:hAnsi="宋体" w:eastAsia="宋体" w:cs="宋体"/>
                <w:color w:val="auto"/>
                <w:kern w:val="0"/>
                <w:sz w:val="21"/>
                <w:szCs w:val="21"/>
                <w:highlight w:val="none"/>
                <w:lang w:val="en-US" w:eastAsia="zh-CN"/>
              </w:rPr>
              <w:t>8-10分；</w:t>
            </w:r>
          </w:p>
          <w:p w14:paraId="22A1A199">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良：</w:t>
            </w:r>
            <w:r>
              <w:rPr>
                <w:rFonts w:hint="eastAsia" w:ascii="宋体" w:hAnsi="宋体" w:eastAsia="宋体" w:cs="宋体"/>
                <w:color w:val="auto"/>
                <w:kern w:val="0"/>
                <w:sz w:val="21"/>
                <w:szCs w:val="21"/>
                <w:highlight w:val="none"/>
                <w:lang w:eastAsia="zh-CN"/>
              </w:rPr>
              <w:t>进度方案及保障方案较合理、较可行得</w:t>
            </w:r>
            <w:r>
              <w:rPr>
                <w:rFonts w:hint="eastAsia" w:ascii="宋体" w:hAnsi="宋体" w:eastAsia="宋体" w:cs="宋体"/>
                <w:color w:val="auto"/>
                <w:kern w:val="0"/>
                <w:sz w:val="21"/>
                <w:szCs w:val="21"/>
                <w:highlight w:val="none"/>
                <w:lang w:val="en-US" w:eastAsia="zh-CN"/>
              </w:rPr>
              <w:t>6-8分（不含）；</w:t>
            </w:r>
          </w:p>
          <w:p w14:paraId="6EA667FE">
            <w:pPr>
              <w:spacing w:line="360" w:lineRule="auto"/>
              <w:ind w:firstLine="42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w:t>
            </w:r>
            <w:r>
              <w:rPr>
                <w:rFonts w:hint="eastAsia" w:ascii="宋体" w:hAnsi="宋体" w:eastAsia="宋体" w:cs="宋体"/>
                <w:color w:val="auto"/>
                <w:kern w:val="0"/>
                <w:sz w:val="21"/>
                <w:szCs w:val="21"/>
                <w:highlight w:val="none"/>
                <w:lang w:eastAsia="zh-CN"/>
              </w:rPr>
              <w:t>进度方案及保障方案合理性一般、可行性一般得</w:t>
            </w:r>
            <w:r>
              <w:rPr>
                <w:rFonts w:hint="eastAsia" w:ascii="宋体" w:hAnsi="宋体" w:eastAsia="宋体" w:cs="宋体"/>
                <w:color w:val="auto"/>
                <w:kern w:val="0"/>
                <w:sz w:val="21"/>
                <w:szCs w:val="21"/>
                <w:highlight w:val="none"/>
                <w:lang w:val="en-US" w:eastAsia="zh-CN"/>
              </w:rPr>
              <w:t>4-6分（不含）；</w:t>
            </w:r>
          </w:p>
          <w:p w14:paraId="7FD2BB0C">
            <w:pPr>
              <w:spacing w:line="360" w:lineRule="auto"/>
              <w:ind w:firstLine="42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差：</w:t>
            </w:r>
            <w:r>
              <w:rPr>
                <w:rFonts w:hint="eastAsia" w:ascii="宋体" w:hAnsi="宋体" w:eastAsia="宋体" w:cs="宋体"/>
                <w:color w:val="auto"/>
                <w:kern w:val="0"/>
                <w:sz w:val="21"/>
                <w:szCs w:val="21"/>
                <w:highlight w:val="none"/>
                <w:lang w:eastAsia="zh-CN"/>
              </w:rPr>
              <w:t>进度方案及保障方案不合理、可行差得</w:t>
            </w:r>
            <w:r>
              <w:rPr>
                <w:rFonts w:hint="eastAsia" w:ascii="宋体" w:hAnsi="宋体" w:eastAsia="宋体" w:cs="宋体"/>
                <w:color w:val="auto"/>
                <w:kern w:val="0"/>
                <w:sz w:val="21"/>
                <w:szCs w:val="21"/>
                <w:highlight w:val="none"/>
                <w:lang w:val="en-US" w:eastAsia="zh-CN"/>
              </w:rPr>
              <w:t>0-4分（不含）。</w:t>
            </w:r>
          </w:p>
        </w:tc>
        <w:tc>
          <w:tcPr>
            <w:tcW w:w="2469" w:type="dxa"/>
            <w:tcBorders>
              <w:bottom w:val="single" w:color="auto" w:sz="4" w:space="0"/>
            </w:tcBorders>
            <w:noWrap w:val="0"/>
            <w:vAlign w:val="center"/>
          </w:tcPr>
          <w:p w14:paraId="717F399C">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rPr>
              <w:t>磋商小组根据服务部分的服务方案进行评审。</w:t>
            </w:r>
          </w:p>
        </w:tc>
      </w:tr>
      <w:tr w14:paraId="4EA8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845" w:type="dxa"/>
            <w:vMerge w:val="restart"/>
            <w:tcBorders>
              <w:top w:val="single" w:color="auto" w:sz="4" w:space="0"/>
              <w:left w:val="single" w:color="auto" w:sz="4" w:space="0"/>
              <w:right w:val="single" w:color="auto" w:sz="4" w:space="0"/>
            </w:tcBorders>
            <w:noWrap w:val="0"/>
            <w:vAlign w:val="center"/>
          </w:tcPr>
          <w:p w14:paraId="7FCC66E3">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41C6469D">
            <w:pPr>
              <w:spacing w:line="360" w:lineRule="auto"/>
              <w:ind w:firstLine="28"/>
              <w:jc w:val="center"/>
              <w:rPr>
                <w:rFonts w:hint="eastAsia" w:ascii="宋体" w:hAnsi="宋体" w:eastAsia="宋体" w:cs="宋体"/>
                <w:color w:val="auto"/>
                <w:sz w:val="21"/>
                <w:szCs w:val="21"/>
                <w:highlight w:val="none"/>
              </w:rPr>
            </w:pPr>
          </w:p>
        </w:tc>
        <w:tc>
          <w:tcPr>
            <w:tcW w:w="1478" w:type="dxa"/>
            <w:vMerge w:val="restart"/>
            <w:tcBorders>
              <w:top w:val="single" w:color="auto" w:sz="4" w:space="0"/>
              <w:left w:val="single" w:color="auto" w:sz="4" w:space="0"/>
              <w:right w:val="single" w:color="auto" w:sz="4" w:space="0"/>
            </w:tcBorders>
            <w:noWrap w:val="0"/>
            <w:vAlign w:val="center"/>
          </w:tcPr>
          <w:p w14:paraId="69E3993E">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6CE28B3F">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762" w:type="dxa"/>
            <w:vMerge w:val="restart"/>
            <w:tcBorders>
              <w:top w:val="single" w:color="auto" w:sz="4" w:space="0"/>
              <w:left w:val="single" w:color="auto" w:sz="4" w:space="0"/>
              <w:right w:val="single" w:color="auto" w:sz="4" w:space="0"/>
            </w:tcBorders>
            <w:noWrap w:val="0"/>
            <w:vAlign w:val="center"/>
          </w:tcPr>
          <w:p w14:paraId="6A8D2F21">
            <w:pPr>
              <w:spacing w:line="360" w:lineRule="auto"/>
              <w:ind w:firstLine="28"/>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10分</w:t>
            </w:r>
          </w:p>
        </w:tc>
        <w:tc>
          <w:tcPr>
            <w:tcW w:w="4182" w:type="dxa"/>
            <w:tcBorders>
              <w:top w:val="single" w:color="auto" w:sz="4" w:space="0"/>
              <w:left w:val="single" w:color="auto" w:sz="4" w:space="0"/>
              <w:bottom w:val="single" w:color="auto" w:sz="4" w:space="0"/>
              <w:right w:val="single" w:color="auto" w:sz="4" w:space="0"/>
            </w:tcBorders>
            <w:noWrap w:val="0"/>
            <w:vAlign w:val="center"/>
          </w:tcPr>
          <w:p w14:paraId="4844E69B">
            <w:pPr>
              <w:spacing w:line="360" w:lineRule="auto"/>
              <w:ind w:firstLine="420" w:firstLineChars="200"/>
              <w:rPr>
                <w:rFonts w:hint="eastAsia" w:ascii="宋体" w:hAnsi="宋体" w:eastAsia="宋体" w:cs="宋体"/>
                <w:color w:val="auto"/>
                <w:kern w:val="0"/>
                <w:sz w:val="21"/>
                <w:szCs w:val="21"/>
                <w:highlight w:val="none"/>
                <w:lang w:val="en-US" w:eastAsia="zh-CN"/>
              </w:rPr>
            </w:pPr>
          </w:p>
          <w:p w14:paraId="5566E06C">
            <w:pPr>
              <w:spacing w:line="360" w:lineRule="auto"/>
              <w:ind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2020年1月1日至投标截止日</w:t>
            </w:r>
            <w:r>
              <w:rPr>
                <w:rFonts w:hint="eastAsia" w:ascii="宋体" w:hAnsi="宋体" w:eastAsia="宋体" w:cs="宋体"/>
                <w:color w:val="auto"/>
                <w:kern w:val="0"/>
                <w:sz w:val="21"/>
                <w:szCs w:val="21"/>
                <w:highlight w:val="none"/>
                <w:lang w:eastAsia="zh-TW"/>
              </w:rPr>
              <w:t>（以合同签订时间为准）</w:t>
            </w:r>
            <w:r>
              <w:rPr>
                <w:rFonts w:hint="eastAsia" w:ascii="宋体" w:hAnsi="宋体" w:eastAsia="宋体" w:cs="宋体"/>
                <w:color w:val="auto"/>
                <w:kern w:val="0"/>
                <w:sz w:val="21"/>
                <w:szCs w:val="21"/>
                <w:highlight w:val="none"/>
              </w:rPr>
              <w:t>，具有地市级及以上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直辖市区（县）级及以上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政府部门委托的“十四五”</w:t>
            </w:r>
            <w:r>
              <w:rPr>
                <w:rFonts w:hint="eastAsia" w:ascii="宋体" w:hAnsi="宋体" w:eastAsia="宋体" w:cs="宋体"/>
                <w:color w:val="auto"/>
                <w:kern w:val="0"/>
                <w:sz w:val="21"/>
                <w:szCs w:val="21"/>
                <w:highlight w:val="none"/>
                <w:lang w:eastAsia="zh-CN"/>
              </w:rPr>
              <w:t>或“十五五”</w:t>
            </w:r>
            <w:r>
              <w:rPr>
                <w:rFonts w:hint="eastAsia" w:ascii="宋体" w:hAnsi="宋体" w:eastAsia="宋体" w:cs="宋体"/>
                <w:color w:val="auto"/>
                <w:kern w:val="0"/>
                <w:sz w:val="21"/>
                <w:szCs w:val="21"/>
                <w:highlight w:val="none"/>
              </w:rPr>
              <w:t>规划编制或相关专项规划编制或研究课题的</w:t>
            </w:r>
            <w:r>
              <w:rPr>
                <w:rFonts w:hint="eastAsia" w:ascii="宋体" w:hAnsi="宋体" w:eastAsia="宋体" w:cs="宋体"/>
                <w:color w:val="auto"/>
                <w:kern w:val="0"/>
                <w:sz w:val="21"/>
                <w:szCs w:val="21"/>
                <w:highlight w:val="none"/>
                <w:lang w:eastAsia="zh-TW"/>
              </w:rPr>
              <w:t>，每</w:t>
            </w:r>
            <w:r>
              <w:rPr>
                <w:rFonts w:hint="eastAsia" w:ascii="宋体" w:hAnsi="宋体" w:eastAsia="宋体" w:cs="宋体"/>
                <w:color w:val="auto"/>
                <w:kern w:val="0"/>
                <w:sz w:val="21"/>
                <w:szCs w:val="21"/>
                <w:highlight w:val="none"/>
              </w:rPr>
              <w:t>有1</w:t>
            </w:r>
            <w:r>
              <w:rPr>
                <w:rFonts w:hint="eastAsia" w:ascii="宋体" w:hAnsi="宋体" w:eastAsia="宋体" w:cs="宋体"/>
                <w:color w:val="auto"/>
                <w:kern w:val="0"/>
                <w:sz w:val="21"/>
                <w:szCs w:val="21"/>
                <w:highlight w:val="none"/>
                <w:lang w:eastAsia="zh-TW"/>
              </w:rPr>
              <w:t>个得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TW"/>
              </w:rPr>
              <w:t>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具有</w:t>
            </w:r>
            <w:r>
              <w:rPr>
                <w:rFonts w:hint="eastAsia" w:ascii="宋体" w:hAnsi="宋体" w:eastAsia="宋体" w:cs="宋体"/>
                <w:color w:val="auto"/>
                <w:kern w:val="0"/>
                <w:sz w:val="21"/>
                <w:szCs w:val="21"/>
                <w:highlight w:val="none"/>
                <w:lang w:eastAsia="zh-CN"/>
              </w:rPr>
              <w:t>普通区（县）级</w:t>
            </w:r>
            <w:r>
              <w:rPr>
                <w:rFonts w:hint="eastAsia" w:ascii="宋体" w:hAnsi="宋体" w:eastAsia="宋体" w:cs="宋体"/>
                <w:color w:val="auto"/>
                <w:kern w:val="0"/>
                <w:sz w:val="21"/>
                <w:szCs w:val="21"/>
                <w:highlight w:val="none"/>
              </w:rPr>
              <w:t>政府部门委托的“十四五”</w:t>
            </w:r>
            <w:r>
              <w:rPr>
                <w:rFonts w:hint="eastAsia" w:ascii="宋体" w:hAnsi="宋体" w:eastAsia="宋体" w:cs="宋体"/>
                <w:color w:val="auto"/>
                <w:kern w:val="0"/>
                <w:sz w:val="21"/>
                <w:szCs w:val="21"/>
                <w:highlight w:val="none"/>
                <w:lang w:eastAsia="zh-CN"/>
              </w:rPr>
              <w:t>或“十五五”</w:t>
            </w:r>
            <w:r>
              <w:rPr>
                <w:rFonts w:hint="eastAsia" w:ascii="宋体" w:hAnsi="宋体" w:eastAsia="宋体" w:cs="宋体"/>
                <w:color w:val="auto"/>
                <w:kern w:val="0"/>
                <w:sz w:val="21"/>
                <w:szCs w:val="21"/>
                <w:highlight w:val="none"/>
              </w:rPr>
              <w:t>规划编制或相关专项规划编制或研究课题的</w:t>
            </w:r>
            <w:r>
              <w:rPr>
                <w:rFonts w:hint="eastAsia" w:ascii="宋体" w:hAnsi="宋体" w:eastAsia="宋体" w:cs="宋体"/>
                <w:color w:val="auto"/>
                <w:kern w:val="0"/>
                <w:sz w:val="21"/>
                <w:szCs w:val="21"/>
                <w:highlight w:val="none"/>
                <w:lang w:eastAsia="zh-TW"/>
              </w:rPr>
              <w:t>，每</w:t>
            </w:r>
            <w:r>
              <w:rPr>
                <w:rFonts w:hint="eastAsia" w:ascii="宋体" w:hAnsi="宋体" w:eastAsia="宋体" w:cs="宋体"/>
                <w:color w:val="auto"/>
                <w:kern w:val="0"/>
                <w:sz w:val="21"/>
                <w:szCs w:val="21"/>
                <w:highlight w:val="none"/>
              </w:rPr>
              <w:t>有1</w:t>
            </w:r>
            <w:r>
              <w:rPr>
                <w:rFonts w:hint="eastAsia" w:ascii="宋体" w:hAnsi="宋体" w:eastAsia="宋体" w:cs="宋体"/>
                <w:color w:val="auto"/>
                <w:kern w:val="0"/>
                <w:sz w:val="21"/>
                <w:szCs w:val="21"/>
                <w:highlight w:val="none"/>
                <w:lang w:eastAsia="zh-TW"/>
              </w:rPr>
              <w:t>个得</w:t>
            </w:r>
            <w:r>
              <w:rPr>
                <w:rFonts w:hint="eastAsia" w:ascii="宋体" w:hAnsi="宋体" w:eastAsia="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eastAsia="zh-TW"/>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本项最多得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tc>
        <w:tc>
          <w:tcPr>
            <w:tcW w:w="2469" w:type="dxa"/>
            <w:tcBorders>
              <w:top w:val="single" w:color="auto" w:sz="4" w:space="0"/>
              <w:left w:val="single" w:color="auto" w:sz="4" w:space="0"/>
              <w:right w:val="single" w:color="auto" w:sz="4" w:space="0"/>
            </w:tcBorders>
            <w:noWrap w:val="0"/>
            <w:vAlign w:val="center"/>
          </w:tcPr>
          <w:p w14:paraId="1667F8C0">
            <w:pPr>
              <w:numPr>
                <w:ilvl w:val="0"/>
                <w:numId w:val="13"/>
              </w:numPr>
              <w:spacing w:line="360" w:lineRule="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提供业绩合同或协议复印件加盖供应商公章，原件备查；</w:t>
            </w:r>
          </w:p>
          <w:p w14:paraId="0AC05D70">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2、同时提供成果报告封面、目录页复印件加盖供应商公章。</w:t>
            </w:r>
          </w:p>
        </w:tc>
      </w:tr>
      <w:tr w14:paraId="43A1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845" w:type="dxa"/>
            <w:vMerge w:val="continue"/>
            <w:tcBorders>
              <w:left w:val="single" w:color="auto" w:sz="4" w:space="0"/>
              <w:right w:val="single" w:color="auto" w:sz="4" w:space="0"/>
            </w:tcBorders>
            <w:noWrap w:val="0"/>
            <w:vAlign w:val="center"/>
          </w:tcPr>
          <w:p w14:paraId="3AC6C3C2">
            <w:pPr>
              <w:spacing w:line="360" w:lineRule="auto"/>
              <w:ind w:firstLine="28"/>
              <w:jc w:val="center"/>
              <w:rPr>
                <w:rFonts w:hint="eastAsia" w:ascii="宋体" w:hAnsi="宋体" w:eastAsia="宋体" w:cs="宋体"/>
                <w:color w:val="auto"/>
                <w:sz w:val="21"/>
                <w:szCs w:val="21"/>
                <w:highlight w:val="none"/>
              </w:rPr>
            </w:pPr>
          </w:p>
        </w:tc>
        <w:tc>
          <w:tcPr>
            <w:tcW w:w="1478" w:type="dxa"/>
            <w:vMerge w:val="continue"/>
            <w:tcBorders>
              <w:left w:val="single" w:color="auto" w:sz="4" w:space="0"/>
              <w:right w:val="single" w:color="auto" w:sz="4" w:space="0"/>
            </w:tcBorders>
            <w:noWrap w:val="0"/>
            <w:vAlign w:val="center"/>
          </w:tcPr>
          <w:p w14:paraId="2F89E54B">
            <w:pPr>
              <w:spacing w:line="360" w:lineRule="auto"/>
              <w:ind w:firstLine="28"/>
              <w:jc w:val="center"/>
              <w:rPr>
                <w:rFonts w:hint="eastAsia" w:ascii="宋体" w:hAnsi="宋体" w:eastAsia="宋体" w:cs="宋体"/>
                <w:color w:val="auto"/>
                <w:sz w:val="21"/>
                <w:szCs w:val="21"/>
                <w:highlight w:val="none"/>
              </w:rPr>
            </w:pPr>
          </w:p>
        </w:tc>
        <w:tc>
          <w:tcPr>
            <w:tcW w:w="762" w:type="dxa"/>
            <w:vMerge w:val="continue"/>
            <w:tcBorders>
              <w:left w:val="single" w:color="auto" w:sz="4" w:space="0"/>
              <w:right w:val="single" w:color="auto" w:sz="4" w:space="0"/>
            </w:tcBorders>
            <w:noWrap w:val="0"/>
            <w:vAlign w:val="center"/>
          </w:tcPr>
          <w:p w14:paraId="2A0C6F1B">
            <w:pPr>
              <w:spacing w:line="360" w:lineRule="auto"/>
              <w:ind w:firstLine="28"/>
              <w:jc w:val="center"/>
              <w:rPr>
                <w:rFonts w:hint="eastAsia" w:ascii="宋体" w:hAnsi="宋体" w:eastAsia="宋体" w:cs="宋体"/>
                <w:color w:val="auto"/>
                <w:sz w:val="21"/>
                <w:szCs w:val="21"/>
                <w:highlight w:val="none"/>
                <w:lang w:val="en-US" w:eastAsia="zh-CN"/>
              </w:rPr>
            </w:pPr>
          </w:p>
        </w:tc>
        <w:tc>
          <w:tcPr>
            <w:tcW w:w="4182" w:type="dxa"/>
            <w:tcBorders>
              <w:top w:val="single" w:color="auto" w:sz="4" w:space="0"/>
              <w:left w:val="single" w:color="auto" w:sz="4" w:space="0"/>
              <w:bottom w:val="single" w:color="auto" w:sz="4" w:space="0"/>
              <w:right w:val="single" w:color="auto" w:sz="4" w:space="0"/>
            </w:tcBorders>
            <w:noWrap w:val="0"/>
            <w:vAlign w:val="center"/>
          </w:tcPr>
          <w:p w14:paraId="14137796">
            <w:pPr>
              <w:numPr>
                <w:ilvl w:val="0"/>
                <w:numId w:val="0"/>
              </w:numPr>
              <w:spacing w:line="360" w:lineRule="auto"/>
              <w:ind w:lef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项目团队人员</w:t>
            </w:r>
            <w:r>
              <w:rPr>
                <w:rFonts w:hint="eastAsia" w:ascii="宋体" w:hAnsi="宋体" w:eastAsia="宋体" w:cs="宋体"/>
                <w:color w:val="auto"/>
                <w:kern w:val="0"/>
                <w:sz w:val="21"/>
                <w:szCs w:val="21"/>
                <w:highlight w:val="none"/>
                <w:lang w:eastAsia="zh-CN"/>
              </w:rPr>
              <w:t>（项目负责人除外）均</w:t>
            </w:r>
            <w:r>
              <w:rPr>
                <w:rFonts w:hint="eastAsia" w:ascii="宋体" w:hAnsi="宋体" w:eastAsia="宋体" w:cs="宋体"/>
                <w:color w:val="auto"/>
                <w:kern w:val="0"/>
                <w:sz w:val="21"/>
                <w:szCs w:val="21"/>
                <w:highlight w:val="none"/>
              </w:rPr>
              <w:t>具有类似业绩得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本项最多得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14:paraId="6C93CBAE">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类似业绩指：</w:t>
            </w:r>
            <w:r>
              <w:rPr>
                <w:rFonts w:hint="eastAsia" w:ascii="宋体" w:hAnsi="宋体" w:eastAsia="宋体" w:cs="宋体"/>
                <w:color w:val="auto"/>
                <w:kern w:val="0"/>
                <w:sz w:val="21"/>
                <w:szCs w:val="21"/>
                <w:highlight w:val="none"/>
              </w:rPr>
              <w:t>区（县）级及以上政府部门委托的“十四五”</w:t>
            </w:r>
            <w:r>
              <w:rPr>
                <w:rFonts w:hint="eastAsia" w:ascii="宋体" w:hAnsi="宋体" w:eastAsia="宋体" w:cs="宋体"/>
                <w:color w:val="auto"/>
                <w:kern w:val="0"/>
                <w:sz w:val="21"/>
                <w:szCs w:val="21"/>
                <w:highlight w:val="none"/>
                <w:lang w:eastAsia="zh-CN"/>
              </w:rPr>
              <w:t>或“十五五”</w:t>
            </w:r>
            <w:r>
              <w:rPr>
                <w:rFonts w:hint="eastAsia" w:ascii="宋体" w:hAnsi="宋体" w:eastAsia="宋体" w:cs="宋体"/>
                <w:color w:val="auto"/>
                <w:kern w:val="0"/>
                <w:sz w:val="21"/>
                <w:szCs w:val="21"/>
                <w:highlight w:val="none"/>
              </w:rPr>
              <w:t>规划编制或相关专项规划编制或研究课题</w:t>
            </w:r>
            <w:r>
              <w:rPr>
                <w:rFonts w:hint="eastAsia" w:ascii="宋体" w:hAnsi="宋体" w:eastAsia="宋体" w:cs="宋体"/>
                <w:color w:val="auto"/>
                <w:kern w:val="0"/>
                <w:sz w:val="21"/>
                <w:szCs w:val="21"/>
                <w:highlight w:val="none"/>
                <w:lang w:eastAsia="zh-CN"/>
              </w:rPr>
              <w:t>。</w:t>
            </w:r>
          </w:p>
        </w:tc>
        <w:tc>
          <w:tcPr>
            <w:tcW w:w="2469" w:type="dxa"/>
            <w:tcBorders>
              <w:left w:val="single" w:color="auto" w:sz="4" w:space="0"/>
              <w:right w:val="single" w:color="auto" w:sz="4" w:space="0"/>
            </w:tcBorders>
            <w:noWrap w:val="0"/>
            <w:vAlign w:val="center"/>
          </w:tcPr>
          <w:p w14:paraId="7906E73B">
            <w:pPr>
              <w:numPr>
                <w:ilvl w:val="0"/>
                <w:numId w:val="14"/>
              </w:numPr>
              <w:spacing w:line="360" w:lineRule="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eastAsia="zh-CN"/>
              </w:rPr>
              <w:t>提供</w:t>
            </w:r>
            <w:r>
              <w:rPr>
                <w:rFonts w:hint="eastAsia" w:ascii="宋体" w:hAnsi="宋体" w:eastAsia="宋体" w:cs="宋体"/>
                <w:i w:val="0"/>
                <w:iCs w:val="0"/>
                <w:color w:val="auto"/>
                <w:sz w:val="21"/>
                <w:szCs w:val="21"/>
                <w:highlight w:val="none"/>
                <w:lang w:val="en-US" w:eastAsia="zh-CN"/>
              </w:rPr>
              <w:t>业绩合同或协议复印件加盖供应商公章，原件备查；</w:t>
            </w:r>
          </w:p>
          <w:p w14:paraId="2A68D572">
            <w:pPr>
              <w:numPr>
                <w:ilvl w:val="0"/>
                <w:numId w:val="14"/>
              </w:numPr>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i w:val="0"/>
                <w:iCs w:val="0"/>
                <w:color w:val="auto"/>
                <w:sz w:val="21"/>
                <w:szCs w:val="21"/>
                <w:highlight w:val="none"/>
                <w:lang w:val="en-US" w:eastAsia="zh-CN"/>
              </w:rPr>
              <w:t>同时提供成果报告封面、目录页、能证明其参与的有效证明复印件加盖供应商公章；</w:t>
            </w:r>
          </w:p>
          <w:p w14:paraId="3A11487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3、提供</w:t>
            </w:r>
            <w:r>
              <w:rPr>
                <w:rFonts w:hint="eastAsia" w:ascii="宋体" w:hAnsi="宋体" w:eastAsia="宋体" w:cs="宋体"/>
                <w:i w:val="0"/>
                <w:iCs w:val="0"/>
                <w:color w:val="auto"/>
                <w:kern w:val="0"/>
                <w:sz w:val="21"/>
                <w:szCs w:val="21"/>
                <w:highlight w:val="none"/>
              </w:rPr>
              <w:t>供应商为其缴纳的开标当月或开标前一月的社保证明材料复印件加盖供应商公章。</w:t>
            </w:r>
          </w:p>
        </w:tc>
      </w:tr>
      <w:tr w14:paraId="672F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845" w:type="dxa"/>
            <w:vMerge w:val="continue"/>
            <w:tcBorders>
              <w:left w:val="single" w:color="auto" w:sz="4" w:space="0"/>
              <w:bottom w:val="single" w:color="auto" w:sz="4" w:space="0"/>
              <w:right w:val="single" w:color="auto" w:sz="4" w:space="0"/>
            </w:tcBorders>
            <w:noWrap w:val="0"/>
            <w:vAlign w:val="center"/>
          </w:tcPr>
          <w:p w14:paraId="7EB205EC">
            <w:pPr>
              <w:spacing w:line="360" w:lineRule="auto"/>
              <w:ind w:firstLine="28"/>
              <w:jc w:val="center"/>
              <w:rPr>
                <w:rFonts w:hint="eastAsia" w:ascii="宋体" w:hAnsi="宋体" w:eastAsia="宋体" w:cs="宋体"/>
                <w:color w:val="auto"/>
                <w:sz w:val="21"/>
                <w:szCs w:val="21"/>
                <w:highlight w:val="none"/>
              </w:rPr>
            </w:pPr>
          </w:p>
        </w:tc>
        <w:tc>
          <w:tcPr>
            <w:tcW w:w="1478" w:type="dxa"/>
            <w:vMerge w:val="continue"/>
            <w:tcBorders>
              <w:left w:val="single" w:color="auto" w:sz="4" w:space="0"/>
              <w:bottom w:val="single" w:color="auto" w:sz="4" w:space="0"/>
              <w:right w:val="single" w:color="auto" w:sz="4" w:space="0"/>
            </w:tcBorders>
            <w:noWrap w:val="0"/>
            <w:vAlign w:val="center"/>
          </w:tcPr>
          <w:p w14:paraId="1720DF59">
            <w:pPr>
              <w:spacing w:line="360" w:lineRule="auto"/>
              <w:ind w:firstLine="28"/>
              <w:jc w:val="center"/>
              <w:rPr>
                <w:rFonts w:hint="eastAsia" w:ascii="宋体" w:hAnsi="宋体" w:eastAsia="宋体" w:cs="宋体"/>
                <w:color w:val="auto"/>
                <w:sz w:val="21"/>
                <w:szCs w:val="21"/>
                <w:highlight w:val="none"/>
              </w:rPr>
            </w:pPr>
          </w:p>
        </w:tc>
        <w:tc>
          <w:tcPr>
            <w:tcW w:w="762" w:type="dxa"/>
            <w:vMerge w:val="continue"/>
            <w:tcBorders>
              <w:left w:val="single" w:color="auto" w:sz="4" w:space="0"/>
              <w:bottom w:val="single" w:color="auto" w:sz="4" w:space="0"/>
              <w:right w:val="single" w:color="auto" w:sz="4" w:space="0"/>
            </w:tcBorders>
            <w:noWrap w:val="0"/>
            <w:vAlign w:val="center"/>
          </w:tcPr>
          <w:p w14:paraId="7FF2C32E">
            <w:pPr>
              <w:spacing w:line="360" w:lineRule="auto"/>
              <w:ind w:firstLine="28"/>
              <w:jc w:val="center"/>
              <w:rPr>
                <w:rFonts w:hint="eastAsia" w:ascii="宋体" w:hAnsi="宋体" w:eastAsia="宋体" w:cs="宋体"/>
                <w:color w:val="auto"/>
                <w:sz w:val="21"/>
                <w:szCs w:val="21"/>
                <w:highlight w:val="none"/>
                <w:lang w:val="en-US" w:eastAsia="zh-CN"/>
              </w:rPr>
            </w:pPr>
          </w:p>
        </w:tc>
        <w:tc>
          <w:tcPr>
            <w:tcW w:w="4182" w:type="dxa"/>
            <w:tcBorders>
              <w:top w:val="single" w:color="auto" w:sz="4" w:space="0"/>
              <w:left w:val="single" w:color="auto" w:sz="4" w:space="0"/>
              <w:bottom w:val="single" w:color="auto" w:sz="4" w:space="0"/>
              <w:right w:val="single" w:color="auto" w:sz="4" w:space="0"/>
            </w:tcBorders>
            <w:noWrap w:val="0"/>
            <w:vAlign w:val="center"/>
          </w:tcPr>
          <w:p w14:paraId="68F1F9E6">
            <w:pPr>
              <w:spacing w:line="360" w:lineRule="auto"/>
              <w:ind w:firstLine="42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项目负责人具有高级及以上</w:t>
            </w:r>
            <w:r>
              <w:rPr>
                <w:rFonts w:hint="eastAsia" w:ascii="宋体" w:hAnsi="宋体" w:eastAsia="宋体" w:cs="宋体"/>
                <w:color w:val="auto"/>
                <w:kern w:val="0"/>
                <w:sz w:val="21"/>
                <w:szCs w:val="21"/>
                <w:highlight w:val="none"/>
                <w:lang w:eastAsia="zh-CN"/>
              </w:rPr>
              <w:t>技术</w:t>
            </w:r>
            <w:r>
              <w:rPr>
                <w:rFonts w:hint="eastAsia" w:ascii="宋体" w:hAnsi="宋体" w:eastAsia="宋体" w:cs="宋体"/>
                <w:color w:val="auto"/>
                <w:kern w:val="0"/>
                <w:sz w:val="21"/>
                <w:szCs w:val="21"/>
                <w:highlight w:val="none"/>
              </w:rPr>
              <w:t>职称得2分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具有类似业绩的得2分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本项最多得4</w:t>
            </w:r>
            <w:r>
              <w:rPr>
                <w:rFonts w:hint="eastAsia" w:ascii="宋体" w:hAnsi="宋体" w:eastAsia="宋体" w:cs="宋体"/>
                <w:color w:val="auto"/>
                <w:kern w:val="0"/>
                <w:sz w:val="21"/>
                <w:szCs w:val="21"/>
                <w:highlight w:val="none"/>
                <w:lang w:eastAsia="zh-CN"/>
              </w:rPr>
              <w:t>分。</w:t>
            </w:r>
          </w:p>
          <w:p w14:paraId="61477AB5">
            <w:pPr>
              <w:numPr>
                <w:ilvl w:val="0"/>
                <w:numId w:val="0"/>
              </w:numPr>
              <w:spacing w:line="360" w:lineRule="auto"/>
              <w:ind w:lef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类似业绩指：</w:t>
            </w:r>
            <w:r>
              <w:rPr>
                <w:rFonts w:hint="eastAsia" w:ascii="宋体" w:hAnsi="宋体" w:eastAsia="宋体" w:cs="宋体"/>
                <w:color w:val="auto"/>
                <w:kern w:val="0"/>
                <w:sz w:val="21"/>
                <w:szCs w:val="21"/>
                <w:highlight w:val="none"/>
              </w:rPr>
              <w:t>区（县）级及以上政府部门委托的“十四五”</w:t>
            </w:r>
            <w:r>
              <w:rPr>
                <w:rFonts w:hint="eastAsia" w:ascii="宋体" w:hAnsi="宋体" w:eastAsia="宋体" w:cs="宋体"/>
                <w:color w:val="auto"/>
                <w:kern w:val="0"/>
                <w:sz w:val="21"/>
                <w:szCs w:val="21"/>
                <w:highlight w:val="none"/>
                <w:lang w:eastAsia="zh-CN"/>
              </w:rPr>
              <w:t>或“十五五”</w:t>
            </w:r>
            <w:r>
              <w:rPr>
                <w:rFonts w:hint="eastAsia" w:ascii="宋体" w:hAnsi="宋体" w:eastAsia="宋体" w:cs="宋体"/>
                <w:color w:val="auto"/>
                <w:kern w:val="0"/>
                <w:sz w:val="21"/>
                <w:szCs w:val="21"/>
                <w:highlight w:val="none"/>
              </w:rPr>
              <w:t>规划编制或相关专项规划编制或研究课题</w:t>
            </w:r>
            <w:r>
              <w:rPr>
                <w:rFonts w:hint="eastAsia" w:ascii="宋体" w:hAnsi="宋体" w:eastAsia="宋体" w:cs="宋体"/>
                <w:color w:val="auto"/>
                <w:kern w:val="0"/>
                <w:sz w:val="21"/>
                <w:szCs w:val="21"/>
                <w:highlight w:val="none"/>
                <w:lang w:eastAsia="zh-CN"/>
              </w:rPr>
              <w:t>。</w:t>
            </w:r>
          </w:p>
          <w:p w14:paraId="40872BEE">
            <w:pPr>
              <w:spacing w:line="360" w:lineRule="auto"/>
              <w:ind w:firstLine="0" w:firstLineChars="0"/>
              <w:rPr>
                <w:rFonts w:hint="eastAsia" w:ascii="宋体" w:hAnsi="宋体" w:eastAsia="宋体" w:cs="宋体"/>
                <w:color w:val="auto"/>
                <w:kern w:val="0"/>
                <w:sz w:val="21"/>
                <w:szCs w:val="21"/>
                <w:highlight w:val="none"/>
              </w:rPr>
            </w:pPr>
          </w:p>
        </w:tc>
        <w:tc>
          <w:tcPr>
            <w:tcW w:w="2469" w:type="dxa"/>
            <w:tcBorders>
              <w:left w:val="single" w:color="auto" w:sz="4" w:space="0"/>
              <w:bottom w:val="single" w:color="auto" w:sz="4" w:space="0"/>
              <w:right w:val="single" w:color="auto" w:sz="4" w:space="0"/>
            </w:tcBorders>
            <w:noWrap w:val="0"/>
            <w:vAlign w:val="center"/>
          </w:tcPr>
          <w:p w14:paraId="7F713266">
            <w:pPr>
              <w:spacing w:line="360" w:lineRule="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1、提供职称证书（如有）复印件</w:t>
            </w:r>
            <w:r>
              <w:rPr>
                <w:rFonts w:hint="eastAsia" w:ascii="宋体" w:hAnsi="宋体" w:eastAsia="宋体" w:cs="宋体"/>
                <w:i w:val="0"/>
                <w:iCs w:val="0"/>
                <w:color w:val="auto"/>
                <w:kern w:val="0"/>
                <w:sz w:val="21"/>
                <w:szCs w:val="21"/>
                <w:highlight w:val="none"/>
                <w:lang w:val="en-US" w:eastAsia="zh-TW"/>
              </w:rPr>
              <w:t>加盖供应商公章</w:t>
            </w:r>
            <w:r>
              <w:rPr>
                <w:rFonts w:hint="eastAsia" w:ascii="宋体" w:hAnsi="宋体" w:eastAsia="宋体" w:cs="宋体"/>
                <w:i w:val="0"/>
                <w:iCs w:val="0"/>
                <w:color w:val="auto"/>
                <w:kern w:val="0"/>
                <w:sz w:val="21"/>
                <w:szCs w:val="21"/>
                <w:highlight w:val="none"/>
                <w:lang w:val="en-US" w:eastAsia="zh-CN"/>
              </w:rPr>
              <w:t>，职称证书原件备查；</w:t>
            </w:r>
          </w:p>
          <w:p w14:paraId="0183D2C6">
            <w:pPr>
              <w:spacing w:line="360" w:lineRule="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w:t>
            </w:r>
            <w:r>
              <w:rPr>
                <w:rFonts w:hint="eastAsia" w:ascii="宋体" w:hAnsi="宋体" w:eastAsia="宋体" w:cs="宋体"/>
                <w:i w:val="0"/>
                <w:iCs w:val="0"/>
                <w:color w:val="auto"/>
                <w:sz w:val="21"/>
                <w:szCs w:val="21"/>
                <w:highlight w:val="none"/>
                <w:lang w:val="en-US" w:eastAsia="zh-CN"/>
              </w:rPr>
              <w:t>供应商为其缴纳的开标当月或开标前一月的社保证明材料复印件加盖供应商公章；</w:t>
            </w:r>
          </w:p>
          <w:p w14:paraId="319D44E1">
            <w:pPr>
              <w:spacing w:line="360" w:lineRule="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3、</w:t>
            </w:r>
            <w:r>
              <w:rPr>
                <w:rFonts w:hint="eastAsia" w:ascii="宋体" w:hAnsi="宋体" w:eastAsia="宋体" w:cs="宋体"/>
                <w:i w:val="0"/>
                <w:iCs w:val="0"/>
                <w:color w:val="auto"/>
                <w:kern w:val="0"/>
                <w:sz w:val="21"/>
                <w:szCs w:val="21"/>
                <w:highlight w:val="none"/>
                <w:lang w:eastAsia="zh-CN"/>
              </w:rPr>
              <w:t>提供</w:t>
            </w:r>
            <w:r>
              <w:rPr>
                <w:rFonts w:hint="eastAsia" w:ascii="宋体" w:hAnsi="宋体" w:eastAsia="宋体" w:cs="宋体"/>
                <w:i w:val="0"/>
                <w:iCs w:val="0"/>
                <w:color w:val="auto"/>
                <w:sz w:val="21"/>
                <w:szCs w:val="21"/>
                <w:highlight w:val="none"/>
                <w:lang w:val="en-US" w:eastAsia="zh-CN"/>
              </w:rPr>
              <w:t>业绩合同或协议复印件加盖供应商公章，原件备查；</w:t>
            </w:r>
          </w:p>
          <w:p w14:paraId="120D785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4、同时提供成果报告封面、目录页、能证明其参与的有效证明复印件加盖供应商公章。</w:t>
            </w:r>
          </w:p>
        </w:tc>
      </w:tr>
    </w:tbl>
    <w:p w14:paraId="2351A69D">
      <w:pPr>
        <w:snapToGrid/>
        <w:spacing w:line="360" w:lineRule="auto"/>
        <w:ind w:firstLine="480" w:firstLineChars="200"/>
        <w:rPr>
          <w:rFonts w:hint="eastAsia" w:ascii="宋体" w:hAnsi="宋体" w:eastAsia="宋体" w:cs="宋体"/>
          <w:b w:val="0"/>
          <w:bCs w:val="0"/>
          <w:i w:val="0"/>
          <w:iCs w:val="0"/>
          <w:color w:val="auto"/>
          <w:sz w:val="24"/>
          <w:szCs w:val="24"/>
          <w:highlight w:val="none"/>
          <w:lang w:eastAsia="zh-CN"/>
        </w:rPr>
      </w:pPr>
      <w:bookmarkStart w:id="98" w:name="_Toc106030890"/>
      <w:bookmarkStart w:id="99" w:name="_Toc76462335"/>
    </w:p>
    <w:p w14:paraId="76474CA9">
      <w:pPr>
        <w:snapToGrid/>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（二）</w:t>
      </w:r>
      <w:r>
        <w:rPr>
          <w:rFonts w:hint="eastAsia" w:ascii="宋体" w:hAnsi="宋体" w:eastAsia="宋体" w:cs="宋体"/>
          <w:b w:val="0"/>
          <w:bCs w:val="0"/>
          <w:i w:val="0"/>
          <w:iCs w:val="0"/>
          <w:color w:val="auto"/>
          <w:sz w:val="24"/>
          <w:szCs w:val="24"/>
          <w:highlight w:val="none"/>
        </w:rPr>
        <w:t>根据《关于推动解决政府采购异常低价问题的通知》财库〔2026〕2号文件，评审中出现下列情形之一的，评审委员会应当启动异常低价投标（响应）审查程序：</w:t>
      </w:r>
    </w:p>
    <w:p w14:paraId="11AFC9C2">
      <w:pPr>
        <w:snapToGrid/>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1.投标（响应）报价低于全部通过符合性审查供应商投标（响应）报价平均值50%的，即投标（响应）报价&lt;全部通过符合性审查供应商投标（响应）报价平均值×50%；</w:t>
      </w:r>
    </w:p>
    <w:p w14:paraId="0204F669">
      <w:pPr>
        <w:snapToGrid/>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2.投标（响应）报价低于通过符合性审查的次低报价供应商投标（响应）报价50%的，即投标（响应）报价&lt;通过符合性审查的次低报价供应商投标（响应）报价×50%；</w:t>
      </w:r>
    </w:p>
    <w:p w14:paraId="16431670">
      <w:pPr>
        <w:snapToGrid/>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3.投标（响应）报价低于采购项目最高限价45%的，即投标（响应）报价&lt;采购项目最高限价×45%；</w:t>
      </w:r>
    </w:p>
    <w:p w14:paraId="37EFD946">
      <w:pPr>
        <w:snapToGrid/>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4.评审委员会基于专业判断，认为供应商报价过低，有可能影响产品质量或者不能诚信履约的其他情形。</w:t>
      </w:r>
    </w:p>
    <w:p w14:paraId="5B3D94D6">
      <w:pPr>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三）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234F97C">
      <w:pPr>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711EF3E">
      <w:pPr>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2.异常低价投标（响应）审查的启动原因、审查意见和审查结果应当在评审报告中记录，并随供应商提供的相关书面说明及证明材料，以及评审委员会有关互联网浏览、查询历史一并归档。</w:t>
      </w:r>
    </w:p>
    <w:p w14:paraId="4E6CB73C">
      <w:pPr>
        <w:snapToGrid/>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四</w:t>
      </w:r>
      <w:r>
        <w:rPr>
          <w:rFonts w:hint="eastAsia" w:ascii="宋体" w:hAnsi="宋体" w:eastAsia="宋体" w:cs="宋体"/>
          <w:i w:val="0"/>
          <w:iCs w:val="0"/>
          <w:color w:val="auto"/>
          <w:sz w:val="24"/>
          <w:szCs w:val="24"/>
          <w:highlight w:val="none"/>
        </w:rPr>
        <w:t>）关于小微企业报价扣除比例说明</w:t>
      </w:r>
    </w:p>
    <w:p w14:paraId="2CCDAF3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1.供应商为非联合体参与磋商的，对服务承接企业（或：工程承接企业）为小微型企业给予</w:t>
      </w:r>
      <w:r>
        <w:rPr>
          <w:rFonts w:hint="eastAsia" w:ascii="宋体" w:hAnsi="宋体" w:eastAsia="宋体" w:cs="宋体"/>
          <w:i w:val="0"/>
          <w:iCs w:val="0"/>
          <w:color w:val="auto"/>
          <w:sz w:val="24"/>
          <w:szCs w:val="24"/>
          <w:highlight w:val="none"/>
          <w:u w:val="single"/>
          <w:lang w:val="en-US" w:eastAsia="zh-CN"/>
        </w:rPr>
        <w:t xml:space="preserve"> 10 </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的扣除，以扣除后的报价</w:t>
      </w:r>
      <w:r>
        <w:rPr>
          <w:rFonts w:hint="eastAsia" w:ascii="宋体" w:hAnsi="宋体" w:eastAsia="宋体" w:cs="宋体"/>
          <w:i w:val="0"/>
          <w:iCs w:val="0"/>
          <w:color w:val="auto"/>
          <w:sz w:val="24"/>
          <w:szCs w:val="24"/>
          <w:highlight w:val="none"/>
          <w:lang w:eastAsia="zh-CN"/>
        </w:rPr>
        <w:t>（保留小数点后2位，第3位四舍五入）</w:t>
      </w:r>
      <w:r>
        <w:rPr>
          <w:rFonts w:hint="eastAsia" w:ascii="宋体" w:hAnsi="宋体" w:eastAsia="宋体" w:cs="宋体"/>
          <w:i w:val="0"/>
          <w:iCs w:val="0"/>
          <w:color w:val="auto"/>
          <w:sz w:val="24"/>
          <w:szCs w:val="24"/>
          <w:highlight w:val="none"/>
        </w:rPr>
        <w:t>参与评审。</w:t>
      </w:r>
    </w:p>
    <w:p w14:paraId="52D0484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2</w:t>
      </w:r>
      <w:r>
        <w:rPr>
          <w:rFonts w:hint="eastAsia" w:ascii="宋体" w:hAnsi="宋体" w:eastAsia="宋体" w:cs="宋体"/>
          <w:i w:val="0"/>
          <w:iCs w:val="0"/>
          <w:color w:val="auto"/>
          <w:sz w:val="24"/>
          <w:szCs w:val="24"/>
          <w:highlight w:val="none"/>
        </w:rPr>
        <w:t>监狱企业、残疾人福利性单位视同小型、微型企业，供应商应提供《中小微企业声明函》（详见第七篇附表格式）。</w:t>
      </w:r>
    </w:p>
    <w:p w14:paraId="4A475DC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3</w:t>
      </w:r>
      <w:r>
        <w:rPr>
          <w:rFonts w:hint="eastAsia" w:ascii="宋体" w:hAnsi="宋体" w:eastAsia="宋体" w:cs="宋体"/>
          <w:i w:val="0"/>
          <w:iCs w:val="0"/>
          <w:color w:val="auto"/>
          <w:sz w:val="24"/>
          <w:szCs w:val="24"/>
          <w:highlight w:val="none"/>
        </w:rPr>
        <w:t>、投标报价政策性扣减是指对小型和微型企业产品的价格给予的扣除。中小企业应当按照《中小企业划型标准规定》（工信部联企业〔2011〕300号），如实填写并提交《中小企业声明函》（详见第七篇附表格式），否则不予认定。</w:t>
      </w:r>
    </w:p>
    <w:p w14:paraId="687DFC9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（1）对于成交小微企业，在评审过程中按照政府采购政策享受了报价扣除的，成交结果公告中应公告服务承接单位（或：工程承接企业）的企业类型。</w:t>
      </w:r>
    </w:p>
    <w:p w14:paraId="6355B68A">
      <w:pPr>
        <w:snapToGrid/>
        <w:spacing w:line="360" w:lineRule="auto"/>
        <w:ind w:firstLine="480"/>
        <w:rPr>
          <w:rFonts w:hint="eastAsia" w:ascii="宋体" w:hAnsi="宋体" w:eastAsia="宋体" w:cs="宋体"/>
          <w:color w:val="auto"/>
          <w:sz w:val="24"/>
          <w:szCs w:val="24"/>
          <w:highlight w:val="none"/>
        </w:rPr>
      </w:pPr>
      <w:bookmarkStart w:id="100" w:name="_Toc6753"/>
      <w:r>
        <w:rPr>
          <w:rFonts w:hint="eastAsia" w:ascii="宋体" w:hAnsi="宋体" w:eastAsia="宋体" w:cs="宋体"/>
          <w:i w:val="0"/>
          <w:iCs w:val="0"/>
          <w:color w:val="auto"/>
          <w:sz w:val="24"/>
          <w:szCs w:val="24"/>
          <w:highlight w:val="none"/>
        </w:rPr>
        <w:t>（2）对于未如实填写《中小微企业声明函》的供应商，一经查实，将按照《中华人民共和国政府采购法》及其实施条例进行严肃处罚。</w:t>
      </w:r>
      <w:bookmarkEnd w:id="100"/>
    </w:p>
    <w:p w14:paraId="26D65ED5">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01" w:name="_Toc10099"/>
      <w:bookmarkStart w:id="102" w:name="_Toc26036"/>
      <w:r>
        <w:rPr>
          <w:rFonts w:hint="eastAsia" w:ascii="宋体" w:hAnsi="宋体" w:eastAsia="宋体" w:cs="宋体"/>
          <w:color w:val="auto"/>
          <w:sz w:val="24"/>
          <w:highlight w:val="none"/>
        </w:rPr>
        <w:t>三、无效响应</w:t>
      </w:r>
      <w:bookmarkEnd w:id="98"/>
      <w:bookmarkEnd w:id="99"/>
      <w:bookmarkEnd w:id="101"/>
      <w:bookmarkEnd w:id="102"/>
    </w:p>
    <w:p w14:paraId="50E86BC2">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14:paraId="76E8449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623015E5">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（二）供应商的法定代表人（或其授权代表）未参加磋商；</w:t>
      </w:r>
    </w:p>
    <w:p w14:paraId="287CC38C">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（三）供应商所提交的响应文件不按“第七篇响应文件编制要求”要求签署或盖章；</w:t>
      </w:r>
    </w:p>
    <w:p w14:paraId="499C7EFE">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（四）供应商的最后报价超过采购预算或最高限价的；</w:t>
      </w:r>
    </w:p>
    <w:p w14:paraId="13FD189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（五）法定代表人为同一个人的两个及两个以上法人，母公司、全资子公司及其控股公司，在同一包采购中同时参与磋商；</w:t>
      </w:r>
    </w:p>
    <w:p w14:paraId="13752A0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14:paraId="4BB1795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0B824FD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（八）供应商磋商有效期不满足竞争性磋商文件要求的；</w:t>
      </w:r>
    </w:p>
    <w:p w14:paraId="23F0919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（九）供应商响应文件内容有与国家现行法律法规相违背的内容，或附有采购人无法接受的条件；</w:t>
      </w:r>
    </w:p>
    <w:p w14:paraId="04A2E0B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（十）法律、法规和竞争性磋商文件规定的其他无效情形。</w:t>
      </w:r>
    </w:p>
    <w:p w14:paraId="3F5A8B89">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03" w:name="_Toc76462336"/>
      <w:bookmarkStart w:id="104" w:name="_Toc106030891"/>
      <w:bookmarkStart w:id="105" w:name="_Toc22468"/>
      <w:bookmarkStart w:id="106" w:name="_Toc23961"/>
      <w:r>
        <w:rPr>
          <w:rFonts w:hint="eastAsia" w:ascii="宋体" w:hAnsi="宋体" w:eastAsia="宋体" w:cs="宋体"/>
          <w:color w:val="auto"/>
          <w:sz w:val="24"/>
          <w:highlight w:val="none"/>
        </w:rPr>
        <w:t>四、</w:t>
      </w:r>
      <w:bookmarkEnd w:id="96"/>
      <w:bookmarkEnd w:id="97"/>
      <w:r>
        <w:rPr>
          <w:rFonts w:hint="eastAsia" w:ascii="宋体" w:hAnsi="宋体" w:eastAsia="宋体" w:cs="宋体"/>
          <w:color w:val="auto"/>
          <w:sz w:val="24"/>
          <w:highlight w:val="none"/>
        </w:rPr>
        <w:t>采购终止</w:t>
      </w:r>
      <w:bookmarkEnd w:id="103"/>
      <w:bookmarkEnd w:id="104"/>
      <w:bookmarkEnd w:id="105"/>
      <w:bookmarkEnd w:id="106"/>
    </w:p>
    <w:p w14:paraId="42A43928">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77A07E2D">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7B9CCBAC">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4EDAD95A">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0D7D8124">
      <w:pPr>
        <w:spacing w:line="360"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2D410902">
      <w:pPr>
        <w:pStyle w:val="3"/>
        <w:pageBreakBefore/>
        <w:spacing w:before="0" w:after="0" w:line="360" w:lineRule="auto"/>
        <w:jc w:val="center"/>
        <w:rPr>
          <w:rFonts w:hint="eastAsia" w:ascii="宋体" w:hAnsi="宋体" w:eastAsia="宋体" w:cs="宋体"/>
          <w:b w:val="0"/>
          <w:bCs/>
          <w:color w:val="auto"/>
          <w:sz w:val="36"/>
          <w:szCs w:val="30"/>
          <w:highlight w:val="none"/>
        </w:rPr>
      </w:pPr>
      <w:bookmarkStart w:id="107" w:name="_Toc76462337"/>
      <w:bookmarkStart w:id="108" w:name="_Toc102227313"/>
      <w:bookmarkStart w:id="109" w:name="_Toc10510"/>
      <w:bookmarkStart w:id="110" w:name="_Toc14969"/>
      <w:bookmarkStart w:id="111" w:name="_Toc106030892"/>
      <w:r>
        <w:rPr>
          <w:rFonts w:hint="eastAsia" w:ascii="宋体" w:hAnsi="宋体" w:eastAsia="宋体" w:cs="宋体"/>
          <w:b w:val="0"/>
          <w:bCs/>
          <w:color w:val="auto"/>
          <w:sz w:val="36"/>
          <w:szCs w:val="30"/>
          <w:highlight w:val="none"/>
        </w:rPr>
        <w:t>第五篇  供应商须知</w:t>
      </w:r>
      <w:bookmarkEnd w:id="107"/>
      <w:bookmarkEnd w:id="108"/>
      <w:bookmarkEnd w:id="109"/>
      <w:bookmarkEnd w:id="110"/>
      <w:bookmarkEnd w:id="111"/>
    </w:p>
    <w:p w14:paraId="24F2F2A4">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12" w:name="_Toc342913389"/>
      <w:bookmarkStart w:id="113" w:name="_Toc106030893"/>
      <w:bookmarkStart w:id="114" w:name="_Toc14636"/>
      <w:bookmarkStart w:id="115" w:name="_Toc4051"/>
      <w:bookmarkStart w:id="116" w:name="_Toc76462338"/>
      <w:r>
        <w:rPr>
          <w:rFonts w:hint="eastAsia" w:ascii="宋体" w:hAnsi="宋体" w:eastAsia="宋体" w:cs="宋体"/>
          <w:color w:val="auto"/>
          <w:sz w:val="24"/>
          <w:highlight w:val="none"/>
        </w:rPr>
        <w:t>一、磋商费用</w:t>
      </w:r>
      <w:bookmarkEnd w:id="112"/>
      <w:bookmarkEnd w:id="113"/>
      <w:bookmarkEnd w:id="114"/>
      <w:bookmarkEnd w:id="115"/>
      <w:bookmarkEnd w:id="116"/>
    </w:p>
    <w:p w14:paraId="735B5AFA">
      <w:pPr>
        <w:pStyle w:val="14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6EA561C1">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17" w:name="_Toc76462339"/>
      <w:bookmarkStart w:id="118" w:name="_Toc19973"/>
      <w:bookmarkStart w:id="119" w:name="_Toc19853"/>
      <w:bookmarkStart w:id="120" w:name="_Toc342913391"/>
      <w:bookmarkStart w:id="121" w:name="_Toc106030894"/>
      <w:r>
        <w:rPr>
          <w:rFonts w:hint="eastAsia" w:ascii="宋体" w:hAnsi="宋体" w:eastAsia="宋体" w:cs="宋体"/>
          <w:color w:val="auto"/>
          <w:sz w:val="24"/>
          <w:highlight w:val="none"/>
        </w:rPr>
        <w:t>二、竞争性磋商文件</w:t>
      </w:r>
      <w:bookmarkEnd w:id="117"/>
      <w:bookmarkEnd w:id="118"/>
      <w:bookmarkEnd w:id="119"/>
      <w:bookmarkEnd w:id="120"/>
      <w:bookmarkEnd w:id="121"/>
    </w:p>
    <w:p w14:paraId="5CDEF3A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（一）竞争性磋商文件由采购邀请书、项目服务需求、供应商须知、项目商务需求、磋商程序及方法、评审标准、无效响应和采购终止、供应商须知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33065BC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（二）采购人（或采购代理机构）所作的一切有效的书面通知、修改及补充，都是竞争性磋商文件不可分割的部分。</w:t>
      </w:r>
    </w:p>
    <w:p w14:paraId="718352F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（三）竞争性磋商文件的解释</w:t>
      </w:r>
    </w:p>
    <w:p w14:paraId="6A7B5B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22" w:name="_Toc318159349"/>
      <w:bookmarkStart w:id="123" w:name="_Toc318159780"/>
      <w:bookmarkStart w:id="124" w:name="_Toc318166429"/>
      <w:bookmarkStart w:id="125" w:name="_Toc318159160"/>
    </w:p>
    <w:p w14:paraId="294CDD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（四）本竞争性磋商文件中，磋商小组根据与供应商进行磋商可能实质性变动的内容为竞争性磋商文件第二、三、六篇全部内容。</w:t>
      </w:r>
    </w:p>
    <w:p w14:paraId="790D62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22"/>
    <w:bookmarkEnd w:id="123"/>
    <w:bookmarkEnd w:id="124"/>
    <w:bookmarkEnd w:id="125"/>
    <w:p w14:paraId="63A0438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26" w:name="_Toc179714297"/>
      <w:bookmarkStart w:id="127" w:name="_Toc102227318"/>
      <w:bookmarkStart w:id="128" w:name="_Toc4139"/>
      <w:bookmarkStart w:id="129" w:name="_Toc76462340"/>
      <w:bookmarkStart w:id="130" w:name="_Toc106030895"/>
      <w:bookmarkStart w:id="131" w:name="_Toc342913392"/>
      <w:bookmarkStart w:id="132" w:name="_Toc4641"/>
      <w:r>
        <w:rPr>
          <w:rFonts w:hint="eastAsia" w:ascii="宋体" w:hAnsi="宋体" w:eastAsia="宋体" w:cs="宋体"/>
          <w:color w:val="auto"/>
          <w:sz w:val="24"/>
          <w:highlight w:val="none"/>
        </w:rPr>
        <w:t>三、磋商要求</w:t>
      </w:r>
      <w:bookmarkEnd w:id="126"/>
      <w:bookmarkEnd w:id="127"/>
      <w:bookmarkEnd w:id="128"/>
      <w:bookmarkEnd w:id="129"/>
      <w:bookmarkEnd w:id="130"/>
      <w:bookmarkEnd w:id="131"/>
      <w:bookmarkEnd w:id="132"/>
    </w:p>
    <w:p w14:paraId="02BD46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499E8B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754566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2C2157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C0443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）磋商有效期：响应文件及有关承诺文件有效期为提交响应文件截止时间起90天。</w:t>
      </w:r>
    </w:p>
    <w:p w14:paraId="7EBB08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）修正错误</w:t>
      </w:r>
    </w:p>
    <w:p w14:paraId="5CD7A2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1.若供应商所递交的响应文件或最后报价中的价格出现大写金额和小写金额不一致的错误，以大写金额修正为准。</w:t>
      </w:r>
    </w:p>
    <w:p w14:paraId="4917B3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585DA05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）提交响应文件的份数和签署</w:t>
      </w:r>
    </w:p>
    <w:p w14:paraId="250D866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1.响应文件一式</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份，其中正本一份，副本</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份；副本可为正本的复印件，应与正本一致，如出现不一致情况以正本为准。</w:t>
      </w:r>
    </w:p>
    <w:p w14:paraId="575253E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响应文件按竞争性磋商文件“第七篇响应文件编制要求”要求签署或盖章。</w:t>
      </w:r>
    </w:p>
    <w:p w14:paraId="3C5B56C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（六）响应文件的递交</w:t>
      </w:r>
    </w:p>
    <w:p w14:paraId="5AE28B07">
      <w:pPr>
        <w:pStyle w:val="3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响应文件的正本、副本均应密封送达磋商地点，应在封套上注明磋商项目名称、供应商名称。若正本、副本分别进行密封的，还应在封套上注明“正本”、“副本”字样。</w:t>
      </w:r>
    </w:p>
    <w:p w14:paraId="73D3D54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356C6DF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各个供应商应当派1-2名代表参与磋商，至少1人应为法定代表人（或其授权代表）。</w:t>
      </w:r>
    </w:p>
    <w:p w14:paraId="61D9963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33" w:name="_Toc8001"/>
      <w:bookmarkStart w:id="134" w:name="_Toc76462341"/>
      <w:bookmarkStart w:id="135" w:name="_Toc23913"/>
      <w:bookmarkStart w:id="136" w:name="_Toc106030896"/>
      <w:r>
        <w:rPr>
          <w:rFonts w:hint="eastAsia" w:ascii="宋体" w:hAnsi="宋体" w:eastAsia="宋体" w:cs="宋体"/>
          <w:color w:val="auto"/>
          <w:sz w:val="24"/>
          <w:highlight w:val="none"/>
        </w:rPr>
        <w:t>四、成交供应商的确认和变更</w:t>
      </w:r>
      <w:bookmarkEnd w:id="133"/>
      <w:bookmarkEnd w:id="134"/>
      <w:bookmarkEnd w:id="135"/>
      <w:bookmarkEnd w:id="136"/>
    </w:p>
    <w:p w14:paraId="64D9C347">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0CD9107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B9248D9">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37D18A1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3B07C175">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37" w:name="_Toc76462342"/>
      <w:bookmarkStart w:id="138" w:name="_Toc102227321"/>
      <w:bookmarkStart w:id="139" w:name="_Toc106030897"/>
      <w:bookmarkStart w:id="140" w:name="_Toc14762"/>
      <w:bookmarkStart w:id="141" w:name="_Toc342913395"/>
      <w:bookmarkStart w:id="142" w:name="_Toc10911"/>
      <w:r>
        <w:rPr>
          <w:rFonts w:hint="eastAsia" w:ascii="宋体" w:hAnsi="宋体" w:eastAsia="宋体" w:cs="宋体"/>
          <w:color w:val="auto"/>
          <w:sz w:val="24"/>
          <w:highlight w:val="none"/>
        </w:rPr>
        <w:t>五、成交通知</w:t>
      </w:r>
      <w:bookmarkEnd w:id="137"/>
      <w:bookmarkEnd w:id="138"/>
      <w:bookmarkEnd w:id="139"/>
      <w:bookmarkEnd w:id="140"/>
      <w:bookmarkEnd w:id="141"/>
      <w:bookmarkEnd w:id="142"/>
    </w:p>
    <w:p w14:paraId="5382F9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（一）成交供应商确定后，采购代理机构将在垫江县人民政府网上发布成交结果公告。</w:t>
      </w:r>
    </w:p>
    <w:p w14:paraId="5F76DD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0C1208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4C280DF4">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43" w:name="_Toc106030898"/>
      <w:bookmarkStart w:id="144" w:name="_Toc7113"/>
      <w:bookmarkStart w:id="145" w:name="_Toc76462343"/>
      <w:bookmarkStart w:id="146" w:name="_Toc26202"/>
      <w:r>
        <w:rPr>
          <w:rFonts w:hint="eastAsia" w:ascii="宋体" w:hAnsi="宋体" w:eastAsia="宋体" w:cs="宋体"/>
          <w:color w:val="auto"/>
          <w:sz w:val="24"/>
          <w:highlight w:val="none"/>
        </w:rPr>
        <w:t>六、关于质疑和投诉</w:t>
      </w:r>
      <w:bookmarkEnd w:id="143"/>
      <w:bookmarkEnd w:id="144"/>
      <w:bookmarkEnd w:id="145"/>
      <w:bookmarkEnd w:id="146"/>
    </w:p>
    <w:p w14:paraId="465BDE79">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57AAE4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w:t>
      </w:r>
      <w:r>
        <w:rPr>
          <w:rFonts w:hint="eastAsia" w:ascii="宋体" w:hAnsi="宋体" w:eastAsia="宋体" w:cs="宋体"/>
          <w:color w:val="auto"/>
          <w:sz w:val="24"/>
          <w:szCs w:val="24"/>
          <w:highlight w:val="none"/>
          <w:lang w:eastAsia="zh-CN"/>
        </w:rPr>
        <w:t>受到</w:t>
      </w:r>
      <w:r>
        <w:rPr>
          <w:rFonts w:hint="eastAsia" w:ascii="宋体" w:hAnsi="宋体" w:eastAsia="宋体" w:cs="宋体"/>
          <w:color w:val="auto"/>
          <w:sz w:val="24"/>
          <w:szCs w:val="24"/>
          <w:highlight w:val="none"/>
        </w:rPr>
        <w:t>伤害的，可向采购人或采购代理机构以书面形式提出质疑。</w:t>
      </w:r>
    </w:p>
    <w:p w14:paraId="61D740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14:paraId="54459191">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7350A04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07F23AA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71421B0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6B8F4DB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1.2.2质疑项目的名称、项目号以及采购执行编号；</w:t>
      </w:r>
    </w:p>
    <w:p w14:paraId="65086315">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2BE20BF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3601625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3257920C">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031BCC5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1.2.7营业执照（或事业单位法人证书）复印件；</w:t>
      </w:r>
    </w:p>
    <w:p w14:paraId="4602F90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w:t>
      </w:r>
    </w:p>
    <w:p w14:paraId="1FB7C3A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1.3供应商为法人或者其他组织的，质疑函应当由法定代表人或者其授权代表签字或者盖章，并加盖公章。</w:t>
      </w:r>
    </w:p>
    <w:p w14:paraId="24E9594C">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720146E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3BAAD537">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4F6E646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28B8382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34AA1274">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285F0FA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1E0E23B4">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647D1A39">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宋体" w:hAnsi="宋体" w:eastAsia="宋体" w:cs="宋体"/>
          <w:color w:val="auto"/>
          <w:sz w:val="24"/>
          <w:highlight w:val="none"/>
          <w:lang w:eastAsia="zh-CN"/>
        </w:rPr>
        <w:t>中国</w:t>
      </w:r>
      <w:r>
        <w:rPr>
          <w:rFonts w:hint="eastAsia" w:ascii="宋体" w:hAnsi="宋体" w:eastAsia="宋体" w:cs="宋体"/>
          <w:color w:val="auto"/>
          <w:sz w:val="24"/>
          <w:highlight w:val="none"/>
        </w:rPr>
        <w:t>台湾地区内形成的证据，应当履行相关的证明手续。</w:t>
      </w:r>
    </w:p>
    <w:p w14:paraId="729C6C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40CEEF2B">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47" w:name="_Toc76462344"/>
      <w:bookmarkStart w:id="148" w:name="_Toc15673"/>
      <w:bookmarkStart w:id="149" w:name="_Toc106030899"/>
      <w:bookmarkStart w:id="150" w:name="_Toc17048"/>
      <w:r>
        <w:rPr>
          <w:rFonts w:hint="eastAsia" w:ascii="宋体" w:hAnsi="宋体" w:eastAsia="宋体" w:cs="宋体"/>
          <w:color w:val="auto"/>
          <w:sz w:val="24"/>
          <w:highlight w:val="none"/>
        </w:rPr>
        <w:t>七、采购代理服务费</w:t>
      </w:r>
      <w:bookmarkEnd w:id="147"/>
      <w:bookmarkEnd w:id="148"/>
      <w:bookmarkEnd w:id="149"/>
      <w:bookmarkEnd w:id="150"/>
    </w:p>
    <w:p w14:paraId="13057366">
      <w:pPr>
        <w:snapToGrid w:val="0"/>
        <w:spacing w:line="360" w:lineRule="auto"/>
        <w:ind w:firstLine="360" w:firstLineChars="150"/>
        <w:rPr>
          <w:rFonts w:hint="default" w:ascii="宋体" w:hAnsi="宋体" w:eastAsia="宋体" w:cs="宋体"/>
          <w:color w:val="auto"/>
          <w:sz w:val="24"/>
          <w:szCs w:val="24"/>
          <w:highlight w:val="none"/>
        </w:rPr>
      </w:pPr>
      <w:bookmarkStart w:id="151" w:name="OLE_LINK7"/>
      <w:bookmarkStart w:id="152" w:name="OLE_LINK8"/>
      <w:r>
        <w:rPr>
          <w:rFonts w:hint="eastAsia" w:ascii="宋体" w:hAnsi="宋体" w:eastAsia="宋体" w:cs="宋体"/>
          <w:color w:val="auto"/>
          <w:sz w:val="24"/>
          <w:highlight w:val="none"/>
        </w:rPr>
        <w:t>（一）供应商成交后向采购代理机构缴纳</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bookmarkEnd w:id="151"/>
      <w:bookmarkEnd w:id="152"/>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000元。</w:t>
      </w:r>
    </w:p>
    <w:p w14:paraId="325C9B2C">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53" w:name="_Toc102227322"/>
      <w:bookmarkStart w:id="154" w:name="_Toc15406"/>
      <w:bookmarkStart w:id="155" w:name="_Toc17599"/>
      <w:bookmarkStart w:id="156" w:name="_Toc76462346"/>
      <w:bookmarkStart w:id="157" w:name="_Toc342913396"/>
      <w:bookmarkStart w:id="158" w:name="_Toc106030901"/>
      <w:bookmarkStart w:id="159" w:name="_Toc12789059"/>
      <w:bookmarkStart w:id="160" w:name="_Toc11641055"/>
      <w:r>
        <w:rPr>
          <w:rFonts w:hint="eastAsia" w:ascii="宋体" w:hAnsi="宋体" w:eastAsia="宋体" w:cs="宋体"/>
          <w:color w:val="auto"/>
          <w:sz w:val="24"/>
          <w:highlight w:val="none"/>
          <w:lang w:eastAsia="zh-CN"/>
        </w:rPr>
        <w:t>八</w:t>
      </w:r>
      <w:r>
        <w:rPr>
          <w:rFonts w:hint="eastAsia" w:ascii="宋体" w:hAnsi="宋体" w:eastAsia="宋体" w:cs="宋体"/>
          <w:color w:val="auto"/>
          <w:sz w:val="24"/>
          <w:highlight w:val="none"/>
        </w:rPr>
        <w:t>、签订</w:t>
      </w:r>
      <w:bookmarkEnd w:id="153"/>
      <w:r>
        <w:rPr>
          <w:rFonts w:hint="eastAsia" w:ascii="宋体" w:hAnsi="宋体" w:eastAsia="宋体" w:cs="宋体"/>
          <w:color w:val="auto"/>
          <w:sz w:val="24"/>
          <w:highlight w:val="none"/>
        </w:rPr>
        <w:t>合同</w:t>
      </w:r>
      <w:bookmarkEnd w:id="154"/>
      <w:bookmarkEnd w:id="155"/>
      <w:bookmarkEnd w:id="156"/>
      <w:bookmarkEnd w:id="157"/>
      <w:bookmarkEnd w:id="158"/>
    </w:p>
    <w:p w14:paraId="5247B80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采购人原则上应在成交通知书发出之日起二十日内和成交供应商签订合同，无正当理由不得拒绝或拖延合同签订</w:t>
      </w:r>
      <w:r>
        <w:rPr>
          <w:rFonts w:hint="eastAsia" w:ascii="宋体" w:hAnsi="宋体" w:eastAsia="宋体" w:cs="宋体"/>
          <w:color w:val="auto"/>
          <w:sz w:val="24"/>
          <w:szCs w:val="24"/>
          <w:highlight w:val="none"/>
        </w:rPr>
        <w:t>。所签订的合同不得对竞争性磋商文件和供应商的响应文件作实质性修改。其他未尽事宜由采购人和成交供应商在合同中详细约定。</w:t>
      </w:r>
    </w:p>
    <w:p w14:paraId="1887205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）竞争性磋商文件、供应商的响应文件及澄清文件等，均为签订政府采购合同的依据。</w:t>
      </w:r>
    </w:p>
    <w:p w14:paraId="2402C10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）合同生效条款由供需双方约定，法律、行政法规规定应当办理批准、登记等手续后生效的合同，依照其规定。</w:t>
      </w:r>
    </w:p>
    <w:p w14:paraId="77AC5F03">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）合同原则上应</w:t>
      </w:r>
      <w:r>
        <w:rPr>
          <w:rFonts w:hint="eastAsia" w:ascii="宋体" w:hAnsi="宋体" w:eastAsia="宋体" w:cs="宋体"/>
          <w:color w:val="auto"/>
          <w:sz w:val="24"/>
          <w:szCs w:val="24"/>
          <w:highlight w:val="none"/>
          <w:lang w:eastAsia="zh-CN"/>
        </w:rPr>
        <w:t>参</w:t>
      </w:r>
      <w:r>
        <w:rPr>
          <w:rFonts w:hint="eastAsia" w:ascii="宋体" w:hAnsi="宋体" w:eastAsia="宋体" w:cs="宋体"/>
          <w:color w:val="auto"/>
          <w:sz w:val="24"/>
          <w:szCs w:val="24"/>
          <w:highlight w:val="none"/>
        </w:rPr>
        <w:t>照《重庆市政府采购合同》签订，相关单位要求适用合同通用格式版本的，应按其要求另行签订其他合同。</w:t>
      </w:r>
    </w:p>
    <w:p w14:paraId="213DEAA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）采购人要求成交供应商提供履约保证金的，应当在竞争性磋商文件中予以约定。成交供应商履约完毕后，采购人根据采购文件规定无息退还其履约保证金。</w:t>
      </w:r>
    </w:p>
    <w:p w14:paraId="51FB683D">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61" w:name="_Toc106030902"/>
      <w:bookmarkStart w:id="162" w:name="_Toc9587"/>
      <w:bookmarkStart w:id="163" w:name="_Toc27158"/>
      <w:r>
        <w:rPr>
          <w:rFonts w:hint="eastAsia" w:ascii="宋体" w:hAnsi="宋体" w:eastAsia="宋体" w:cs="宋体"/>
          <w:color w:val="auto"/>
          <w:sz w:val="24"/>
          <w:highlight w:val="none"/>
        </w:rPr>
        <w:t>十、项目验收</w:t>
      </w:r>
      <w:bookmarkEnd w:id="161"/>
      <w:bookmarkEnd w:id="162"/>
      <w:bookmarkEnd w:id="163"/>
    </w:p>
    <w:p w14:paraId="59A11E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合同执行完毕，采购人或采购代理机构原则上应在7个工作日内组织履约情况验收，不得无故拖延或附加额外条件。</w:t>
      </w:r>
    </w:p>
    <w:p w14:paraId="023FF216">
      <w:pPr>
        <w:pStyle w:val="3"/>
        <w:spacing w:before="0" w:after="0"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color w:val="auto"/>
          <w:sz w:val="36"/>
          <w:szCs w:val="30"/>
          <w:highlight w:val="none"/>
        </w:rPr>
        <w:br w:type="page"/>
      </w:r>
      <w:bookmarkStart w:id="164" w:name="_Toc18274"/>
      <w:bookmarkStart w:id="165" w:name="_Toc106030904"/>
      <w:bookmarkStart w:id="166" w:name="_Toc25948"/>
      <w:bookmarkStart w:id="167" w:name="_Toc76462348"/>
      <w:r>
        <w:rPr>
          <w:rFonts w:hint="eastAsia" w:ascii="宋体" w:hAnsi="宋体" w:eastAsia="宋体" w:cs="宋体"/>
          <w:b w:val="0"/>
          <w:color w:val="auto"/>
          <w:sz w:val="36"/>
          <w:szCs w:val="30"/>
          <w:highlight w:val="none"/>
        </w:rPr>
        <w:t xml:space="preserve">第六篇  </w:t>
      </w:r>
      <w:bookmarkEnd w:id="159"/>
      <w:bookmarkEnd w:id="160"/>
      <w:r>
        <w:rPr>
          <w:rFonts w:hint="eastAsia" w:ascii="宋体" w:hAnsi="宋体" w:eastAsia="宋体" w:cs="宋体"/>
          <w:b w:val="0"/>
          <w:color w:val="auto"/>
          <w:sz w:val="36"/>
          <w:szCs w:val="30"/>
          <w:highlight w:val="none"/>
        </w:rPr>
        <w:t>政府采购合同</w:t>
      </w:r>
      <w:bookmarkEnd w:id="164"/>
      <w:bookmarkEnd w:id="165"/>
      <w:bookmarkEnd w:id="166"/>
      <w:bookmarkEnd w:id="167"/>
    </w:p>
    <w:p w14:paraId="60802E21">
      <w:pPr>
        <w:spacing w:line="360" w:lineRule="auto"/>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重庆市政府采购合同</w:t>
      </w:r>
    </w:p>
    <w:p w14:paraId="30DD898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77FF12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6D77C374">
      <w:pPr>
        <w:spacing w:line="360" w:lineRule="auto"/>
        <w:rPr>
          <w:rFonts w:hint="eastAsia" w:ascii="宋体" w:hAnsi="宋体" w:eastAsia="宋体" w:cs="宋体"/>
          <w:color w:val="auto"/>
          <w:sz w:val="24"/>
          <w:highlight w:val="none"/>
        </w:rPr>
      </w:pPr>
    </w:p>
    <w:p w14:paraId="6B29EE4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3BD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791A2F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磋商项目名称</w:t>
            </w:r>
          </w:p>
        </w:tc>
        <w:tc>
          <w:tcPr>
            <w:tcW w:w="984" w:type="dxa"/>
            <w:noWrap w:val="0"/>
            <w:vAlign w:val="center"/>
          </w:tcPr>
          <w:p w14:paraId="3922704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noWrap w:val="0"/>
            <w:vAlign w:val="center"/>
          </w:tcPr>
          <w:p w14:paraId="78849C2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noWrap w:val="0"/>
            <w:vAlign w:val="center"/>
          </w:tcPr>
          <w:p w14:paraId="392BB46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noWrap w:val="0"/>
            <w:vAlign w:val="center"/>
          </w:tcPr>
          <w:p w14:paraId="6CD4A54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tc>
        <w:tc>
          <w:tcPr>
            <w:tcW w:w="1567" w:type="dxa"/>
            <w:noWrap w:val="0"/>
            <w:vAlign w:val="center"/>
          </w:tcPr>
          <w:p w14:paraId="09F653A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0AB0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C7A3E1F">
            <w:pPr>
              <w:spacing w:line="360" w:lineRule="auto"/>
              <w:jc w:val="center"/>
              <w:rPr>
                <w:rFonts w:hint="eastAsia" w:ascii="宋体" w:hAnsi="宋体" w:eastAsia="宋体" w:cs="宋体"/>
                <w:color w:val="auto"/>
                <w:sz w:val="21"/>
                <w:szCs w:val="21"/>
                <w:highlight w:val="none"/>
              </w:rPr>
            </w:pPr>
          </w:p>
        </w:tc>
        <w:tc>
          <w:tcPr>
            <w:tcW w:w="984" w:type="dxa"/>
            <w:noWrap w:val="0"/>
            <w:vAlign w:val="center"/>
          </w:tcPr>
          <w:p w14:paraId="0355EECF">
            <w:pPr>
              <w:spacing w:line="360" w:lineRule="auto"/>
              <w:jc w:val="center"/>
              <w:rPr>
                <w:rFonts w:hint="eastAsia" w:ascii="宋体" w:hAnsi="宋体" w:eastAsia="宋体" w:cs="宋体"/>
                <w:color w:val="auto"/>
                <w:sz w:val="21"/>
                <w:szCs w:val="21"/>
                <w:highlight w:val="none"/>
              </w:rPr>
            </w:pPr>
          </w:p>
        </w:tc>
        <w:tc>
          <w:tcPr>
            <w:tcW w:w="1298" w:type="dxa"/>
            <w:gridSpan w:val="2"/>
            <w:noWrap w:val="0"/>
            <w:vAlign w:val="center"/>
          </w:tcPr>
          <w:p w14:paraId="0A1933A6">
            <w:pPr>
              <w:spacing w:line="360" w:lineRule="auto"/>
              <w:jc w:val="center"/>
              <w:rPr>
                <w:rFonts w:hint="eastAsia" w:ascii="宋体" w:hAnsi="宋体" w:eastAsia="宋体" w:cs="宋体"/>
                <w:color w:val="auto"/>
                <w:sz w:val="21"/>
                <w:szCs w:val="21"/>
                <w:highlight w:val="none"/>
              </w:rPr>
            </w:pPr>
          </w:p>
        </w:tc>
        <w:tc>
          <w:tcPr>
            <w:tcW w:w="1134" w:type="dxa"/>
            <w:noWrap w:val="0"/>
            <w:vAlign w:val="center"/>
          </w:tcPr>
          <w:p w14:paraId="6E0ED775">
            <w:pPr>
              <w:spacing w:line="360" w:lineRule="auto"/>
              <w:jc w:val="center"/>
              <w:rPr>
                <w:rFonts w:hint="eastAsia" w:ascii="宋体" w:hAnsi="宋体" w:eastAsia="宋体" w:cs="宋体"/>
                <w:color w:val="auto"/>
                <w:sz w:val="21"/>
                <w:szCs w:val="21"/>
                <w:highlight w:val="none"/>
              </w:rPr>
            </w:pPr>
          </w:p>
        </w:tc>
        <w:tc>
          <w:tcPr>
            <w:tcW w:w="1559" w:type="dxa"/>
            <w:noWrap w:val="0"/>
            <w:vAlign w:val="center"/>
          </w:tcPr>
          <w:p w14:paraId="2EA07245">
            <w:pPr>
              <w:spacing w:line="360" w:lineRule="auto"/>
              <w:jc w:val="center"/>
              <w:rPr>
                <w:rFonts w:hint="eastAsia" w:ascii="宋体" w:hAnsi="宋体" w:eastAsia="宋体" w:cs="宋体"/>
                <w:color w:val="auto"/>
                <w:sz w:val="21"/>
                <w:szCs w:val="21"/>
                <w:highlight w:val="none"/>
              </w:rPr>
            </w:pPr>
          </w:p>
        </w:tc>
        <w:tc>
          <w:tcPr>
            <w:tcW w:w="1567" w:type="dxa"/>
            <w:noWrap w:val="0"/>
            <w:vAlign w:val="center"/>
          </w:tcPr>
          <w:p w14:paraId="4D7A47EB">
            <w:pPr>
              <w:spacing w:line="360" w:lineRule="auto"/>
              <w:jc w:val="center"/>
              <w:rPr>
                <w:rFonts w:hint="eastAsia" w:ascii="宋体" w:hAnsi="宋体" w:eastAsia="宋体" w:cs="宋体"/>
                <w:color w:val="auto"/>
                <w:sz w:val="21"/>
                <w:szCs w:val="21"/>
                <w:highlight w:val="none"/>
              </w:rPr>
            </w:pPr>
          </w:p>
        </w:tc>
      </w:tr>
      <w:tr w14:paraId="629B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6F5139B4">
            <w:pPr>
              <w:spacing w:line="360" w:lineRule="auto"/>
              <w:jc w:val="center"/>
              <w:rPr>
                <w:rFonts w:hint="eastAsia" w:ascii="宋体" w:hAnsi="宋体" w:eastAsia="宋体" w:cs="宋体"/>
                <w:color w:val="auto"/>
                <w:sz w:val="21"/>
                <w:szCs w:val="21"/>
                <w:highlight w:val="none"/>
              </w:rPr>
            </w:pPr>
          </w:p>
        </w:tc>
        <w:tc>
          <w:tcPr>
            <w:tcW w:w="984" w:type="dxa"/>
            <w:noWrap w:val="0"/>
            <w:vAlign w:val="center"/>
          </w:tcPr>
          <w:p w14:paraId="063997BE">
            <w:pPr>
              <w:spacing w:line="360" w:lineRule="auto"/>
              <w:jc w:val="center"/>
              <w:rPr>
                <w:rFonts w:hint="eastAsia" w:ascii="宋体" w:hAnsi="宋体" w:eastAsia="宋体" w:cs="宋体"/>
                <w:color w:val="auto"/>
                <w:sz w:val="21"/>
                <w:szCs w:val="21"/>
                <w:highlight w:val="none"/>
              </w:rPr>
            </w:pPr>
          </w:p>
        </w:tc>
        <w:tc>
          <w:tcPr>
            <w:tcW w:w="1298" w:type="dxa"/>
            <w:gridSpan w:val="2"/>
            <w:noWrap w:val="0"/>
            <w:vAlign w:val="center"/>
          </w:tcPr>
          <w:p w14:paraId="60A02475">
            <w:pPr>
              <w:spacing w:line="360" w:lineRule="auto"/>
              <w:jc w:val="center"/>
              <w:rPr>
                <w:rFonts w:hint="eastAsia" w:ascii="宋体" w:hAnsi="宋体" w:eastAsia="宋体" w:cs="宋体"/>
                <w:color w:val="auto"/>
                <w:sz w:val="21"/>
                <w:szCs w:val="21"/>
                <w:highlight w:val="none"/>
              </w:rPr>
            </w:pPr>
          </w:p>
        </w:tc>
        <w:tc>
          <w:tcPr>
            <w:tcW w:w="1134" w:type="dxa"/>
            <w:noWrap w:val="0"/>
            <w:vAlign w:val="center"/>
          </w:tcPr>
          <w:p w14:paraId="1AD0B8C5">
            <w:pPr>
              <w:spacing w:line="360" w:lineRule="auto"/>
              <w:jc w:val="center"/>
              <w:rPr>
                <w:rFonts w:hint="eastAsia" w:ascii="宋体" w:hAnsi="宋体" w:eastAsia="宋体" w:cs="宋体"/>
                <w:color w:val="auto"/>
                <w:sz w:val="21"/>
                <w:szCs w:val="21"/>
                <w:highlight w:val="none"/>
              </w:rPr>
            </w:pPr>
          </w:p>
        </w:tc>
        <w:tc>
          <w:tcPr>
            <w:tcW w:w="1559" w:type="dxa"/>
            <w:noWrap w:val="0"/>
            <w:vAlign w:val="center"/>
          </w:tcPr>
          <w:p w14:paraId="1FB9902E">
            <w:pPr>
              <w:spacing w:line="360" w:lineRule="auto"/>
              <w:jc w:val="center"/>
              <w:rPr>
                <w:rFonts w:hint="eastAsia" w:ascii="宋体" w:hAnsi="宋体" w:eastAsia="宋体" w:cs="宋体"/>
                <w:color w:val="auto"/>
                <w:sz w:val="21"/>
                <w:szCs w:val="21"/>
                <w:highlight w:val="none"/>
              </w:rPr>
            </w:pPr>
          </w:p>
        </w:tc>
        <w:tc>
          <w:tcPr>
            <w:tcW w:w="1567" w:type="dxa"/>
            <w:noWrap w:val="0"/>
            <w:vAlign w:val="center"/>
          </w:tcPr>
          <w:p w14:paraId="6786CFCA">
            <w:pPr>
              <w:spacing w:line="360" w:lineRule="auto"/>
              <w:jc w:val="center"/>
              <w:rPr>
                <w:rFonts w:hint="eastAsia" w:ascii="宋体" w:hAnsi="宋体" w:eastAsia="宋体" w:cs="宋体"/>
                <w:color w:val="auto"/>
                <w:sz w:val="21"/>
                <w:szCs w:val="21"/>
                <w:highlight w:val="none"/>
              </w:rPr>
            </w:pPr>
          </w:p>
        </w:tc>
      </w:tr>
      <w:tr w14:paraId="5AF9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4812A9A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5117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18477D7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2D20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4550BA7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2E9D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564B889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验收</w:t>
            </w:r>
            <w:r>
              <w:rPr>
                <w:rFonts w:hint="eastAsia" w:ascii="宋体" w:hAnsi="宋体" w:eastAsia="宋体" w:cs="宋体"/>
                <w:color w:val="auto"/>
                <w:sz w:val="21"/>
                <w:szCs w:val="21"/>
                <w:highlight w:val="none"/>
              </w:rPr>
              <w:t>方式</w:t>
            </w:r>
          </w:p>
        </w:tc>
      </w:tr>
      <w:tr w14:paraId="7F42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03C669D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6E4FEC5C">
            <w:pPr>
              <w:spacing w:line="360" w:lineRule="auto"/>
              <w:rPr>
                <w:rFonts w:hint="eastAsia" w:ascii="宋体" w:hAnsi="宋体" w:eastAsia="宋体" w:cs="宋体"/>
                <w:color w:val="auto"/>
                <w:highlight w:val="none"/>
              </w:rPr>
            </w:pPr>
          </w:p>
        </w:tc>
      </w:tr>
      <w:tr w14:paraId="441E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46293FA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X、履约保证金：</w:t>
            </w:r>
          </w:p>
        </w:tc>
      </w:tr>
      <w:tr w14:paraId="556D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5FFBD8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356FDB6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按《中华人民共和国民法典》、《中华人民共和国政府采购法》执行，或按双方约定。</w:t>
            </w:r>
          </w:p>
        </w:tc>
      </w:tr>
      <w:tr w14:paraId="6719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81561D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2E28FB2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1.采购文件及其澄清文件、响应文件和承诺是本合同不可分割的部分。</w:t>
            </w:r>
          </w:p>
          <w:p w14:paraId="1EBD56C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2.本合同如发生争议由双方协商解决，协商不成向需方所在地仲裁机构提请仲裁/协商不成向需方所在</w:t>
            </w: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rPr>
              <w:t>人民法院提请诉讼。（采购人应按项目实际情况完整填写）</w:t>
            </w:r>
          </w:p>
          <w:p w14:paraId="73EAFA3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同等法律效力。</w:t>
            </w:r>
          </w:p>
          <w:p w14:paraId="00D41E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3EBA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41B477D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42509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016495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330FF6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984" w:type="dxa"/>
            <w:gridSpan w:val="5"/>
            <w:noWrap w:val="0"/>
            <w:vAlign w:val="top"/>
          </w:tcPr>
          <w:p w14:paraId="02DC2E4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6EFE5F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3D08CE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50AFA52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3C39BAD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499AE78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2D95F69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7DC764C8">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647C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7AB2E53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C616833">
            <w:pPr>
              <w:spacing w:line="360" w:lineRule="auto"/>
              <w:rPr>
                <w:rFonts w:hint="eastAsia" w:ascii="宋体" w:hAnsi="宋体" w:eastAsia="宋体" w:cs="宋体"/>
                <w:color w:val="auto"/>
                <w:sz w:val="21"/>
                <w:szCs w:val="21"/>
                <w:highlight w:val="none"/>
              </w:rPr>
            </w:pPr>
          </w:p>
          <w:p w14:paraId="336FF778">
            <w:pPr>
              <w:spacing w:line="360" w:lineRule="auto"/>
              <w:rPr>
                <w:rFonts w:hint="eastAsia" w:ascii="宋体" w:hAnsi="宋体" w:eastAsia="宋体" w:cs="宋体"/>
                <w:color w:val="auto"/>
                <w:sz w:val="21"/>
                <w:szCs w:val="21"/>
                <w:highlight w:val="none"/>
              </w:rPr>
            </w:pPr>
          </w:p>
        </w:tc>
      </w:tr>
    </w:tbl>
    <w:p w14:paraId="1EBA5E8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签约时间：           年   月   日      签约地点：</w:t>
      </w:r>
    </w:p>
    <w:p w14:paraId="536AA49D">
      <w:pPr>
        <w:tabs>
          <w:tab w:val="left" w:pos="9000"/>
        </w:tabs>
        <w:spacing w:line="360" w:lineRule="auto"/>
        <w:jc w:val="center"/>
        <w:rPr>
          <w:rFonts w:hint="eastAsia" w:ascii="宋体" w:hAnsi="宋体" w:eastAsia="宋体" w:cs="宋体"/>
          <w:color w:val="auto"/>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30FBD5C9">
      <w:pPr>
        <w:pStyle w:val="3"/>
        <w:spacing w:before="0" w:after="0" w:line="360" w:lineRule="auto"/>
        <w:jc w:val="center"/>
        <w:rPr>
          <w:rFonts w:hint="eastAsia" w:ascii="宋体" w:hAnsi="宋体" w:eastAsia="宋体" w:cs="宋体"/>
          <w:b w:val="0"/>
          <w:color w:val="auto"/>
          <w:sz w:val="36"/>
          <w:szCs w:val="30"/>
          <w:highlight w:val="none"/>
        </w:rPr>
      </w:pPr>
      <w:bookmarkStart w:id="168" w:name="_Hlt41879464"/>
      <w:bookmarkEnd w:id="168"/>
      <w:bookmarkStart w:id="169" w:name="_Toc76462349"/>
      <w:bookmarkStart w:id="170" w:name="_Toc9623"/>
      <w:bookmarkStart w:id="171" w:name="_Toc106030905"/>
      <w:bookmarkStart w:id="172" w:name="_Toc22478"/>
      <w:r>
        <w:rPr>
          <w:rFonts w:hint="eastAsia" w:ascii="宋体" w:hAnsi="宋体" w:eastAsia="宋体" w:cs="宋体"/>
          <w:b w:val="0"/>
          <w:color w:val="auto"/>
          <w:sz w:val="36"/>
          <w:szCs w:val="30"/>
          <w:highlight w:val="none"/>
        </w:rPr>
        <w:t>第七篇  响应文件编制要求</w:t>
      </w:r>
      <w:bookmarkEnd w:id="169"/>
      <w:bookmarkEnd w:id="170"/>
      <w:bookmarkEnd w:id="171"/>
      <w:bookmarkEnd w:id="172"/>
    </w:p>
    <w:p w14:paraId="04BFC8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46EBE5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174E70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362646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22F317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14:paraId="1939DA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66EFBB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4F9257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r>
        <w:rPr>
          <w:rFonts w:hint="eastAsia" w:ascii="宋体" w:hAnsi="宋体" w:eastAsia="宋体" w:cs="宋体"/>
          <w:color w:val="auto"/>
          <w:sz w:val="24"/>
          <w:szCs w:val="24"/>
          <w:highlight w:val="none"/>
          <w:lang w:eastAsia="zh-CN"/>
        </w:rPr>
        <w:t>及商务部分评分资料（如有）</w:t>
      </w:r>
    </w:p>
    <w:p w14:paraId="5C30FF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03E8000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（一）法人营业执照（副本）或事业单位法人证书（副本）或社会团体法人登记证书复印件</w:t>
      </w:r>
    </w:p>
    <w:p w14:paraId="33A98AD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6A4FC4A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76968DB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5F7469E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w:t>
      </w:r>
    </w:p>
    <w:p w14:paraId="30C6B2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7EE93D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14:paraId="7A3A57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（二）其他与项目有关的资料</w:t>
      </w:r>
    </w:p>
    <w:p w14:paraId="3C7F96B0">
      <w:pPr>
        <w:snapToGrid w:val="0"/>
        <w:spacing w:line="360" w:lineRule="auto"/>
        <w:rPr>
          <w:rFonts w:hint="eastAsia" w:ascii="宋体" w:hAnsi="宋体" w:eastAsia="宋体" w:cs="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643BD85A">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73" w:name="_Toc13045"/>
      <w:bookmarkStart w:id="174" w:name="_Toc106030906"/>
      <w:bookmarkStart w:id="175" w:name="_Toc21905"/>
      <w:bookmarkStart w:id="176" w:name="_Toc313888360"/>
      <w:bookmarkStart w:id="177" w:name="_Toc342913419"/>
      <w:bookmarkStart w:id="178" w:name="_Toc76462350"/>
      <w:bookmarkStart w:id="179" w:name="_Toc313008356"/>
      <w:bookmarkStart w:id="180" w:name="_Toc12789073"/>
      <w:bookmarkStart w:id="181" w:name="_Toc283382454"/>
      <w:r>
        <w:rPr>
          <w:rFonts w:hint="eastAsia" w:ascii="宋体" w:hAnsi="宋体" w:eastAsia="宋体" w:cs="宋体"/>
          <w:color w:val="auto"/>
          <w:sz w:val="24"/>
          <w:highlight w:val="none"/>
        </w:rPr>
        <w:t>一、经济部分</w:t>
      </w:r>
      <w:bookmarkEnd w:id="173"/>
      <w:bookmarkEnd w:id="174"/>
      <w:bookmarkEnd w:id="175"/>
      <w:bookmarkEnd w:id="176"/>
      <w:bookmarkEnd w:id="177"/>
      <w:bookmarkEnd w:id="178"/>
      <w:bookmarkEnd w:id="179"/>
    </w:p>
    <w:bookmarkEnd w:id="180"/>
    <w:bookmarkEnd w:id="181"/>
    <w:p w14:paraId="61E3211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1CCC0609">
      <w:pPr>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竞争性磋商报价函</w:t>
      </w:r>
    </w:p>
    <w:p w14:paraId="33A2E972">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4932A0D0">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我方收到____________________________（磋商项目名称）的竞争性磋商文件，经详细研究，决定参加该项目的磋商。</w:t>
      </w:r>
    </w:p>
    <w:p w14:paraId="30D611BA">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1.愿意按照竞争性磋商文件中的一切要求，提供本项目的服务，初始报价为人民币大写：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元。以我公司最后报价为准。</w:t>
      </w:r>
    </w:p>
    <w:p w14:paraId="62EBD67A">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45661868">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3.我方承诺：本次磋商的有效期为提交响应文件截止时间起90天。</w:t>
      </w:r>
    </w:p>
    <w:p w14:paraId="307C21B5">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4.我方完全理解和接受贵方竞争性磋商文件的一切规定和要求及评审办法。</w:t>
      </w:r>
    </w:p>
    <w:p w14:paraId="2343649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5.在整个竞争性磋商过程中，我方若有违规行为，接受按照《中华人民共和国政府采购法》和《竞争性磋商文件》之规定给予惩罚。</w:t>
      </w:r>
    </w:p>
    <w:p w14:paraId="7A9B3B3D">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6.我方若成为成交供应商，将按照最终磋商结果签订合同，</w:t>
      </w:r>
      <w:r>
        <w:rPr>
          <w:rFonts w:hint="eastAsia" w:ascii="宋体" w:hAnsi="宋体" w:eastAsia="宋体" w:cs="宋体"/>
          <w:i w:val="0"/>
          <w:iCs w:val="0"/>
          <w:color w:val="auto"/>
          <w:sz w:val="24"/>
          <w:szCs w:val="24"/>
          <w:highlight w:val="none"/>
          <w:lang w:eastAsia="zh-CN"/>
        </w:rPr>
        <w:t>保证不分包本项目，</w:t>
      </w:r>
      <w:r>
        <w:rPr>
          <w:rFonts w:hint="eastAsia" w:ascii="宋体" w:hAnsi="宋体" w:eastAsia="宋体" w:cs="宋体"/>
          <w:color w:val="auto"/>
          <w:sz w:val="24"/>
          <w:szCs w:val="24"/>
          <w:highlight w:val="none"/>
        </w:rPr>
        <w:t>并严格履行合同义务。本承诺函将成为合同不可分割的一部分，与合同具有同等的法律效力。</w:t>
      </w:r>
    </w:p>
    <w:p w14:paraId="016B46AA">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7.如果我方成为成交供应商，保证在接到成交通知书后，向采购代理机构</w:t>
      </w:r>
      <w:r>
        <w:rPr>
          <w:rFonts w:hint="eastAsia" w:ascii="宋体" w:hAnsi="宋体" w:eastAsia="宋体" w:cs="宋体"/>
          <w:color w:val="auto"/>
          <w:sz w:val="24"/>
          <w:highlight w:val="none"/>
        </w:rPr>
        <w:t>缴纳</w:t>
      </w:r>
      <w:r>
        <w:rPr>
          <w:rFonts w:hint="eastAsia" w:ascii="宋体" w:hAnsi="宋体" w:eastAsia="宋体" w:cs="宋体"/>
          <w:color w:val="auto"/>
          <w:sz w:val="24"/>
          <w:szCs w:val="24"/>
          <w:highlight w:val="none"/>
        </w:rPr>
        <w:t>竞争性磋商文件规定的采购代理服务费。</w:t>
      </w:r>
    </w:p>
    <w:p w14:paraId="2D4131AA">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495C656A">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424359E3">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725BFE92">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1690F89A">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6CB09BBA">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747A25A0">
      <w:pPr>
        <w:snapToGrid w:val="0"/>
        <w:spacing w:line="360"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 xml:space="preserve">                                                  年   月   日</w:t>
      </w:r>
    </w:p>
    <w:p w14:paraId="4CAAC781">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82" w:name="_Toc313008357"/>
      <w:bookmarkStart w:id="183" w:name="_Toc106030907"/>
      <w:bookmarkStart w:id="184" w:name="_Toc76462351"/>
      <w:bookmarkStart w:id="185" w:name="_Toc23078"/>
      <w:bookmarkStart w:id="186" w:name="_Toc313888361"/>
      <w:bookmarkStart w:id="187" w:name="_Toc342913420"/>
      <w:bookmarkStart w:id="188" w:name="_Toc13343"/>
      <w:r>
        <w:rPr>
          <w:rFonts w:hint="eastAsia" w:ascii="宋体" w:hAnsi="宋体" w:eastAsia="宋体" w:cs="宋体"/>
          <w:color w:val="auto"/>
          <w:sz w:val="24"/>
          <w:highlight w:val="none"/>
        </w:rPr>
        <w:t>二、服务部分</w:t>
      </w:r>
      <w:bookmarkEnd w:id="182"/>
      <w:bookmarkEnd w:id="183"/>
      <w:bookmarkEnd w:id="184"/>
      <w:bookmarkEnd w:id="185"/>
      <w:bookmarkEnd w:id="186"/>
      <w:bookmarkEnd w:id="187"/>
      <w:bookmarkEnd w:id="188"/>
    </w:p>
    <w:p w14:paraId="4F7D28B7">
      <w:pPr>
        <w:tabs>
          <w:tab w:val="left" w:pos="6300"/>
        </w:tabs>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（一）服务响应偏离表</w:t>
      </w:r>
    </w:p>
    <w:p w14:paraId="7AF852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19580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1324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45ED6E9B">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41" w:type="pct"/>
            <w:noWrap w:val="0"/>
            <w:vAlign w:val="center"/>
          </w:tcPr>
          <w:p w14:paraId="05F5D194">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1600" w:type="pct"/>
            <w:noWrap w:val="0"/>
            <w:vAlign w:val="center"/>
          </w:tcPr>
          <w:p w14:paraId="6A0F00A3">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99" w:type="pct"/>
            <w:noWrap w:val="0"/>
            <w:vAlign w:val="center"/>
          </w:tcPr>
          <w:p w14:paraId="2C427CB4">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340F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5BA271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0ECA15C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3AF4DA30">
            <w:pPr>
              <w:tabs>
                <w:tab w:val="left" w:pos="6300"/>
              </w:tabs>
              <w:snapToGrid w:val="0"/>
              <w:spacing w:line="36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提醒：请注明技术参数或具体内容以及响应文件中技术参数或具体内容的位置（页码）</w:t>
            </w:r>
          </w:p>
        </w:tc>
        <w:tc>
          <w:tcPr>
            <w:tcW w:w="1199" w:type="pct"/>
            <w:noWrap w:val="0"/>
            <w:vAlign w:val="center"/>
          </w:tcPr>
          <w:p w14:paraId="7676FA3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028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3189EB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7549837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7D4C230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59D6542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2B0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A8BE20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210419F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6E8B00E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4CABC9B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7449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8DFE11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1E7942B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5A729FD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5AA1904E">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77CA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45DEED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317BD26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4AA0646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1CF853AE">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2491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DA8E6B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2FC33F0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00277E3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62E30E7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2207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72939E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5ADFBC6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5F588F5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696DDA2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469E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4067CA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3F8019C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02B3043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47F3CA5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1362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27964F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1731D8E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7ADFAC8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0259E27E">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1631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D6DCD8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050EA67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12C58F9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73E0FD7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bl>
    <w:p w14:paraId="16DF4A18">
      <w:pPr>
        <w:spacing w:line="360" w:lineRule="auto"/>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w:t>
      </w:r>
    </w:p>
    <w:p w14:paraId="0FD7C64C">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254ACFA7">
      <w:pPr>
        <w:spacing w:line="360" w:lineRule="auto"/>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7FEC03E5">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51AE26E5">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5AEB78E">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本表即为对本项目“第二篇  项目服务需求”中所列条款进行比较和响应；</w:t>
      </w:r>
    </w:p>
    <w:p w14:paraId="70693CDE">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2.本表可扩展。</w:t>
      </w:r>
    </w:p>
    <w:p w14:paraId="39E8E601">
      <w:pPr>
        <w:tabs>
          <w:tab w:val="left" w:pos="6300"/>
        </w:tabs>
        <w:snapToGrid w:val="0"/>
        <w:spacing w:line="360" w:lineRule="auto"/>
        <w:ind w:firstLine="56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color w:val="auto"/>
          <w:sz w:val="24"/>
          <w:szCs w:val="24"/>
          <w:highlight w:val="none"/>
        </w:rPr>
        <w:t>（二）其他资料（格式自定）</w:t>
      </w:r>
    </w:p>
    <w:p w14:paraId="55317349">
      <w:pPr>
        <w:tabs>
          <w:tab w:val="left" w:pos="6300"/>
        </w:tabs>
        <w:spacing w:line="360" w:lineRule="auto"/>
        <w:ind w:firstLine="560"/>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包含但不限于服务方案。</w:t>
      </w:r>
    </w:p>
    <w:p w14:paraId="230CD831">
      <w:pPr>
        <w:pStyle w:val="3"/>
        <w:adjustRightInd w:val="0"/>
        <w:snapToGrid w:val="0"/>
        <w:spacing w:before="0" w:after="0" w:line="360" w:lineRule="auto"/>
        <w:ind w:firstLine="480" w:firstLineChars="200"/>
        <w:rPr>
          <w:rFonts w:hint="eastAsia" w:ascii="宋体" w:hAnsi="宋体" w:eastAsia="宋体" w:cs="宋体"/>
          <w:b w:val="0"/>
          <w:color w:val="auto"/>
          <w:sz w:val="24"/>
          <w:szCs w:val="24"/>
          <w:highlight w:val="none"/>
          <w:lang w:eastAsia="zh-CN"/>
        </w:rPr>
      </w:pPr>
    </w:p>
    <w:p w14:paraId="650D5B00">
      <w:pPr>
        <w:pStyle w:val="3"/>
        <w:adjustRightInd w:val="0"/>
        <w:snapToGrid w:val="0"/>
        <w:spacing w:before="0" w:after="0" w:line="360" w:lineRule="auto"/>
        <w:ind w:firstLine="640" w:firstLineChars="200"/>
        <w:rPr>
          <w:rFonts w:hint="eastAsia" w:ascii="宋体" w:hAnsi="宋体" w:eastAsia="宋体" w:cs="宋体"/>
          <w:color w:val="auto"/>
          <w:sz w:val="24"/>
          <w:highlight w:val="none"/>
        </w:rPr>
      </w:pPr>
      <w:r>
        <w:rPr>
          <w:rFonts w:hint="eastAsia" w:ascii="宋体" w:hAnsi="宋体" w:eastAsia="宋体" w:cs="宋体"/>
          <w:b w:val="0"/>
          <w:color w:val="auto"/>
          <w:highlight w:val="none"/>
        </w:rPr>
        <w:br w:type="page"/>
      </w:r>
      <w:bookmarkStart w:id="189" w:name="_Toc342913421"/>
      <w:bookmarkStart w:id="190" w:name="_Toc313008358"/>
      <w:bookmarkStart w:id="191" w:name="_Toc76462352"/>
      <w:bookmarkStart w:id="192" w:name="_Toc29180"/>
      <w:bookmarkStart w:id="193" w:name="_Toc106030908"/>
      <w:bookmarkStart w:id="194" w:name="_Toc313888362"/>
      <w:bookmarkStart w:id="195" w:name="_Toc14975"/>
      <w:r>
        <w:rPr>
          <w:rFonts w:hint="eastAsia" w:ascii="宋体" w:hAnsi="宋体" w:eastAsia="宋体" w:cs="宋体"/>
          <w:color w:val="auto"/>
          <w:sz w:val="24"/>
          <w:highlight w:val="none"/>
        </w:rPr>
        <w:t>三、商务部分</w:t>
      </w:r>
      <w:bookmarkEnd w:id="189"/>
      <w:bookmarkEnd w:id="190"/>
      <w:bookmarkEnd w:id="191"/>
      <w:bookmarkEnd w:id="192"/>
      <w:bookmarkEnd w:id="193"/>
      <w:bookmarkEnd w:id="194"/>
      <w:bookmarkEnd w:id="195"/>
    </w:p>
    <w:p w14:paraId="7DBB2A6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76B592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02052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磋商项目名称：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238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3ABF5648">
            <w:pPr>
              <w:snapToGrid w:val="0"/>
              <w:spacing w:line="360" w:lineRule="auto"/>
              <w:ind w:firstLine="465"/>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noWrap w:val="0"/>
            <w:vAlign w:val="center"/>
          </w:tcPr>
          <w:p w14:paraId="6E92474D">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磋商项目商务需求</w:t>
            </w:r>
          </w:p>
        </w:tc>
        <w:tc>
          <w:tcPr>
            <w:tcW w:w="2434" w:type="dxa"/>
            <w:noWrap w:val="0"/>
            <w:vAlign w:val="center"/>
          </w:tcPr>
          <w:p w14:paraId="1D8F9FAA">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noWrap w:val="0"/>
            <w:vAlign w:val="center"/>
          </w:tcPr>
          <w:p w14:paraId="0FC37E73">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偏离说明</w:t>
            </w:r>
          </w:p>
        </w:tc>
      </w:tr>
      <w:tr w14:paraId="5744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5FA34B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07D76DD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0D6A983C">
            <w:pPr>
              <w:tabs>
                <w:tab w:val="left" w:pos="6300"/>
              </w:tabs>
              <w:snapToGrid w:val="0"/>
              <w:spacing w:line="360" w:lineRule="auto"/>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提醒：请注明具体内容以及响应文件中具体内容的位置（页码）</w:t>
            </w:r>
          </w:p>
        </w:tc>
        <w:tc>
          <w:tcPr>
            <w:tcW w:w="2355" w:type="dxa"/>
            <w:noWrap w:val="0"/>
            <w:vAlign w:val="center"/>
          </w:tcPr>
          <w:p w14:paraId="669A2C3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36C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EDED2A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5C69D15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2BEE8BB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70C0AAA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B20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6E5AAC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7BD5A5C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33D71DD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28DA036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5DD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8B2C06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289E8D2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02C9A21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211BC5F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C32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80FBAA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5329ADA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0684E1F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43D4FBA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D6A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AD6323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0EC9156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3C5A31F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2DF83AE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2FF10688">
      <w:pPr>
        <w:snapToGrid w:val="0"/>
        <w:spacing w:line="360" w:lineRule="auto"/>
        <w:ind w:firstLine="465"/>
        <w:rPr>
          <w:rFonts w:hint="eastAsia" w:ascii="宋体" w:hAnsi="宋体" w:eastAsia="宋体" w:cs="宋体"/>
          <w:color w:val="auto"/>
          <w:sz w:val="24"/>
          <w:szCs w:val="24"/>
          <w:highlight w:val="none"/>
        </w:rPr>
      </w:pPr>
    </w:p>
    <w:p w14:paraId="21A6F847">
      <w:pPr>
        <w:spacing w:line="360" w:lineRule="auto"/>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w:t>
      </w:r>
    </w:p>
    <w:p w14:paraId="1B697D1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2908567F">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15CA9A24">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4C59D2DC">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59B7414">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本表即为对本项目“第三篇  项目商务需求”中所列条款进行比较和响应；</w:t>
      </w:r>
    </w:p>
    <w:p w14:paraId="48A5FF21">
      <w:pPr>
        <w:snapToGrid w:val="0"/>
        <w:spacing w:line="360" w:lineRule="auto"/>
        <w:ind w:firstLine="480" w:firstLineChars="200"/>
        <w:rPr>
          <w:rFonts w:hint="eastAsia" w:ascii="宋体" w:hAnsi="宋体" w:eastAsia="宋体" w:cs="宋体"/>
          <w:b/>
          <w:color w:val="auto"/>
          <w:highlight w:val="none"/>
        </w:rPr>
        <w:sectPr>
          <w:headerReference r:id="rId12"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highlight w:val="none"/>
        </w:rPr>
        <w:t>2.本表可扩展。</w:t>
      </w:r>
    </w:p>
    <w:p w14:paraId="2FD4BB7A">
      <w:pPr>
        <w:snapToGrid w:val="0"/>
        <w:spacing w:line="360" w:lineRule="auto"/>
        <w:ind w:firstLine="480" w:firstLineChars="200"/>
        <w:rPr>
          <w:rFonts w:hint="eastAsia" w:ascii="宋体" w:hAnsi="宋体" w:eastAsia="宋体" w:cs="宋体"/>
          <w:color w:val="auto"/>
          <w:sz w:val="24"/>
          <w:szCs w:val="24"/>
          <w:highlight w:val="none"/>
        </w:rPr>
      </w:pPr>
      <w:bookmarkStart w:id="196" w:name="_Toc283382459"/>
      <w:r>
        <w:rPr>
          <w:rFonts w:hint="eastAsia" w:ascii="宋体" w:hAnsi="宋体" w:eastAsia="宋体" w:cs="宋体"/>
          <w:color w:val="auto"/>
          <w:sz w:val="24"/>
          <w:szCs w:val="24"/>
          <w:highlight w:val="none"/>
        </w:rPr>
        <w:t>（二）其它优惠承诺（格式自定）及商务部分评分资料（如有）</w:t>
      </w:r>
    </w:p>
    <w:p w14:paraId="27878397">
      <w:pPr>
        <w:snapToGrid w:val="0"/>
        <w:spacing w:line="360" w:lineRule="auto"/>
        <w:ind w:firstLine="480" w:firstLineChars="200"/>
        <w:rPr>
          <w:rFonts w:hint="eastAsia" w:ascii="宋体" w:hAnsi="宋体" w:eastAsia="宋体" w:cs="宋体"/>
          <w:color w:val="auto"/>
          <w:sz w:val="24"/>
          <w:szCs w:val="24"/>
          <w:highlight w:val="none"/>
        </w:rPr>
      </w:pPr>
    </w:p>
    <w:p w14:paraId="41ECB3F9">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196"/>
      <w:bookmarkStart w:id="197" w:name="_Toc342913422"/>
      <w:bookmarkStart w:id="198" w:name="_Toc7209"/>
      <w:bookmarkStart w:id="199" w:name="_Toc106030909"/>
      <w:bookmarkStart w:id="200" w:name="_Toc76462353"/>
      <w:bookmarkStart w:id="201" w:name="_Toc14516"/>
      <w:bookmarkStart w:id="202" w:name="_Toc313008359"/>
      <w:bookmarkStart w:id="203" w:name="_Toc313888363"/>
      <w:r>
        <w:rPr>
          <w:rFonts w:hint="eastAsia" w:ascii="宋体" w:hAnsi="宋体" w:eastAsia="宋体" w:cs="宋体"/>
          <w:color w:val="auto"/>
          <w:sz w:val="24"/>
          <w:highlight w:val="none"/>
        </w:rPr>
        <w:t>四、资格条件</w:t>
      </w:r>
      <w:bookmarkEnd w:id="197"/>
      <w:bookmarkEnd w:id="198"/>
      <w:bookmarkEnd w:id="199"/>
      <w:bookmarkEnd w:id="200"/>
      <w:bookmarkEnd w:id="201"/>
      <w:bookmarkEnd w:id="202"/>
      <w:bookmarkEnd w:id="203"/>
    </w:p>
    <w:p w14:paraId="5A33B738">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（一）法人营业执照（副本）或事业单位法人证书（副本）或社会团体法人登记证书复印件</w:t>
      </w:r>
    </w:p>
    <w:p w14:paraId="6AA28143">
      <w:pPr>
        <w:tabs>
          <w:tab w:val="left" w:pos="6300"/>
        </w:tabs>
        <w:snapToGrid w:val="0"/>
        <w:spacing w:line="360" w:lineRule="auto"/>
        <w:ind w:firstLine="570"/>
        <w:rPr>
          <w:rFonts w:hint="eastAsia" w:ascii="宋体" w:hAnsi="宋体" w:eastAsia="宋体" w:cs="宋体"/>
          <w:color w:val="auto"/>
          <w:highlight w:val="none"/>
        </w:rPr>
      </w:pPr>
    </w:p>
    <w:p w14:paraId="4B6859F1">
      <w:pPr>
        <w:tabs>
          <w:tab w:val="left" w:pos="6300"/>
        </w:tabs>
        <w:snapToGrid w:val="0"/>
        <w:spacing w:line="360" w:lineRule="auto"/>
        <w:ind w:firstLine="570"/>
        <w:rPr>
          <w:rFonts w:hint="eastAsia" w:ascii="宋体" w:hAnsi="宋体" w:eastAsia="宋体" w:cs="宋体"/>
          <w:color w:val="auto"/>
          <w:highlight w:val="none"/>
        </w:rPr>
      </w:pPr>
    </w:p>
    <w:p w14:paraId="2317F03E">
      <w:pPr>
        <w:tabs>
          <w:tab w:val="left" w:pos="6300"/>
        </w:tabs>
        <w:snapToGrid w:val="0"/>
        <w:spacing w:line="360" w:lineRule="auto"/>
        <w:ind w:firstLine="570"/>
        <w:rPr>
          <w:rFonts w:hint="eastAsia" w:ascii="宋体" w:hAnsi="宋体" w:eastAsia="宋体" w:cs="宋体"/>
          <w:color w:val="auto"/>
          <w:highlight w:val="none"/>
        </w:rPr>
      </w:pPr>
    </w:p>
    <w:p w14:paraId="11CD4F5D">
      <w:pPr>
        <w:tabs>
          <w:tab w:val="left" w:pos="6300"/>
        </w:tabs>
        <w:snapToGrid w:val="0"/>
        <w:spacing w:line="360" w:lineRule="auto"/>
        <w:ind w:firstLine="570"/>
        <w:rPr>
          <w:rFonts w:hint="eastAsia" w:ascii="宋体" w:hAnsi="宋体" w:eastAsia="宋体" w:cs="宋体"/>
          <w:color w:val="auto"/>
          <w:highlight w:val="none"/>
        </w:rPr>
      </w:pPr>
    </w:p>
    <w:p w14:paraId="3CE1DBA8">
      <w:pPr>
        <w:tabs>
          <w:tab w:val="left" w:pos="6300"/>
        </w:tabs>
        <w:snapToGrid w:val="0"/>
        <w:spacing w:line="360" w:lineRule="auto"/>
        <w:ind w:firstLine="570"/>
        <w:rPr>
          <w:rFonts w:hint="eastAsia" w:ascii="宋体" w:hAnsi="宋体" w:eastAsia="宋体" w:cs="宋体"/>
          <w:color w:val="auto"/>
          <w:highlight w:val="none"/>
        </w:rPr>
      </w:pPr>
    </w:p>
    <w:p w14:paraId="2A0E2CE6">
      <w:pPr>
        <w:snapToGrid w:val="0"/>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60FFA2B4">
      <w:pPr>
        <w:tabs>
          <w:tab w:val="left" w:pos="6300"/>
        </w:tabs>
        <w:snapToGrid w:val="0"/>
        <w:spacing w:line="360" w:lineRule="auto"/>
        <w:ind w:firstLine="570"/>
        <w:rPr>
          <w:rFonts w:hint="eastAsia" w:ascii="宋体" w:hAnsi="宋体" w:eastAsia="宋体" w:cs="宋体"/>
          <w:color w:val="auto"/>
          <w:sz w:val="24"/>
          <w:highlight w:val="none"/>
        </w:rPr>
      </w:pPr>
    </w:p>
    <w:p w14:paraId="1B3967B7">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磋商项目名称：</w:t>
      </w:r>
      <w:r>
        <w:rPr>
          <w:rFonts w:hint="eastAsia" w:ascii="宋体" w:hAnsi="宋体" w:eastAsia="宋体" w:cs="宋体"/>
          <w:color w:val="auto"/>
          <w:sz w:val="24"/>
          <w:highlight w:val="none"/>
          <w:u w:val="single"/>
        </w:rPr>
        <w:t xml:space="preserve">                                                </w:t>
      </w:r>
    </w:p>
    <w:p w14:paraId="24CFDA25">
      <w:pPr>
        <w:tabs>
          <w:tab w:val="left" w:pos="6300"/>
        </w:tabs>
        <w:snapToGrid w:val="0"/>
        <w:spacing w:line="360" w:lineRule="auto"/>
        <w:ind w:firstLine="570"/>
        <w:rPr>
          <w:rFonts w:hint="eastAsia" w:ascii="宋体" w:hAnsi="宋体" w:eastAsia="宋体" w:cs="宋体"/>
          <w:color w:val="auto"/>
          <w:sz w:val="24"/>
          <w:highlight w:val="none"/>
        </w:rPr>
      </w:pPr>
    </w:p>
    <w:p w14:paraId="6AD55142">
      <w:pPr>
        <w:tabs>
          <w:tab w:val="left" w:pos="630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49096029">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24E9A2F5">
      <w:pPr>
        <w:tabs>
          <w:tab w:val="left" w:pos="6300"/>
        </w:tabs>
        <w:snapToGrid w:val="0"/>
        <w:spacing w:line="360" w:lineRule="auto"/>
        <w:ind w:firstLine="570"/>
        <w:rPr>
          <w:rFonts w:hint="eastAsia" w:ascii="宋体" w:hAnsi="宋体" w:eastAsia="宋体" w:cs="宋体"/>
          <w:color w:val="auto"/>
          <w:sz w:val="24"/>
          <w:highlight w:val="none"/>
        </w:rPr>
      </w:pPr>
    </w:p>
    <w:p w14:paraId="75B39505">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D46358E">
      <w:pPr>
        <w:tabs>
          <w:tab w:val="left" w:pos="6300"/>
        </w:tabs>
        <w:snapToGrid w:val="0"/>
        <w:spacing w:line="360" w:lineRule="auto"/>
        <w:ind w:firstLine="570"/>
        <w:rPr>
          <w:rFonts w:hint="eastAsia" w:ascii="宋体" w:hAnsi="宋体" w:eastAsia="宋体" w:cs="宋体"/>
          <w:color w:val="auto"/>
          <w:sz w:val="24"/>
          <w:highlight w:val="none"/>
        </w:rPr>
      </w:pPr>
    </w:p>
    <w:p w14:paraId="5C36E906">
      <w:pPr>
        <w:tabs>
          <w:tab w:val="left" w:pos="6300"/>
        </w:tabs>
        <w:snapToGrid w:val="0"/>
        <w:spacing w:line="360" w:lineRule="auto"/>
        <w:ind w:firstLine="570"/>
        <w:rPr>
          <w:rFonts w:hint="eastAsia" w:ascii="宋体" w:hAnsi="宋体" w:eastAsia="宋体" w:cs="宋体"/>
          <w:color w:val="auto"/>
          <w:sz w:val="24"/>
          <w:highlight w:val="none"/>
        </w:rPr>
      </w:pPr>
    </w:p>
    <w:p w14:paraId="711CA3AF">
      <w:pPr>
        <w:tabs>
          <w:tab w:val="left" w:pos="6300"/>
        </w:tabs>
        <w:snapToGrid w:val="0"/>
        <w:spacing w:line="360" w:lineRule="auto"/>
        <w:ind w:firstLine="570"/>
        <w:rPr>
          <w:rFonts w:hint="eastAsia" w:ascii="宋体" w:hAnsi="宋体" w:eastAsia="宋体" w:cs="宋体"/>
          <w:color w:val="auto"/>
          <w:sz w:val="24"/>
          <w:highlight w:val="none"/>
        </w:rPr>
      </w:pPr>
    </w:p>
    <w:p w14:paraId="7D52D105">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5AEAAD1E">
      <w:pPr>
        <w:tabs>
          <w:tab w:val="left" w:pos="6300"/>
        </w:tabs>
        <w:snapToGrid w:val="0"/>
        <w:spacing w:line="360" w:lineRule="auto"/>
        <w:ind w:firstLine="570"/>
        <w:rPr>
          <w:rFonts w:hint="eastAsia" w:ascii="宋体" w:hAnsi="宋体" w:eastAsia="宋体" w:cs="宋体"/>
          <w:color w:val="auto"/>
          <w:sz w:val="24"/>
          <w:highlight w:val="none"/>
        </w:rPr>
      </w:pPr>
    </w:p>
    <w:p w14:paraId="4AE4EB1A">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1EDC2EFE">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4C00CD2D">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6FD3947E">
      <w:pPr>
        <w:tabs>
          <w:tab w:val="left" w:pos="6300"/>
        </w:tabs>
        <w:snapToGrid w:val="0"/>
        <w:spacing w:line="360" w:lineRule="auto"/>
        <w:ind w:firstLine="570"/>
        <w:rPr>
          <w:rFonts w:hint="eastAsia" w:ascii="宋体" w:hAnsi="宋体" w:eastAsia="宋体" w:cs="宋体"/>
          <w:color w:val="auto"/>
          <w:sz w:val="24"/>
          <w:highlight w:val="none"/>
        </w:rPr>
      </w:pPr>
    </w:p>
    <w:p w14:paraId="4F241FEA">
      <w:pPr>
        <w:tabs>
          <w:tab w:val="left" w:pos="6300"/>
        </w:tabs>
        <w:snapToGrid w:val="0"/>
        <w:spacing w:line="360" w:lineRule="auto"/>
        <w:ind w:firstLine="570"/>
        <w:rPr>
          <w:rFonts w:hint="eastAsia" w:ascii="宋体" w:hAnsi="宋体" w:eastAsia="宋体" w:cs="宋体"/>
          <w:color w:val="auto"/>
          <w:sz w:val="24"/>
          <w:highlight w:val="none"/>
        </w:rPr>
      </w:pPr>
    </w:p>
    <w:p w14:paraId="43808517">
      <w:pPr>
        <w:tabs>
          <w:tab w:val="left" w:pos="6300"/>
        </w:tabs>
        <w:snapToGrid w:val="0"/>
        <w:spacing w:line="360" w:lineRule="auto"/>
        <w:ind w:firstLine="570"/>
        <w:rPr>
          <w:rFonts w:hint="eastAsia" w:ascii="宋体" w:hAnsi="宋体" w:eastAsia="宋体" w:cs="宋体"/>
          <w:color w:val="auto"/>
          <w:sz w:val="24"/>
          <w:highlight w:val="none"/>
        </w:rPr>
      </w:pPr>
    </w:p>
    <w:p w14:paraId="35BB05C1">
      <w:pPr>
        <w:tabs>
          <w:tab w:val="left" w:pos="6300"/>
        </w:tabs>
        <w:snapToGrid w:val="0"/>
        <w:spacing w:line="360" w:lineRule="auto"/>
        <w:ind w:firstLine="570"/>
        <w:rPr>
          <w:rFonts w:hint="eastAsia" w:ascii="宋体" w:hAnsi="宋体" w:eastAsia="宋体" w:cs="宋体"/>
          <w:color w:val="auto"/>
          <w:sz w:val="24"/>
          <w:highlight w:val="none"/>
        </w:rPr>
      </w:pPr>
    </w:p>
    <w:p w14:paraId="14F291BF">
      <w:pPr>
        <w:tabs>
          <w:tab w:val="left" w:pos="6300"/>
        </w:tabs>
        <w:snapToGrid w:val="0"/>
        <w:spacing w:line="360" w:lineRule="auto"/>
        <w:ind w:firstLine="570"/>
        <w:rPr>
          <w:rFonts w:hint="eastAsia" w:ascii="宋体" w:hAnsi="宋体" w:eastAsia="宋体" w:cs="宋体"/>
          <w:color w:val="auto"/>
          <w:sz w:val="24"/>
          <w:highlight w:val="none"/>
        </w:rPr>
      </w:pPr>
    </w:p>
    <w:p w14:paraId="21047B62">
      <w:pPr>
        <w:tabs>
          <w:tab w:val="left" w:pos="6300"/>
        </w:tabs>
        <w:snapToGrid w:val="0"/>
        <w:spacing w:line="360" w:lineRule="auto"/>
        <w:ind w:firstLine="570"/>
        <w:rPr>
          <w:rFonts w:hint="eastAsia" w:ascii="宋体" w:hAnsi="宋体" w:eastAsia="宋体" w:cs="宋体"/>
          <w:color w:val="auto"/>
          <w:sz w:val="24"/>
          <w:highlight w:val="none"/>
        </w:rPr>
      </w:pPr>
    </w:p>
    <w:p w14:paraId="46A0EDB4">
      <w:pPr>
        <w:snapToGrid w:val="0"/>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5DE2C7E0">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F9EFE1D">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磋商项目名称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B33CF86">
      <w:pPr>
        <w:tabs>
          <w:tab w:val="left" w:pos="6300"/>
        </w:tabs>
        <w:snapToGrid w:val="0"/>
        <w:spacing w:line="360" w:lineRule="auto"/>
        <w:ind w:firstLine="570"/>
        <w:rPr>
          <w:rFonts w:hint="eastAsia" w:ascii="宋体" w:hAnsi="宋体" w:eastAsia="宋体" w:cs="宋体"/>
          <w:color w:val="auto"/>
          <w:sz w:val="24"/>
          <w:highlight w:val="none"/>
        </w:rPr>
      </w:pPr>
    </w:p>
    <w:p w14:paraId="0F999C56">
      <w:pPr>
        <w:tabs>
          <w:tab w:val="left" w:pos="630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118DF765">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（被授权人姓名及身份证代码）代表我单位全权办理上述项目的磋商、签约等具体工作，并签署全部有关文件、协议及合同。</w:t>
      </w:r>
    </w:p>
    <w:p w14:paraId="06436D6F">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7EE500A6">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6F872F3C">
      <w:pPr>
        <w:tabs>
          <w:tab w:val="left" w:pos="6300"/>
        </w:tabs>
        <w:snapToGrid w:val="0"/>
        <w:spacing w:line="360" w:lineRule="auto"/>
        <w:ind w:firstLine="570"/>
        <w:rPr>
          <w:rFonts w:hint="eastAsia" w:ascii="宋体" w:hAnsi="宋体" w:eastAsia="宋体" w:cs="宋体"/>
          <w:color w:val="auto"/>
          <w:sz w:val="24"/>
          <w:highlight w:val="none"/>
        </w:rPr>
      </w:pPr>
    </w:p>
    <w:p w14:paraId="498551B4">
      <w:pPr>
        <w:tabs>
          <w:tab w:val="left" w:pos="6300"/>
        </w:tabs>
        <w:snapToGrid w:val="0"/>
        <w:spacing w:line="360" w:lineRule="auto"/>
        <w:ind w:firstLine="570"/>
        <w:rPr>
          <w:rFonts w:hint="eastAsia" w:ascii="宋体" w:hAnsi="宋体" w:eastAsia="宋体" w:cs="宋体"/>
          <w:color w:val="auto"/>
          <w:sz w:val="24"/>
          <w:highlight w:val="none"/>
        </w:rPr>
      </w:pPr>
    </w:p>
    <w:p w14:paraId="2F3E4A09">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0C2426F1">
      <w:pPr>
        <w:tabs>
          <w:tab w:val="left" w:pos="6300"/>
        </w:tabs>
        <w:snapToGrid w:val="0"/>
        <w:spacing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695B517A">
      <w:pPr>
        <w:tabs>
          <w:tab w:val="left" w:pos="6300"/>
        </w:tabs>
        <w:snapToGrid w:val="0"/>
        <w:spacing w:line="360" w:lineRule="auto"/>
        <w:ind w:firstLine="570"/>
        <w:rPr>
          <w:rFonts w:hint="eastAsia" w:ascii="宋体" w:hAnsi="宋体" w:eastAsia="宋体" w:cs="宋体"/>
          <w:color w:val="auto"/>
          <w:sz w:val="24"/>
          <w:szCs w:val="28"/>
          <w:highlight w:val="none"/>
        </w:rPr>
      </w:pPr>
    </w:p>
    <w:p w14:paraId="1229F902">
      <w:pPr>
        <w:tabs>
          <w:tab w:val="left" w:pos="6300"/>
        </w:tabs>
        <w:snapToGrid w:val="0"/>
        <w:spacing w:line="360" w:lineRule="auto"/>
        <w:ind w:firstLine="570"/>
        <w:rPr>
          <w:rFonts w:hint="eastAsia" w:ascii="宋体" w:hAnsi="宋体" w:eastAsia="宋体" w:cs="宋体"/>
          <w:color w:val="auto"/>
          <w:sz w:val="24"/>
          <w:highlight w:val="none"/>
        </w:rPr>
      </w:pPr>
    </w:p>
    <w:p w14:paraId="00262C19">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7C34F611">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AE323AF">
      <w:pPr>
        <w:tabs>
          <w:tab w:val="left" w:pos="6300"/>
        </w:tabs>
        <w:snapToGrid w:val="0"/>
        <w:spacing w:line="360" w:lineRule="auto"/>
        <w:ind w:firstLine="570"/>
        <w:rPr>
          <w:rFonts w:hint="eastAsia" w:ascii="宋体" w:hAnsi="宋体" w:eastAsia="宋体" w:cs="宋体"/>
          <w:color w:val="auto"/>
          <w:sz w:val="24"/>
          <w:highlight w:val="none"/>
        </w:rPr>
      </w:pPr>
    </w:p>
    <w:p w14:paraId="4A8E8109">
      <w:pPr>
        <w:tabs>
          <w:tab w:val="left" w:pos="6300"/>
        </w:tabs>
        <w:snapToGrid w:val="0"/>
        <w:spacing w:line="360" w:lineRule="auto"/>
        <w:ind w:firstLine="570"/>
        <w:rPr>
          <w:rFonts w:hint="eastAsia" w:ascii="宋体" w:hAnsi="宋体" w:eastAsia="宋体" w:cs="宋体"/>
          <w:color w:val="auto"/>
          <w:sz w:val="24"/>
          <w:highlight w:val="none"/>
        </w:rPr>
      </w:pPr>
    </w:p>
    <w:p w14:paraId="61811741">
      <w:pPr>
        <w:tabs>
          <w:tab w:val="left" w:pos="6300"/>
        </w:tabs>
        <w:snapToGrid w:val="0"/>
        <w:spacing w:line="360" w:lineRule="auto"/>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38689423">
      <w:pPr>
        <w:tabs>
          <w:tab w:val="left" w:pos="6300"/>
        </w:tabs>
        <w:snapToGrid w:val="0"/>
        <w:spacing w:line="360" w:lineRule="auto"/>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8A2C8DC">
      <w:pPr>
        <w:tabs>
          <w:tab w:val="left" w:pos="6300"/>
        </w:tabs>
        <w:snapToGrid w:val="0"/>
        <w:spacing w:line="360" w:lineRule="auto"/>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78211196">
      <w:pPr>
        <w:tabs>
          <w:tab w:val="left" w:pos="6300"/>
        </w:tabs>
        <w:snapToGrid w:val="0"/>
        <w:spacing w:line="360" w:lineRule="auto"/>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F81ABE9">
      <w:pPr>
        <w:tabs>
          <w:tab w:val="left" w:pos="6300"/>
        </w:tabs>
        <w:snapToGrid w:val="0"/>
        <w:spacing w:line="360" w:lineRule="auto"/>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1.若为法定代表人办理并签署响应文件的，不提供此文件。</w:t>
      </w:r>
    </w:p>
    <w:p w14:paraId="30FA3D55">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2.若为联合体参与的，法定代表人授权委托书由联合体主办方</w:t>
      </w:r>
      <w:r>
        <w:rPr>
          <w:rFonts w:hint="eastAsia" w:ascii="宋体" w:hAnsi="宋体" w:eastAsia="宋体" w:cs="宋体"/>
          <w:color w:val="auto"/>
          <w:kern w:val="0"/>
          <w:sz w:val="24"/>
          <w:szCs w:val="24"/>
          <w:highlight w:val="none"/>
        </w:rPr>
        <w:t>（主体）</w:t>
      </w:r>
      <w:r>
        <w:rPr>
          <w:rFonts w:hint="eastAsia" w:ascii="宋体" w:hAnsi="宋体" w:eastAsia="宋体" w:cs="宋体"/>
          <w:color w:val="auto"/>
          <w:sz w:val="24"/>
          <w:highlight w:val="none"/>
        </w:rPr>
        <w:t>出具。</w:t>
      </w:r>
    </w:p>
    <w:p w14:paraId="070F8B02">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8"/>
          <w:highlight w:val="none"/>
        </w:rPr>
        <w:t>基本资格条件承诺函</w:t>
      </w:r>
    </w:p>
    <w:p w14:paraId="3C510099">
      <w:pPr>
        <w:tabs>
          <w:tab w:val="left" w:pos="6300"/>
        </w:tabs>
        <w:snapToGrid w:val="0"/>
        <w:spacing w:line="360" w:lineRule="auto"/>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4B2F03E4">
      <w:pPr>
        <w:tabs>
          <w:tab w:val="left" w:pos="6300"/>
        </w:tabs>
        <w:snapToGrid w:val="0"/>
        <w:spacing w:line="360" w:lineRule="auto"/>
        <w:rPr>
          <w:rFonts w:hint="eastAsia" w:ascii="宋体" w:hAnsi="宋体" w:eastAsia="宋体" w:cs="宋体"/>
          <w:color w:val="auto"/>
          <w:sz w:val="24"/>
          <w:highlight w:val="none"/>
        </w:rPr>
      </w:pPr>
    </w:p>
    <w:p w14:paraId="6ADE4558">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7AA25875">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2FC6F613">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45B6503F">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2.我方未列入信用中国网站（www.creditchina.gov.cn）“失信被执行人”、“重大税收违法案件当事人名单”中，也未列入中国政府采购网（www.ccgp.gov.cn）“政府采购严重违法失信行为记录名单”中。</w:t>
      </w:r>
    </w:p>
    <w:p w14:paraId="555B0EC2">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12370294">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0BAF2103">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C9FAC98">
      <w:pPr>
        <w:tabs>
          <w:tab w:val="left" w:pos="6300"/>
        </w:tabs>
        <w:snapToGrid w:val="0"/>
        <w:spacing w:line="360" w:lineRule="auto"/>
        <w:ind w:firstLine="480" w:firstLineChars="200"/>
        <w:rPr>
          <w:rFonts w:hint="eastAsia" w:ascii="宋体" w:hAnsi="宋体" w:eastAsia="宋体" w:cs="宋体"/>
          <w:color w:val="auto"/>
          <w:sz w:val="24"/>
          <w:highlight w:val="none"/>
        </w:rPr>
      </w:pPr>
    </w:p>
    <w:p w14:paraId="2192250C">
      <w:pPr>
        <w:tabs>
          <w:tab w:val="left" w:pos="6300"/>
        </w:tabs>
        <w:snapToGrid w:val="0"/>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067F7D55">
      <w:pPr>
        <w:tabs>
          <w:tab w:val="left" w:pos="6300"/>
        </w:tabs>
        <w:snapToGrid w:val="0"/>
        <w:spacing w:line="360" w:lineRule="auto"/>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14:paraId="64720282">
      <w:pPr>
        <w:snapToGrid w:val="0"/>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（五）特定资格条件证明文件</w:t>
      </w:r>
    </w:p>
    <w:p w14:paraId="1D6D5CB4">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0826619B">
      <w:pPr>
        <w:pStyle w:val="3"/>
        <w:adjustRightInd w:val="0"/>
        <w:snapToGrid w:val="0"/>
        <w:spacing w:before="0" w:after="0" w:line="360" w:lineRule="auto"/>
        <w:ind w:firstLine="560" w:firstLineChars="200"/>
        <w:rPr>
          <w:rFonts w:hint="eastAsia" w:ascii="宋体" w:hAnsi="宋体" w:eastAsia="宋体" w:cs="宋体"/>
          <w:color w:val="auto"/>
          <w:sz w:val="24"/>
          <w:highlight w:val="none"/>
        </w:rPr>
      </w:pPr>
      <w:bookmarkStart w:id="204" w:name="_Toc14422"/>
      <w:r>
        <w:rPr>
          <w:rFonts w:hint="eastAsia" w:ascii="宋体" w:hAnsi="宋体" w:eastAsia="宋体" w:cs="宋体"/>
          <w:b w:val="0"/>
          <w:color w:val="auto"/>
          <w:sz w:val="28"/>
          <w:highlight w:val="none"/>
        </w:rPr>
        <w:br w:type="page"/>
      </w:r>
      <w:bookmarkStart w:id="205" w:name="_Toc15691"/>
      <w:bookmarkStart w:id="206" w:name="_Toc24903"/>
      <w:bookmarkStart w:id="207" w:name="_Toc106030910"/>
      <w:bookmarkStart w:id="208" w:name="_Toc76462354"/>
      <w:r>
        <w:rPr>
          <w:rFonts w:hint="eastAsia" w:ascii="宋体" w:hAnsi="宋体" w:eastAsia="宋体" w:cs="宋体"/>
          <w:color w:val="auto"/>
          <w:sz w:val="24"/>
          <w:highlight w:val="none"/>
        </w:rPr>
        <w:t>五、其他资料</w:t>
      </w:r>
      <w:bookmarkEnd w:id="204"/>
      <w:bookmarkEnd w:id="205"/>
      <w:bookmarkEnd w:id="206"/>
      <w:bookmarkEnd w:id="207"/>
      <w:bookmarkEnd w:id="208"/>
    </w:p>
    <w:p w14:paraId="4DEFEFA4">
      <w:pPr>
        <w:tabs>
          <w:tab w:val="left" w:pos="6300"/>
        </w:tabs>
        <w:snapToGrid w:val="0"/>
        <w:spacing w:line="360" w:lineRule="auto"/>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（一）中小企业声明函、监狱企业证明文件、残疾人福利性单位声明函</w:t>
      </w:r>
    </w:p>
    <w:p w14:paraId="0AFF2DEC">
      <w:pPr>
        <w:tabs>
          <w:tab w:val="left" w:pos="6300"/>
        </w:tabs>
        <w:snapToGrid w:val="0"/>
        <w:spacing w:line="360" w:lineRule="auto"/>
        <w:ind w:firstLine="560" w:firstLineChars="200"/>
        <w:jc w:val="center"/>
        <w:rPr>
          <w:rFonts w:hint="eastAsia" w:ascii="宋体" w:hAnsi="宋体" w:eastAsia="宋体" w:cs="宋体"/>
          <w:i w:val="0"/>
          <w:iCs w:val="0"/>
          <w:highlight w:val="none"/>
        </w:rPr>
      </w:pPr>
      <w:r>
        <w:rPr>
          <w:rFonts w:hint="eastAsia" w:ascii="宋体" w:hAnsi="宋体" w:eastAsia="宋体" w:cs="宋体"/>
          <w:i w:val="0"/>
          <w:iCs w:val="0"/>
          <w:highlight w:val="none"/>
        </w:rPr>
        <w:t>中小企业声明函</w:t>
      </w:r>
    </w:p>
    <w:p w14:paraId="5591DA47">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本公司（联合体）郑重声明，根据《政府采购促进中小企业发展管理办法》（</w:t>
      </w:r>
      <w:r>
        <w:rPr>
          <w:rFonts w:hint="eastAsia" w:ascii="宋体" w:hAnsi="宋体" w:eastAsia="宋体" w:cs="宋体"/>
          <w:i w:val="0"/>
          <w:iCs w:val="0"/>
          <w:sz w:val="24"/>
          <w:szCs w:val="24"/>
          <w:highlight w:val="none"/>
        </w:rPr>
        <w:t>财库〔2020〕46号</w:t>
      </w:r>
      <w:r>
        <w:rPr>
          <w:rFonts w:hint="eastAsia" w:ascii="宋体" w:hAnsi="宋体" w:eastAsia="宋体" w:cs="宋体"/>
          <w:i w:val="0"/>
          <w:iCs w:val="0"/>
          <w:sz w:val="24"/>
          <w:szCs w:val="28"/>
          <w:highlight w:val="none"/>
        </w:rPr>
        <w:t>）的规定，本公司（联合体）参加</w:t>
      </w:r>
      <w:r>
        <w:rPr>
          <w:rFonts w:hint="eastAsia" w:ascii="宋体" w:hAnsi="宋体" w:eastAsia="宋体" w:cs="宋体"/>
          <w:i w:val="0"/>
          <w:iCs w:val="0"/>
          <w:sz w:val="24"/>
          <w:szCs w:val="28"/>
          <w:highlight w:val="none"/>
          <w:u w:val="single"/>
        </w:rPr>
        <w:t>（单位名称）</w:t>
      </w:r>
      <w:r>
        <w:rPr>
          <w:rFonts w:hint="eastAsia" w:ascii="宋体" w:hAnsi="宋体" w:eastAsia="宋体" w:cs="宋体"/>
          <w:i w:val="0"/>
          <w:iCs w:val="0"/>
          <w:sz w:val="24"/>
          <w:szCs w:val="28"/>
          <w:highlight w:val="none"/>
        </w:rPr>
        <w:t>的</w:t>
      </w:r>
      <w:r>
        <w:rPr>
          <w:rFonts w:hint="eastAsia" w:ascii="宋体" w:hAnsi="宋体" w:eastAsia="宋体" w:cs="宋体"/>
          <w:i w:val="0"/>
          <w:iCs w:val="0"/>
          <w:sz w:val="24"/>
          <w:szCs w:val="28"/>
          <w:highlight w:val="none"/>
          <w:u w:val="single"/>
        </w:rPr>
        <w:t>（项目名称）</w:t>
      </w:r>
      <w:r>
        <w:rPr>
          <w:rFonts w:hint="eastAsia" w:ascii="宋体" w:hAnsi="宋体" w:eastAsia="宋体" w:cs="宋体"/>
          <w:i w:val="0"/>
          <w:iCs w:val="0"/>
          <w:sz w:val="24"/>
          <w:szCs w:val="28"/>
          <w:highlight w:val="none"/>
        </w:rPr>
        <w:t>采购活动，服务全部由符合政策要求的中小企业承接。相关企业（含联合体中的中小企业、签订分包意向协议的中小企业）的具体情况如下：</w:t>
      </w:r>
    </w:p>
    <w:p w14:paraId="364312C6">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1.</w:t>
      </w:r>
      <w:r>
        <w:rPr>
          <w:rFonts w:hint="eastAsia" w:ascii="宋体" w:hAnsi="宋体" w:eastAsia="宋体" w:cs="宋体"/>
          <w:i w:val="0"/>
          <w:iCs w:val="0"/>
          <w:sz w:val="24"/>
          <w:szCs w:val="28"/>
          <w:highlight w:val="none"/>
          <w:u w:val="single"/>
        </w:rPr>
        <w:t>（标的名称）</w:t>
      </w:r>
      <w:r>
        <w:rPr>
          <w:rFonts w:hint="eastAsia" w:ascii="宋体" w:hAnsi="宋体" w:eastAsia="宋体" w:cs="宋体"/>
          <w:i w:val="0"/>
          <w:iCs w:val="0"/>
          <w:sz w:val="24"/>
          <w:szCs w:val="28"/>
          <w:highlight w:val="none"/>
        </w:rPr>
        <w:t>，属于</w:t>
      </w:r>
      <w:r>
        <w:rPr>
          <w:rFonts w:hint="eastAsia" w:ascii="宋体" w:hAnsi="宋体" w:eastAsia="宋体" w:cs="宋体"/>
          <w:i w:val="0"/>
          <w:iCs w:val="0"/>
          <w:sz w:val="24"/>
          <w:szCs w:val="28"/>
          <w:highlight w:val="none"/>
          <w:u w:val="single"/>
        </w:rPr>
        <w:t>（采购文件中明确的所属行业）</w:t>
      </w:r>
      <w:r>
        <w:rPr>
          <w:rFonts w:hint="eastAsia" w:ascii="宋体" w:hAnsi="宋体" w:eastAsia="宋体" w:cs="宋体"/>
          <w:i w:val="0"/>
          <w:iCs w:val="0"/>
          <w:sz w:val="24"/>
          <w:szCs w:val="28"/>
          <w:highlight w:val="none"/>
        </w:rPr>
        <w:t>；承接企业为</w:t>
      </w:r>
      <w:r>
        <w:rPr>
          <w:rFonts w:hint="eastAsia" w:ascii="宋体" w:hAnsi="宋体" w:eastAsia="宋体" w:cs="宋体"/>
          <w:i w:val="0"/>
          <w:iCs w:val="0"/>
          <w:sz w:val="24"/>
          <w:szCs w:val="28"/>
          <w:highlight w:val="none"/>
          <w:u w:val="single"/>
        </w:rPr>
        <w:t>（企业名称）</w:t>
      </w:r>
      <w:r>
        <w:rPr>
          <w:rFonts w:hint="eastAsia" w:ascii="宋体" w:hAnsi="宋体" w:eastAsia="宋体" w:cs="宋体"/>
          <w:i w:val="0"/>
          <w:iCs w:val="0"/>
          <w:sz w:val="24"/>
          <w:szCs w:val="28"/>
          <w:highlight w:val="none"/>
        </w:rPr>
        <w:t>，从业人员</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人，营业收入为</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万元，资产总额为</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万元，属于</w:t>
      </w:r>
      <w:r>
        <w:rPr>
          <w:rFonts w:hint="eastAsia" w:ascii="宋体" w:hAnsi="宋体" w:eastAsia="宋体" w:cs="宋体"/>
          <w:i w:val="0"/>
          <w:iCs w:val="0"/>
          <w:sz w:val="24"/>
          <w:szCs w:val="28"/>
          <w:highlight w:val="none"/>
          <w:u w:val="single"/>
        </w:rPr>
        <w:t>（中型企业、小型企业、微型企业）</w:t>
      </w:r>
      <w:r>
        <w:rPr>
          <w:rFonts w:hint="eastAsia" w:ascii="宋体" w:hAnsi="宋体" w:eastAsia="宋体" w:cs="宋体"/>
          <w:i w:val="0"/>
          <w:iCs w:val="0"/>
          <w:sz w:val="24"/>
          <w:szCs w:val="28"/>
          <w:highlight w:val="none"/>
        </w:rPr>
        <w:t>；</w:t>
      </w:r>
    </w:p>
    <w:p w14:paraId="70F86DF8">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为本标的提供的服务人员</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人，其中与本企业签订劳动合同</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人，其他人员</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人。有其他人员的不符合中小企业扶持政策（适用于服务采购项目）;</w:t>
      </w:r>
    </w:p>
    <w:p w14:paraId="29A1F64B">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2.</w:t>
      </w:r>
      <w:r>
        <w:rPr>
          <w:rFonts w:hint="eastAsia" w:ascii="宋体" w:hAnsi="宋体" w:eastAsia="宋体" w:cs="宋体"/>
          <w:i w:val="0"/>
          <w:iCs w:val="0"/>
          <w:sz w:val="24"/>
          <w:szCs w:val="28"/>
          <w:highlight w:val="none"/>
          <w:u w:val="single"/>
        </w:rPr>
        <w:t xml:space="preserve"> （标的名称）</w:t>
      </w:r>
      <w:r>
        <w:rPr>
          <w:rFonts w:hint="eastAsia" w:ascii="宋体" w:hAnsi="宋体" w:eastAsia="宋体" w:cs="宋体"/>
          <w:i w:val="0"/>
          <w:iCs w:val="0"/>
          <w:sz w:val="24"/>
          <w:szCs w:val="28"/>
          <w:highlight w:val="none"/>
        </w:rPr>
        <w:t>，属于</w:t>
      </w:r>
      <w:r>
        <w:rPr>
          <w:rFonts w:hint="eastAsia" w:ascii="宋体" w:hAnsi="宋体" w:eastAsia="宋体" w:cs="宋体"/>
          <w:i w:val="0"/>
          <w:iCs w:val="0"/>
          <w:sz w:val="24"/>
          <w:szCs w:val="28"/>
          <w:highlight w:val="none"/>
          <w:u w:val="single"/>
        </w:rPr>
        <w:t>（采购文件中明确的所属行业）</w:t>
      </w:r>
      <w:r>
        <w:rPr>
          <w:rFonts w:hint="eastAsia" w:ascii="宋体" w:hAnsi="宋体" w:eastAsia="宋体" w:cs="宋体"/>
          <w:i w:val="0"/>
          <w:iCs w:val="0"/>
          <w:sz w:val="24"/>
          <w:szCs w:val="28"/>
          <w:highlight w:val="none"/>
        </w:rPr>
        <w:t>；承接企业为</w:t>
      </w:r>
      <w:r>
        <w:rPr>
          <w:rFonts w:hint="eastAsia" w:ascii="宋体" w:hAnsi="宋体" w:eastAsia="宋体" w:cs="宋体"/>
          <w:i w:val="0"/>
          <w:iCs w:val="0"/>
          <w:sz w:val="24"/>
          <w:szCs w:val="28"/>
          <w:highlight w:val="none"/>
          <w:u w:val="single"/>
        </w:rPr>
        <w:t>（企业名称）</w:t>
      </w:r>
      <w:r>
        <w:rPr>
          <w:rFonts w:hint="eastAsia" w:ascii="宋体" w:hAnsi="宋体" w:eastAsia="宋体" w:cs="宋体"/>
          <w:i w:val="0"/>
          <w:iCs w:val="0"/>
          <w:sz w:val="24"/>
          <w:szCs w:val="28"/>
          <w:highlight w:val="none"/>
        </w:rPr>
        <w:t>，从业人员</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人，营业收入为</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万元，资产总额为</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万元，属于</w:t>
      </w:r>
      <w:r>
        <w:rPr>
          <w:rFonts w:hint="eastAsia" w:ascii="宋体" w:hAnsi="宋体" w:eastAsia="宋体" w:cs="宋体"/>
          <w:i w:val="0"/>
          <w:iCs w:val="0"/>
          <w:sz w:val="24"/>
          <w:szCs w:val="28"/>
          <w:highlight w:val="none"/>
          <w:u w:val="single"/>
        </w:rPr>
        <w:t>（中型企业、小型企业、微型企业）</w:t>
      </w:r>
      <w:r>
        <w:rPr>
          <w:rFonts w:hint="eastAsia" w:ascii="宋体" w:hAnsi="宋体" w:eastAsia="宋体" w:cs="宋体"/>
          <w:i w:val="0"/>
          <w:iCs w:val="0"/>
          <w:sz w:val="24"/>
          <w:szCs w:val="28"/>
          <w:highlight w:val="none"/>
        </w:rPr>
        <w:t>；</w:t>
      </w:r>
    </w:p>
    <w:p w14:paraId="1E8EFB10">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为本标的提供的服务人员</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人，其中与本企业签订劳动合同</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人，其他人员</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人。有其他人员的不符合中小企业扶持政策（适用于服务采购项目）;</w:t>
      </w:r>
    </w:p>
    <w:p w14:paraId="200F53AE">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w:t>
      </w:r>
    </w:p>
    <w:p w14:paraId="0F4BA8BB">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以上企业，不属于大企业的分支机构，不存在控股股东为大企业的情形，也不存在与大企业的负责人为同一人的情形。</w:t>
      </w:r>
    </w:p>
    <w:p w14:paraId="4D56B96E">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本企业对上述声明内容的真实性负责。如有虚假，将依法承担相应责任。</w:t>
      </w:r>
    </w:p>
    <w:p w14:paraId="69A8F409">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 xml:space="preserve">                                                    </w:t>
      </w:r>
    </w:p>
    <w:p w14:paraId="48326D6D">
      <w:pPr>
        <w:tabs>
          <w:tab w:val="left" w:pos="6300"/>
        </w:tabs>
        <w:snapToGrid w:val="0"/>
        <w:spacing w:line="360" w:lineRule="auto"/>
        <w:ind w:firstLine="6120" w:firstLineChars="255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 xml:space="preserve">企业名称（盖章）： </w:t>
      </w:r>
    </w:p>
    <w:p w14:paraId="742DE682">
      <w:pPr>
        <w:tabs>
          <w:tab w:val="left" w:pos="6300"/>
        </w:tabs>
        <w:snapToGrid w:val="0"/>
        <w:spacing w:line="360" w:lineRule="auto"/>
        <w:ind w:right="784" w:firstLine="6120" w:firstLineChars="2550"/>
        <w:rPr>
          <w:rFonts w:hint="eastAsia" w:ascii="宋体" w:hAnsi="宋体" w:eastAsia="宋体" w:cs="宋体"/>
          <w:i w:val="0"/>
          <w:iCs w:val="0"/>
          <w:sz w:val="24"/>
          <w:highlight w:val="none"/>
        </w:rPr>
      </w:pPr>
      <w:r>
        <w:rPr>
          <w:rFonts w:hint="eastAsia" w:ascii="宋体" w:hAnsi="宋体" w:eastAsia="宋体" w:cs="宋体"/>
          <w:i w:val="0"/>
          <w:iCs w:val="0"/>
          <w:sz w:val="24"/>
          <w:szCs w:val="28"/>
          <w:highlight w:val="none"/>
        </w:rPr>
        <w:t>日期：</w:t>
      </w:r>
    </w:p>
    <w:p w14:paraId="738D30B6">
      <w:pPr>
        <w:tabs>
          <w:tab w:val="left" w:pos="6300"/>
        </w:tabs>
        <w:snapToGrid w:val="0"/>
        <w:spacing w:line="360" w:lineRule="auto"/>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填写时应注意以下事项：</w:t>
      </w:r>
    </w:p>
    <w:p w14:paraId="02007CFC">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1.从业人员、营业收入、资产总额填报上一年度数据，无上一年度数据的新成立企业可不填报。</w:t>
      </w:r>
    </w:p>
    <w:p w14:paraId="759E1B4D">
      <w:pPr>
        <w:tabs>
          <w:tab w:val="left" w:pos="6300"/>
        </w:tabs>
        <w:snapToGrid w:val="0"/>
        <w:spacing w:line="360" w:lineRule="auto"/>
        <w:ind w:firstLine="422" w:firstLineChars="200"/>
        <w:rPr>
          <w:rFonts w:hint="eastAsia" w:ascii="宋体" w:hAnsi="宋体" w:eastAsia="宋体" w:cs="宋体"/>
          <w:b/>
          <w:i w:val="0"/>
          <w:iCs w:val="0"/>
          <w:kern w:val="0"/>
          <w:sz w:val="21"/>
          <w:szCs w:val="21"/>
          <w:highlight w:val="none"/>
        </w:rPr>
      </w:pPr>
      <w:r>
        <w:rPr>
          <w:rFonts w:hint="eastAsia" w:ascii="宋体" w:hAnsi="宋体" w:eastAsia="宋体" w:cs="宋体"/>
          <w:b/>
          <w:i w:val="0"/>
          <w:iCs w:val="0"/>
          <w:kern w:val="0"/>
          <w:sz w:val="21"/>
          <w:szCs w:val="21"/>
          <w:highlight w:val="none"/>
        </w:rPr>
        <w:t>2.中小企业应当按照《中小企业划型标准规定》（工信部联企业〔2011〕300号），如实填写并提交《中小企业声明函》。</w:t>
      </w:r>
    </w:p>
    <w:p w14:paraId="6624BA16">
      <w:pPr>
        <w:tabs>
          <w:tab w:val="left" w:pos="6300"/>
        </w:tabs>
        <w:snapToGrid w:val="0"/>
        <w:spacing w:line="360" w:lineRule="auto"/>
        <w:ind w:firstLine="422" w:firstLineChars="200"/>
        <w:rPr>
          <w:rFonts w:hint="eastAsia" w:ascii="宋体" w:hAnsi="宋体" w:eastAsia="宋体" w:cs="宋体"/>
          <w:b/>
          <w:i w:val="0"/>
          <w:iCs w:val="0"/>
          <w:kern w:val="0"/>
          <w:sz w:val="21"/>
          <w:szCs w:val="21"/>
          <w:highlight w:val="none"/>
        </w:rPr>
      </w:pPr>
      <w:r>
        <w:rPr>
          <w:rFonts w:hint="eastAsia" w:ascii="宋体" w:hAnsi="宋体" w:eastAsia="宋体" w:cs="宋体"/>
          <w:b/>
          <w:i w:val="0"/>
          <w:iCs w:val="0"/>
          <w:kern w:val="0"/>
          <w:sz w:val="21"/>
          <w:szCs w:val="21"/>
          <w:highlight w:val="none"/>
        </w:rPr>
        <w:t>3.供应商填写《中小企业声明函》中所属行业时，应与采购文件第一篇“采购标的对应的中小企业划分标准所属行业”中填写的所属行业一致。</w:t>
      </w:r>
    </w:p>
    <w:p w14:paraId="482BD2C4">
      <w:pPr>
        <w:tabs>
          <w:tab w:val="left" w:pos="6300"/>
        </w:tabs>
        <w:snapToGrid w:val="0"/>
        <w:spacing w:line="360" w:lineRule="auto"/>
        <w:ind w:firstLine="422" w:firstLineChars="200"/>
        <w:rPr>
          <w:rFonts w:hint="eastAsia" w:ascii="宋体" w:hAnsi="宋体" w:eastAsia="宋体" w:cs="宋体"/>
          <w:b/>
          <w:i w:val="0"/>
          <w:iCs w:val="0"/>
          <w:kern w:val="0"/>
          <w:sz w:val="21"/>
          <w:szCs w:val="21"/>
          <w:highlight w:val="none"/>
        </w:rPr>
      </w:pPr>
      <w:r>
        <w:rPr>
          <w:rFonts w:hint="eastAsia" w:ascii="宋体" w:hAnsi="宋体" w:eastAsia="宋体" w:cs="宋体"/>
          <w:b/>
          <w:i w:val="0"/>
          <w:iCs w:val="0"/>
          <w:kern w:val="0"/>
          <w:sz w:val="21"/>
          <w:szCs w:val="21"/>
          <w:highlight w:val="none"/>
        </w:rPr>
        <w:t>4.本声明函“企业名称（盖章）”处为供应商盖章。</w:t>
      </w:r>
    </w:p>
    <w:p w14:paraId="7FFA3691">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注：各行业划型标准：</w:t>
      </w:r>
    </w:p>
    <w:p w14:paraId="217A1938">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64620F78">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739817">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06DEE4F">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4907607">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1168E0D">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CE563AC">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CDBA42A">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3DDD895">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BDA528">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D75BD03">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8D79370">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1F0138">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B9A7B28">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1996172">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F4BCA2C">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585AAB93">
      <w:pPr>
        <w:tabs>
          <w:tab w:val="left" w:pos="6300"/>
        </w:tabs>
        <w:snapToGrid w:val="0"/>
        <w:spacing w:line="360" w:lineRule="auto"/>
        <w:ind w:firstLine="480" w:firstLineChars="200"/>
        <w:jc w:val="center"/>
        <w:rPr>
          <w:rFonts w:hint="eastAsia" w:ascii="宋体" w:hAnsi="宋体" w:eastAsia="宋体" w:cs="宋体"/>
          <w:i w:val="0"/>
          <w:iCs w:val="0"/>
          <w:highlight w:val="none"/>
        </w:rPr>
      </w:pPr>
      <w:r>
        <w:rPr>
          <w:rFonts w:hint="eastAsia" w:ascii="宋体" w:hAnsi="宋体" w:eastAsia="宋体" w:cs="宋体"/>
          <w:i w:val="0"/>
          <w:iCs w:val="0"/>
          <w:sz w:val="24"/>
          <w:szCs w:val="24"/>
          <w:highlight w:val="none"/>
        </w:rPr>
        <w:br w:type="page"/>
      </w:r>
      <w:r>
        <w:rPr>
          <w:rFonts w:hint="eastAsia" w:ascii="宋体" w:hAnsi="宋体" w:eastAsia="宋体" w:cs="宋体"/>
          <w:i w:val="0"/>
          <w:iCs w:val="0"/>
          <w:highlight w:val="none"/>
        </w:rPr>
        <w:t>监狱企业证明文件</w:t>
      </w:r>
    </w:p>
    <w:p w14:paraId="52A630C2">
      <w:pPr>
        <w:tabs>
          <w:tab w:val="left" w:pos="6300"/>
        </w:tabs>
        <w:snapToGrid w:val="0"/>
        <w:spacing w:line="360" w:lineRule="auto"/>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以省级以上监狱管理局、戒毒管理局（含新疆生产建设兵团）出具的属于监狱企业的证明文件为准。</w:t>
      </w:r>
    </w:p>
    <w:p w14:paraId="02F0F91B">
      <w:pPr>
        <w:tabs>
          <w:tab w:val="left" w:pos="6300"/>
        </w:tabs>
        <w:snapToGrid w:val="0"/>
        <w:spacing w:line="360" w:lineRule="auto"/>
        <w:ind w:firstLine="480" w:firstLineChars="200"/>
        <w:jc w:val="center"/>
        <w:rPr>
          <w:rFonts w:hint="eastAsia" w:ascii="宋体" w:hAnsi="宋体" w:eastAsia="宋体" w:cs="宋体"/>
          <w:i w:val="0"/>
          <w:iCs w:val="0"/>
          <w:highlight w:val="none"/>
        </w:rPr>
      </w:pPr>
      <w:r>
        <w:rPr>
          <w:rFonts w:hint="eastAsia" w:ascii="宋体" w:hAnsi="宋体" w:eastAsia="宋体" w:cs="宋体"/>
          <w:i w:val="0"/>
          <w:iCs w:val="0"/>
          <w:sz w:val="24"/>
          <w:highlight w:val="none"/>
        </w:rPr>
        <w:br w:type="page"/>
      </w:r>
      <w:r>
        <w:rPr>
          <w:rFonts w:hint="eastAsia" w:ascii="宋体" w:hAnsi="宋体" w:eastAsia="宋体" w:cs="宋体"/>
          <w:i w:val="0"/>
          <w:iCs w:val="0"/>
          <w:highlight w:val="none"/>
        </w:rPr>
        <w:t>残疾人福利性单位声明函</w:t>
      </w:r>
    </w:p>
    <w:p w14:paraId="526E32DB">
      <w:pPr>
        <w:tabs>
          <w:tab w:val="left" w:pos="6300"/>
        </w:tabs>
        <w:snapToGrid w:val="0"/>
        <w:spacing w:line="360" w:lineRule="auto"/>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5C4C46">
      <w:pPr>
        <w:tabs>
          <w:tab w:val="left" w:pos="6300"/>
        </w:tabs>
        <w:snapToGrid w:val="0"/>
        <w:spacing w:line="360" w:lineRule="auto"/>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本单位对上述声明的真实性负责。如有虚假，将依法承担相应责任。</w:t>
      </w:r>
    </w:p>
    <w:p w14:paraId="15E00AE8">
      <w:pPr>
        <w:tabs>
          <w:tab w:val="left" w:pos="6300"/>
        </w:tabs>
        <w:snapToGrid w:val="0"/>
        <w:spacing w:line="360" w:lineRule="auto"/>
        <w:ind w:firstLine="480" w:firstLineChars="200"/>
        <w:rPr>
          <w:rFonts w:hint="eastAsia" w:ascii="宋体" w:hAnsi="宋体" w:eastAsia="宋体" w:cs="宋体"/>
          <w:i w:val="0"/>
          <w:iCs w:val="0"/>
          <w:sz w:val="24"/>
          <w:highlight w:val="none"/>
        </w:rPr>
      </w:pPr>
    </w:p>
    <w:p w14:paraId="1F23E65E">
      <w:pPr>
        <w:tabs>
          <w:tab w:val="left" w:pos="6300"/>
        </w:tabs>
        <w:snapToGrid w:val="0"/>
        <w:spacing w:line="360" w:lineRule="auto"/>
        <w:ind w:firstLine="480" w:firstLineChars="200"/>
        <w:rPr>
          <w:rFonts w:hint="eastAsia" w:ascii="宋体" w:hAnsi="宋体" w:eastAsia="宋体" w:cs="宋体"/>
          <w:i w:val="0"/>
          <w:iCs w:val="0"/>
          <w:sz w:val="24"/>
          <w:highlight w:val="none"/>
        </w:rPr>
      </w:pPr>
    </w:p>
    <w:p w14:paraId="0F642862">
      <w:pPr>
        <w:tabs>
          <w:tab w:val="left" w:pos="6300"/>
        </w:tabs>
        <w:snapToGrid w:val="0"/>
        <w:spacing w:line="360" w:lineRule="auto"/>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                                                 供应商名称（盖章）：</w:t>
      </w:r>
    </w:p>
    <w:p w14:paraId="033CCFC1">
      <w:pPr>
        <w:snapToGrid w:val="0"/>
        <w:spacing w:line="360" w:lineRule="auto"/>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                                                  日  期：</w:t>
      </w:r>
    </w:p>
    <w:p w14:paraId="7E975F1E">
      <w:pPr>
        <w:snapToGrid w:val="0"/>
        <w:spacing w:line="360" w:lineRule="auto"/>
        <w:ind w:firstLine="480" w:firstLineChars="200"/>
        <w:rPr>
          <w:rFonts w:hint="eastAsia" w:ascii="宋体" w:hAnsi="宋体" w:eastAsia="宋体" w:cs="宋体"/>
          <w:i w:val="0"/>
          <w:iCs w:val="0"/>
          <w:sz w:val="24"/>
          <w:highlight w:val="none"/>
        </w:rPr>
      </w:pPr>
    </w:p>
    <w:p w14:paraId="25E2C4E9">
      <w:pPr>
        <w:snapToGrid w:val="0"/>
        <w:spacing w:line="360" w:lineRule="auto"/>
        <w:ind w:firstLine="480" w:firstLineChars="200"/>
        <w:rPr>
          <w:rFonts w:hint="eastAsia" w:ascii="宋体" w:hAnsi="宋体" w:eastAsia="宋体" w:cs="宋体"/>
          <w:i w:val="0"/>
          <w:iCs w:val="0"/>
          <w:sz w:val="24"/>
          <w:highlight w:val="green"/>
        </w:rPr>
      </w:pPr>
    </w:p>
    <w:p w14:paraId="37637F1C">
      <w:pPr>
        <w:snapToGrid w:val="0"/>
        <w:spacing w:line="360" w:lineRule="auto"/>
        <w:ind w:firstLine="480" w:firstLineChars="200"/>
        <w:rPr>
          <w:rFonts w:hint="eastAsia" w:ascii="宋体" w:hAnsi="宋体" w:eastAsia="宋体" w:cs="宋体"/>
          <w:i w:val="0"/>
          <w:iCs w:val="0"/>
          <w:sz w:val="24"/>
          <w:highlight w:val="green"/>
        </w:rPr>
      </w:pPr>
    </w:p>
    <w:p w14:paraId="74B4DE3E">
      <w:pPr>
        <w:snapToGrid w:val="0"/>
        <w:spacing w:line="360" w:lineRule="auto"/>
        <w:ind w:firstLine="480" w:firstLineChars="200"/>
        <w:rPr>
          <w:rFonts w:hint="eastAsia" w:ascii="宋体" w:hAnsi="宋体" w:eastAsia="宋体" w:cs="宋体"/>
          <w:i w:val="0"/>
          <w:iCs w:val="0"/>
          <w:sz w:val="24"/>
          <w:highlight w:val="green"/>
        </w:rPr>
      </w:pPr>
    </w:p>
    <w:p w14:paraId="2425CF13">
      <w:pPr>
        <w:snapToGrid w:val="0"/>
        <w:spacing w:line="360" w:lineRule="auto"/>
        <w:ind w:firstLine="480" w:firstLineChars="200"/>
        <w:rPr>
          <w:rFonts w:hint="eastAsia" w:ascii="宋体" w:hAnsi="宋体" w:eastAsia="宋体" w:cs="宋体"/>
          <w:i w:val="0"/>
          <w:iCs w:val="0"/>
          <w:sz w:val="24"/>
          <w:highlight w:val="green"/>
        </w:rPr>
      </w:pPr>
    </w:p>
    <w:p w14:paraId="2F68FCF0">
      <w:pPr>
        <w:snapToGrid w:val="0"/>
        <w:spacing w:line="360" w:lineRule="auto"/>
        <w:ind w:firstLine="480" w:firstLineChars="200"/>
        <w:rPr>
          <w:rFonts w:hint="eastAsia" w:ascii="宋体" w:hAnsi="宋体" w:eastAsia="宋体" w:cs="宋体"/>
          <w:i w:val="0"/>
          <w:iCs w:val="0"/>
          <w:sz w:val="24"/>
          <w:highlight w:val="green"/>
        </w:rPr>
      </w:pPr>
    </w:p>
    <w:p w14:paraId="4690EAE5">
      <w:pPr>
        <w:snapToGrid w:val="0"/>
        <w:spacing w:line="360" w:lineRule="auto"/>
        <w:ind w:firstLine="480" w:firstLineChars="200"/>
        <w:rPr>
          <w:rFonts w:hint="eastAsia" w:ascii="宋体" w:hAnsi="宋体" w:eastAsia="宋体" w:cs="宋体"/>
          <w:i w:val="0"/>
          <w:iCs w:val="0"/>
          <w:sz w:val="24"/>
          <w:highlight w:val="green"/>
        </w:rPr>
      </w:pPr>
    </w:p>
    <w:p w14:paraId="0AD3781C">
      <w:pPr>
        <w:snapToGrid w:val="0"/>
        <w:spacing w:line="360" w:lineRule="auto"/>
        <w:ind w:firstLine="480" w:firstLineChars="200"/>
        <w:rPr>
          <w:rFonts w:hint="eastAsia" w:ascii="宋体" w:hAnsi="宋体" w:eastAsia="宋体" w:cs="宋体"/>
          <w:i w:val="0"/>
          <w:iCs w:val="0"/>
          <w:sz w:val="24"/>
          <w:highlight w:val="green"/>
        </w:rPr>
      </w:pPr>
    </w:p>
    <w:p w14:paraId="12CA1324">
      <w:pPr>
        <w:snapToGrid w:val="0"/>
        <w:spacing w:line="360" w:lineRule="auto"/>
        <w:ind w:firstLine="480" w:firstLineChars="200"/>
        <w:rPr>
          <w:rFonts w:hint="eastAsia" w:ascii="宋体" w:hAnsi="宋体" w:eastAsia="宋体" w:cs="宋体"/>
          <w:i w:val="0"/>
          <w:iCs w:val="0"/>
          <w:sz w:val="24"/>
          <w:highlight w:val="green"/>
        </w:rPr>
      </w:pPr>
    </w:p>
    <w:p w14:paraId="04536CD0">
      <w:pPr>
        <w:snapToGrid w:val="0"/>
        <w:spacing w:line="360" w:lineRule="auto"/>
        <w:ind w:firstLine="480" w:firstLineChars="200"/>
        <w:rPr>
          <w:rFonts w:hint="eastAsia" w:ascii="宋体" w:hAnsi="宋体" w:eastAsia="宋体" w:cs="宋体"/>
          <w:i w:val="0"/>
          <w:iCs w:val="0"/>
          <w:sz w:val="24"/>
          <w:highlight w:val="green"/>
        </w:rPr>
      </w:pPr>
    </w:p>
    <w:p w14:paraId="6A987D93">
      <w:pPr>
        <w:snapToGrid w:val="0"/>
        <w:spacing w:line="360" w:lineRule="auto"/>
        <w:ind w:firstLine="480" w:firstLineChars="200"/>
        <w:rPr>
          <w:rFonts w:hint="eastAsia" w:ascii="宋体" w:hAnsi="宋体" w:eastAsia="宋体" w:cs="宋体"/>
          <w:i w:val="0"/>
          <w:iCs w:val="0"/>
          <w:sz w:val="24"/>
          <w:highlight w:val="green"/>
        </w:rPr>
      </w:pPr>
    </w:p>
    <w:p w14:paraId="2AD65F4C">
      <w:pPr>
        <w:snapToGrid w:val="0"/>
        <w:spacing w:line="360" w:lineRule="auto"/>
        <w:ind w:firstLine="480" w:firstLineChars="200"/>
        <w:rPr>
          <w:rFonts w:hint="eastAsia" w:ascii="宋体" w:hAnsi="宋体" w:eastAsia="宋体" w:cs="宋体"/>
          <w:i w:val="0"/>
          <w:iCs w:val="0"/>
          <w:sz w:val="24"/>
          <w:highlight w:val="none"/>
        </w:rPr>
      </w:pPr>
    </w:p>
    <w:p w14:paraId="0AAE0F61">
      <w:pPr>
        <w:snapToGrid w:val="0"/>
        <w:spacing w:line="360" w:lineRule="auto"/>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kern w:val="0"/>
          <w:sz w:val="24"/>
          <w:highlight w:val="none"/>
        </w:rPr>
        <w:t>若成交供应商为残疾人福利性单位的，将在结果公告时公告其《残疾人福利性单位声明函》。</w:t>
      </w:r>
    </w:p>
    <w:p w14:paraId="5BC82F65">
      <w:pPr>
        <w:snapToGrid w:val="0"/>
        <w:spacing w:line="360" w:lineRule="auto"/>
        <w:ind w:firstLine="480" w:firstLineChars="200"/>
        <w:rPr>
          <w:rFonts w:hint="eastAsia" w:ascii="宋体" w:hAnsi="宋体" w:eastAsia="宋体" w:cs="宋体"/>
          <w:i w:val="0"/>
          <w:iCs w:val="0"/>
          <w:sz w:val="24"/>
          <w:highlight w:val="none"/>
        </w:rPr>
      </w:pPr>
    </w:p>
    <w:p w14:paraId="718E54A6">
      <w:pPr>
        <w:snapToGrid w:val="0"/>
        <w:spacing w:line="360" w:lineRule="auto"/>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br w:type="page"/>
      </w:r>
      <w:r>
        <w:rPr>
          <w:rFonts w:hint="eastAsia" w:ascii="宋体" w:hAnsi="宋体" w:eastAsia="宋体" w:cs="宋体"/>
          <w:i w:val="0"/>
          <w:iCs w:val="0"/>
          <w:sz w:val="24"/>
          <w:szCs w:val="24"/>
          <w:highlight w:val="none"/>
        </w:rPr>
        <w:t>（二）其他与项目有关的资料</w:t>
      </w:r>
    </w:p>
    <w:p w14:paraId="4F6F6F28">
      <w:pPr>
        <w:spacing w:line="360" w:lineRule="auto"/>
        <w:ind w:firstLine="480" w:firstLineChars="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sz w:val="24"/>
          <w:szCs w:val="24"/>
          <w:highlight w:val="none"/>
        </w:rPr>
        <w:t>其他与项目有关的资料（自附）：供应商总体情况介绍、其他与本项目有关的资料等。</w:t>
      </w:r>
    </w:p>
    <w:p w14:paraId="5DC72547">
      <w:pPr>
        <w:spacing w:line="360" w:lineRule="auto"/>
        <w:ind w:firstLine="480" w:firstLineChars="200"/>
        <w:jc w:val="center"/>
        <w:rPr>
          <w:rFonts w:hint="eastAsia" w:ascii="宋体" w:hAnsi="宋体" w:eastAsia="宋体" w:cs="宋体"/>
          <w:i w:val="0"/>
          <w:iCs w:val="0"/>
          <w:color w:val="auto"/>
          <w:sz w:val="24"/>
          <w:szCs w:val="24"/>
          <w:highlight w:val="none"/>
        </w:rPr>
      </w:pPr>
    </w:p>
    <w:p w14:paraId="4469637D">
      <w:pPr>
        <w:spacing w:line="360" w:lineRule="auto"/>
        <w:ind w:firstLine="480" w:firstLineChars="200"/>
        <w:jc w:val="center"/>
        <w:rPr>
          <w:rFonts w:hint="eastAsia" w:ascii="宋体" w:hAnsi="宋体" w:eastAsia="宋体" w:cs="宋体"/>
          <w:i w:val="0"/>
          <w:iCs w:val="0"/>
          <w:color w:val="auto"/>
          <w:sz w:val="24"/>
          <w:szCs w:val="24"/>
          <w:highlight w:val="none"/>
        </w:rPr>
      </w:pPr>
    </w:p>
    <w:p w14:paraId="5095696D">
      <w:pPr>
        <w:spacing w:line="360" w:lineRule="auto"/>
        <w:ind w:firstLine="480" w:firstLineChars="200"/>
        <w:jc w:val="center"/>
        <w:rPr>
          <w:rFonts w:hint="eastAsia" w:ascii="宋体" w:hAnsi="宋体" w:eastAsia="宋体" w:cs="宋体"/>
          <w:i w:val="0"/>
          <w:iCs w:val="0"/>
          <w:color w:val="auto"/>
          <w:sz w:val="24"/>
          <w:szCs w:val="24"/>
          <w:highlight w:val="none"/>
        </w:rPr>
      </w:pPr>
    </w:p>
    <w:p w14:paraId="0339B9D9">
      <w:pPr>
        <w:spacing w:line="360" w:lineRule="auto"/>
        <w:ind w:firstLine="480" w:firstLineChars="200"/>
        <w:jc w:val="center"/>
        <w:rPr>
          <w:rFonts w:hint="eastAsia" w:ascii="宋体" w:hAnsi="宋体" w:eastAsia="宋体" w:cs="宋体"/>
          <w:i w:val="0"/>
          <w:iCs w:val="0"/>
          <w:color w:val="auto"/>
          <w:sz w:val="24"/>
          <w:szCs w:val="24"/>
          <w:highlight w:val="none"/>
        </w:rPr>
      </w:pPr>
    </w:p>
    <w:p w14:paraId="7FA451AA">
      <w:pPr>
        <w:spacing w:line="360" w:lineRule="auto"/>
        <w:ind w:firstLine="480" w:firstLineChars="200"/>
        <w:jc w:val="center"/>
        <w:rPr>
          <w:rFonts w:hint="eastAsia" w:ascii="宋体" w:hAnsi="宋体" w:eastAsia="宋体" w:cs="宋体"/>
          <w:i w:val="0"/>
          <w:iCs w:val="0"/>
          <w:color w:val="auto"/>
          <w:sz w:val="24"/>
          <w:szCs w:val="24"/>
          <w:highlight w:val="green"/>
        </w:rPr>
      </w:pPr>
    </w:p>
    <w:p w14:paraId="5593D652">
      <w:pPr>
        <w:spacing w:line="360" w:lineRule="auto"/>
        <w:ind w:firstLine="480" w:firstLineChars="200"/>
        <w:jc w:val="center"/>
        <w:rPr>
          <w:rFonts w:hint="eastAsia" w:ascii="宋体" w:hAnsi="宋体" w:eastAsia="宋体" w:cs="宋体"/>
          <w:i w:val="0"/>
          <w:iCs w:val="0"/>
          <w:color w:val="auto"/>
          <w:sz w:val="24"/>
          <w:szCs w:val="24"/>
          <w:highlight w:val="green"/>
        </w:rPr>
      </w:pPr>
    </w:p>
    <w:p w14:paraId="317CB59D">
      <w:pPr>
        <w:spacing w:line="360" w:lineRule="auto"/>
        <w:ind w:firstLine="480" w:firstLineChars="200"/>
        <w:jc w:val="center"/>
        <w:rPr>
          <w:rFonts w:hint="eastAsia" w:ascii="宋体" w:hAnsi="宋体" w:eastAsia="宋体" w:cs="宋体"/>
          <w:i w:val="0"/>
          <w:iCs w:val="0"/>
          <w:color w:val="auto"/>
          <w:sz w:val="24"/>
          <w:szCs w:val="24"/>
          <w:highlight w:val="green"/>
        </w:rPr>
      </w:pPr>
    </w:p>
    <w:p w14:paraId="7C679CEC">
      <w:pPr>
        <w:spacing w:line="360" w:lineRule="auto"/>
        <w:ind w:firstLine="480" w:firstLineChars="200"/>
        <w:jc w:val="center"/>
        <w:rPr>
          <w:rFonts w:hint="eastAsia" w:ascii="宋体" w:hAnsi="宋体" w:eastAsia="宋体" w:cs="宋体"/>
          <w:i w:val="0"/>
          <w:iCs w:val="0"/>
          <w:color w:val="auto"/>
          <w:sz w:val="24"/>
          <w:szCs w:val="24"/>
          <w:highlight w:val="green"/>
        </w:rPr>
      </w:pPr>
    </w:p>
    <w:p w14:paraId="4464F9AD">
      <w:pPr>
        <w:spacing w:line="360" w:lineRule="auto"/>
        <w:ind w:firstLine="480" w:firstLineChars="200"/>
        <w:jc w:val="center"/>
        <w:rPr>
          <w:rFonts w:hint="eastAsia" w:ascii="宋体" w:hAnsi="宋体" w:eastAsia="宋体" w:cs="宋体"/>
          <w:i w:val="0"/>
          <w:iCs w:val="0"/>
          <w:color w:val="auto"/>
          <w:sz w:val="24"/>
          <w:szCs w:val="24"/>
          <w:highlight w:val="green"/>
        </w:rPr>
      </w:pPr>
    </w:p>
    <w:p w14:paraId="08C9BD0C">
      <w:pPr>
        <w:spacing w:line="360" w:lineRule="auto"/>
        <w:ind w:firstLine="480" w:firstLineChars="200"/>
        <w:jc w:val="center"/>
        <w:rPr>
          <w:rFonts w:hint="eastAsia" w:ascii="宋体" w:hAnsi="宋体" w:eastAsia="宋体" w:cs="宋体"/>
          <w:i w:val="0"/>
          <w:iCs w:val="0"/>
          <w:color w:val="auto"/>
          <w:sz w:val="24"/>
          <w:szCs w:val="24"/>
          <w:highlight w:val="green"/>
        </w:rPr>
      </w:pPr>
    </w:p>
    <w:p w14:paraId="61664508">
      <w:pPr>
        <w:spacing w:line="360" w:lineRule="auto"/>
        <w:ind w:firstLine="480" w:firstLineChars="200"/>
        <w:jc w:val="center"/>
        <w:rPr>
          <w:rFonts w:hint="eastAsia" w:ascii="宋体" w:hAnsi="宋体" w:eastAsia="宋体" w:cs="宋体"/>
          <w:i w:val="0"/>
          <w:iCs w:val="0"/>
          <w:color w:val="auto"/>
          <w:sz w:val="24"/>
          <w:szCs w:val="24"/>
          <w:highlight w:val="green"/>
        </w:rPr>
      </w:pPr>
    </w:p>
    <w:p w14:paraId="2CEFD438">
      <w:pPr>
        <w:spacing w:line="360" w:lineRule="auto"/>
        <w:ind w:firstLine="480" w:firstLineChars="200"/>
        <w:jc w:val="center"/>
        <w:rPr>
          <w:rFonts w:hint="eastAsia" w:ascii="宋体" w:hAnsi="宋体" w:eastAsia="宋体" w:cs="宋体"/>
          <w:i w:val="0"/>
          <w:iCs w:val="0"/>
          <w:color w:val="auto"/>
          <w:sz w:val="24"/>
          <w:szCs w:val="24"/>
          <w:highlight w:val="green"/>
        </w:rPr>
      </w:pPr>
    </w:p>
    <w:p w14:paraId="17D66448">
      <w:pPr>
        <w:spacing w:line="360" w:lineRule="auto"/>
        <w:ind w:firstLine="480" w:firstLineChars="200"/>
        <w:jc w:val="center"/>
        <w:rPr>
          <w:rFonts w:hint="eastAsia" w:ascii="宋体" w:hAnsi="宋体" w:eastAsia="宋体" w:cs="宋体"/>
          <w:i w:val="0"/>
          <w:iCs w:val="0"/>
          <w:color w:val="auto"/>
          <w:sz w:val="24"/>
          <w:szCs w:val="24"/>
          <w:highlight w:val="none"/>
        </w:rPr>
      </w:pPr>
    </w:p>
    <w:p w14:paraId="51CBD279">
      <w:pPr>
        <w:spacing w:line="360" w:lineRule="auto"/>
        <w:ind w:firstLine="480" w:firstLineChars="200"/>
        <w:jc w:val="center"/>
        <w:rPr>
          <w:rFonts w:hint="eastAsia" w:ascii="宋体" w:hAnsi="宋体" w:eastAsia="宋体" w:cs="宋体"/>
          <w:i w:val="0"/>
          <w:iCs w:val="0"/>
          <w:color w:val="auto"/>
          <w:sz w:val="24"/>
          <w:szCs w:val="24"/>
          <w:highlight w:val="none"/>
        </w:rPr>
      </w:pPr>
    </w:p>
    <w:p w14:paraId="1B42EB5E">
      <w:pPr>
        <w:spacing w:line="360" w:lineRule="auto"/>
        <w:ind w:firstLine="480" w:firstLineChars="200"/>
        <w:jc w:val="center"/>
        <w:outlineLvl w:val="0"/>
        <w:rPr>
          <w:rFonts w:hint="eastAsia" w:ascii="宋体" w:hAnsi="宋体" w:eastAsia="宋体" w:cs="宋体"/>
          <w:i w:val="0"/>
          <w:iCs w:val="0"/>
          <w:color w:val="auto"/>
          <w:highlight w:val="none"/>
        </w:rPr>
      </w:pPr>
      <w:r>
        <w:rPr>
          <w:rFonts w:hint="eastAsia" w:ascii="宋体" w:hAnsi="宋体" w:eastAsia="宋体" w:cs="宋体"/>
          <w:i w:val="0"/>
          <w:iCs w:val="0"/>
          <w:color w:val="auto"/>
          <w:sz w:val="24"/>
          <w:szCs w:val="24"/>
          <w:highlight w:val="none"/>
        </w:rPr>
        <w:t>（结束）</w:t>
      </w:r>
    </w:p>
    <w:p w14:paraId="0D3A03F7">
      <w:pPr>
        <w:spacing w:line="360" w:lineRule="auto"/>
        <w:ind w:firstLine="560" w:firstLineChars="200"/>
        <w:jc w:val="center"/>
        <w:outlineLvl w:val="0"/>
        <w:rPr>
          <w:rFonts w:hint="eastAsia" w:ascii="宋体" w:hAnsi="宋体" w:eastAsia="宋体" w:cs="宋体"/>
          <w:color w:val="auto"/>
          <w:highlight w:val="none"/>
        </w:rPr>
      </w:pPr>
    </w:p>
    <w:p w14:paraId="34290B90">
      <w:pPr>
        <w:spacing w:line="360" w:lineRule="auto"/>
        <w:ind w:firstLine="560" w:firstLineChars="200"/>
        <w:jc w:val="center"/>
        <w:outlineLvl w:val="0"/>
        <w:rPr>
          <w:rFonts w:hint="eastAsia" w:ascii="宋体" w:hAnsi="宋体" w:eastAsia="宋体" w:cs="宋体"/>
          <w:color w:val="auto"/>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48D26E46-8DAB-49AC-8F38-5C1F3E70E97D}"/>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F57B5">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- 1 -</w:t>
    </w:r>
    <w:r>
      <w:rPr>
        <w:rFonts w:ascii="宋体"/>
        <w:sz w:val="21"/>
        <w:szCs w:val="21"/>
      </w:rPr>
      <w:fldChar w:fldCharType="end"/>
    </w:r>
  </w:p>
  <w:p w14:paraId="7557E87E">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8CED">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56AB9B3C">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28C5">
    <w:pPr>
      <w:pStyle w:val="35"/>
      <w:framePr w:wrap="around" w:vAnchor="text" w:hAnchor="margin" w:xAlign="center" w:y="1"/>
      <w:rPr>
        <w:rStyle w:val="61"/>
      </w:rPr>
    </w:pPr>
  </w:p>
  <w:p w14:paraId="1F8D9EA9">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A4CB">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- 6 -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470C2">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43375C75">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6B95">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- 20 -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822F9">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54A02BCF">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AEA">
    <w:pPr>
      <w:pStyle w:val="36"/>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D7F7">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F946A">
    <w:pPr>
      <w:pStyle w:val="36"/>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2"/>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10083A2"/>
    <w:multiLevelType w:val="singleLevel"/>
    <w:tmpl w:val="310083A2"/>
    <w:lvl w:ilvl="0" w:tentative="0">
      <w:start w:val="1"/>
      <w:numFmt w:val="decimal"/>
      <w:suff w:val="nothing"/>
      <w:lvlText w:val="%1、"/>
      <w:lvlJc w:val="left"/>
    </w:lvl>
  </w:abstractNum>
  <w:abstractNum w:abstractNumId="13">
    <w:nsid w:val="4D188E79"/>
    <w:multiLevelType w:val="singleLevel"/>
    <w:tmpl w:val="4D188E79"/>
    <w:lvl w:ilvl="0" w:tentative="0">
      <w:start w:val="1"/>
      <w:numFmt w:val="decimal"/>
      <w:suff w:val="nothing"/>
      <w:lvlText w:val="%1、"/>
      <w:lvlJc w:val="left"/>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ZGYxNzFhYWVkN2M4NWYzMzBlYWZmYmQ2ZjU0MGYifQ=="/>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952E7"/>
    <w:rsid w:val="000A164E"/>
    <w:rsid w:val="000A3057"/>
    <w:rsid w:val="000B1068"/>
    <w:rsid w:val="000B3002"/>
    <w:rsid w:val="000B42F4"/>
    <w:rsid w:val="000B7377"/>
    <w:rsid w:val="000B7F54"/>
    <w:rsid w:val="000C08C1"/>
    <w:rsid w:val="000C0FB5"/>
    <w:rsid w:val="000C1E0E"/>
    <w:rsid w:val="000C20E6"/>
    <w:rsid w:val="000C2C03"/>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07FAF"/>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0C79"/>
    <w:rsid w:val="0016265A"/>
    <w:rsid w:val="00171E05"/>
    <w:rsid w:val="001800AD"/>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30CE"/>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6643D"/>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13E8"/>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E3FB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330FB"/>
    <w:rsid w:val="004354F1"/>
    <w:rsid w:val="0044185A"/>
    <w:rsid w:val="0044193A"/>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0A85"/>
    <w:rsid w:val="00512D00"/>
    <w:rsid w:val="00512D44"/>
    <w:rsid w:val="00514179"/>
    <w:rsid w:val="00516243"/>
    <w:rsid w:val="005164D4"/>
    <w:rsid w:val="0052577A"/>
    <w:rsid w:val="00532319"/>
    <w:rsid w:val="005406A0"/>
    <w:rsid w:val="00540E03"/>
    <w:rsid w:val="00541D5F"/>
    <w:rsid w:val="00544BEA"/>
    <w:rsid w:val="005460D5"/>
    <w:rsid w:val="00553CF0"/>
    <w:rsid w:val="00557C75"/>
    <w:rsid w:val="00566A85"/>
    <w:rsid w:val="00570C78"/>
    <w:rsid w:val="00573AE3"/>
    <w:rsid w:val="00581EF9"/>
    <w:rsid w:val="00583690"/>
    <w:rsid w:val="005902D9"/>
    <w:rsid w:val="0059075F"/>
    <w:rsid w:val="00593490"/>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0E8B"/>
    <w:rsid w:val="00602BBE"/>
    <w:rsid w:val="0060315D"/>
    <w:rsid w:val="00613410"/>
    <w:rsid w:val="00617986"/>
    <w:rsid w:val="006256CA"/>
    <w:rsid w:val="00627729"/>
    <w:rsid w:val="00627F21"/>
    <w:rsid w:val="0063025A"/>
    <w:rsid w:val="006307F2"/>
    <w:rsid w:val="00631E4D"/>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95F49"/>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0A64"/>
    <w:rsid w:val="00827398"/>
    <w:rsid w:val="008275B6"/>
    <w:rsid w:val="00830904"/>
    <w:rsid w:val="0083653E"/>
    <w:rsid w:val="008369DC"/>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8F7F78"/>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1351"/>
    <w:rsid w:val="00971E57"/>
    <w:rsid w:val="009723CF"/>
    <w:rsid w:val="00972F46"/>
    <w:rsid w:val="00973D3A"/>
    <w:rsid w:val="009741DC"/>
    <w:rsid w:val="0097652A"/>
    <w:rsid w:val="00980037"/>
    <w:rsid w:val="00983B43"/>
    <w:rsid w:val="00984742"/>
    <w:rsid w:val="0099161D"/>
    <w:rsid w:val="00991B37"/>
    <w:rsid w:val="0099352F"/>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521E"/>
    <w:rsid w:val="00AE6543"/>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47F"/>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079C5"/>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75"/>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E553A"/>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5823"/>
    <w:rsid w:val="00FD7BE0"/>
    <w:rsid w:val="00FE1C27"/>
    <w:rsid w:val="00FE326F"/>
    <w:rsid w:val="00FE5C31"/>
    <w:rsid w:val="00FF0F20"/>
    <w:rsid w:val="00FF1B0E"/>
    <w:rsid w:val="00FF268A"/>
    <w:rsid w:val="00FF748B"/>
    <w:rsid w:val="01962824"/>
    <w:rsid w:val="01A00C4B"/>
    <w:rsid w:val="02124B9D"/>
    <w:rsid w:val="03152FC7"/>
    <w:rsid w:val="032D4760"/>
    <w:rsid w:val="033D4341"/>
    <w:rsid w:val="035148F2"/>
    <w:rsid w:val="03E5328D"/>
    <w:rsid w:val="044F0706"/>
    <w:rsid w:val="04CD7FA9"/>
    <w:rsid w:val="058F525E"/>
    <w:rsid w:val="05A952AD"/>
    <w:rsid w:val="063730BD"/>
    <w:rsid w:val="065C0D36"/>
    <w:rsid w:val="073360BD"/>
    <w:rsid w:val="08017F69"/>
    <w:rsid w:val="0837398B"/>
    <w:rsid w:val="085670DA"/>
    <w:rsid w:val="08C856A3"/>
    <w:rsid w:val="095742E5"/>
    <w:rsid w:val="0A6C0EC9"/>
    <w:rsid w:val="0AAD5BFD"/>
    <w:rsid w:val="0B2D20F7"/>
    <w:rsid w:val="0C0F3B47"/>
    <w:rsid w:val="0D075586"/>
    <w:rsid w:val="0E2A646C"/>
    <w:rsid w:val="0F153954"/>
    <w:rsid w:val="0F1802A8"/>
    <w:rsid w:val="0FD348E1"/>
    <w:rsid w:val="104A419D"/>
    <w:rsid w:val="106F1A56"/>
    <w:rsid w:val="11604FDF"/>
    <w:rsid w:val="11B147AE"/>
    <w:rsid w:val="124318AA"/>
    <w:rsid w:val="129245E0"/>
    <w:rsid w:val="136C4E31"/>
    <w:rsid w:val="147A5E14"/>
    <w:rsid w:val="1481490C"/>
    <w:rsid w:val="148B12E6"/>
    <w:rsid w:val="166938A9"/>
    <w:rsid w:val="17A1211B"/>
    <w:rsid w:val="183028D1"/>
    <w:rsid w:val="188E4319"/>
    <w:rsid w:val="18ED7A84"/>
    <w:rsid w:val="192614B9"/>
    <w:rsid w:val="192D6E10"/>
    <w:rsid w:val="1A226249"/>
    <w:rsid w:val="1ACB2A21"/>
    <w:rsid w:val="1AEB72B4"/>
    <w:rsid w:val="1BBB4BA7"/>
    <w:rsid w:val="1C8675BF"/>
    <w:rsid w:val="1F586B05"/>
    <w:rsid w:val="1FB256DE"/>
    <w:rsid w:val="203D163A"/>
    <w:rsid w:val="20E81346"/>
    <w:rsid w:val="21864056"/>
    <w:rsid w:val="22400062"/>
    <w:rsid w:val="231132FF"/>
    <w:rsid w:val="23910CAD"/>
    <w:rsid w:val="23AD603E"/>
    <w:rsid w:val="25697422"/>
    <w:rsid w:val="25B54415"/>
    <w:rsid w:val="2659489A"/>
    <w:rsid w:val="26FC3A61"/>
    <w:rsid w:val="278B544C"/>
    <w:rsid w:val="28251304"/>
    <w:rsid w:val="294E0AF8"/>
    <w:rsid w:val="2959155B"/>
    <w:rsid w:val="29795F73"/>
    <w:rsid w:val="29DF4157"/>
    <w:rsid w:val="2A263B34"/>
    <w:rsid w:val="2AA01F44"/>
    <w:rsid w:val="2B2A01B3"/>
    <w:rsid w:val="2C2E4F21"/>
    <w:rsid w:val="2D9E7E85"/>
    <w:rsid w:val="2DCA6ECC"/>
    <w:rsid w:val="2ED55D3D"/>
    <w:rsid w:val="2EE558B6"/>
    <w:rsid w:val="2EF610CB"/>
    <w:rsid w:val="2F9F7D65"/>
    <w:rsid w:val="2FD45DE0"/>
    <w:rsid w:val="30B04157"/>
    <w:rsid w:val="320C7AB3"/>
    <w:rsid w:val="32F369EE"/>
    <w:rsid w:val="33713AAE"/>
    <w:rsid w:val="33791482"/>
    <w:rsid w:val="34801328"/>
    <w:rsid w:val="34C24459"/>
    <w:rsid w:val="35054E4F"/>
    <w:rsid w:val="352A3E47"/>
    <w:rsid w:val="35B55761"/>
    <w:rsid w:val="37DF3574"/>
    <w:rsid w:val="382B0567"/>
    <w:rsid w:val="38BA550B"/>
    <w:rsid w:val="38CA5FD2"/>
    <w:rsid w:val="39DC6016"/>
    <w:rsid w:val="3A3C2EFF"/>
    <w:rsid w:val="3A706705"/>
    <w:rsid w:val="3C631A97"/>
    <w:rsid w:val="3CE55188"/>
    <w:rsid w:val="3CFD4371"/>
    <w:rsid w:val="3D2959BD"/>
    <w:rsid w:val="3D567E34"/>
    <w:rsid w:val="3DA768E2"/>
    <w:rsid w:val="3E0C351B"/>
    <w:rsid w:val="3E3E12AF"/>
    <w:rsid w:val="3E6F35DF"/>
    <w:rsid w:val="3E9A1FA2"/>
    <w:rsid w:val="3EBB0EF6"/>
    <w:rsid w:val="3F0F2990"/>
    <w:rsid w:val="3F980047"/>
    <w:rsid w:val="3FED268A"/>
    <w:rsid w:val="402045AD"/>
    <w:rsid w:val="406334F2"/>
    <w:rsid w:val="40A85BAD"/>
    <w:rsid w:val="4148218A"/>
    <w:rsid w:val="417A6026"/>
    <w:rsid w:val="4205007B"/>
    <w:rsid w:val="42892A5A"/>
    <w:rsid w:val="42B31885"/>
    <w:rsid w:val="42D46656"/>
    <w:rsid w:val="44913B8D"/>
    <w:rsid w:val="452C7897"/>
    <w:rsid w:val="459B4F7E"/>
    <w:rsid w:val="45CF69D6"/>
    <w:rsid w:val="45FC54B4"/>
    <w:rsid w:val="46115240"/>
    <w:rsid w:val="467E6B57"/>
    <w:rsid w:val="4735467A"/>
    <w:rsid w:val="47D928AD"/>
    <w:rsid w:val="4800731A"/>
    <w:rsid w:val="480142D4"/>
    <w:rsid w:val="49060960"/>
    <w:rsid w:val="492E6F78"/>
    <w:rsid w:val="497B7CB3"/>
    <w:rsid w:val="4A59371E"/>
    <w:rsid w:val="4AE66C9B"/>
    <w:rsid w:val="4AEB4F0D"/>
    <w:rsid w:val="4B2D12E0"/>
    <w:rsid w:val="4B7342A7"/>
    <w:rsid w:val="4BD502CC"/>
    <w:rsid w:val="4BEB6B31"/>
    <w:rsid w:val="4C520360"/>
    <w:rsid w:val="4C820C46"/>
    <w:rsid w:val="4C9943BB"/>
    <w:rsid w:val="4CC254E6"/>
    <w:rsid w:val="4CD9638C"/>
    <w:rsid w:val="4D4128AF"/>
    <w:rsid w:val="4DD36371"/>
    <w:rsid w:val="4E86609F"/>
    <w:rsid w:val="50F25C6E"/>
    <w:rsid w:val="520F4F62"/>
    <w:rsid w:val="52D92ACB"/>
    <w:rsid w:val="52EF6909"/>
    <w:rsid w:val="53B4776F"/>
    <w:rsid w:val="55C050EC"/>
    <w:rsid w:val="561072C2"/>
    <w:rsid w:val="568B06F7"/>
    <w:rsid w:val="576511D6"/>
    <w:rsid w:val="57CF2865"/>
    <w:rsid w:val="57D71302"/>
    <w:rsid w:val="57EE53E1"/>
    <w:rsid w:val="57EF1159"/>
    <w:rsid w:val="59951D5D"/>
    <w:rsid w:val="5BDC19F5"/>
    <w:rsid w:val="5C1C3F42"/>
    <w:rsid w:val="5C600EA2"/>
    <w:rsid w:val="5C735EB5"/>
    <w:rsid w:val="5CA67F0E"/>
    <w:rsid w:val="5D3513BC"/>
    <w:rsid w:val="5D7C2CBA"/>
    <w:rsid w:val="5D86069A"/>
    <w:rsid w:val="5DC37B52"/>
    <w:rsid w:val="5E8933A7"/>
    <w:rsid w:val="5F157E84"/>
    <w:rsid w:val="60EA0710"/>
    <w:rsid w:val="61D25D9B"/>
    <w:rsid w:val="61DB4C28"/>
    <w:rsid w:val="6201410B"/>
    <w:rsid w:val="623F6839"/>
    <w:rsid w:val="639D5F0D"/>
    <w:rsid w:val="63F444AA"/>
    <w:rsid w:val="65B74F2F"/>
    <w:rsid w:val="66DC4372"/>
    <w:rsid w:val="69083E29"/>
    <w:rsid w:val="693D54D2"/>
    <w:rsid w:val="6A040334"/>
    <w:rsid w:val="6AB04609"/>
    <w:rsid w:val="6B633598"/>
    <w:rsid w:val="6C2C16C5"/>
    <w:rsid w:val="6C8146D6"/>
    <w:rsid w:val="6D366554"/>
    <w:rsid w:val="6D4065BB"/>
    <w:rsid w:val="6E562617"/>
    <w:rsid w:val="6E65267E"/>
    <w:rsid w:val="6E830A95"/>
    <w:rsid w:val="6E873A42"/>
    <w:rsid w:val="6EFF182A"/>
    <w:rsid w:val="6F240401"/>
    <w:rsid w:val="6F6A3147"/>
    <w:rsid w:val="6FE969BF"/>
    <w:rsid w:val="70A42F0C"/>
    <w:rsid w:val="725620A9"/>
    <w:rsid w:val="726F7C81"/>
    <w:rsid w:val="74620891"/>
    <w:rsid w:val="74C4779E"/>
    <w:rsid w:val="74CE5F27"/>
    <w:rsid w:val="74D70DF7"/>
    <w:rsid w:val="756D63B5"/>
    <w:rsid w:val="761B163F"/>
    <w:rsid w:val="76D4359C"/>
    <w:rsid w:val="77192D11"/>
    <w:rsid w:val="77315810"/>
    <w:rsid w:val="77C057FB"/>
    <w:rsid w:val="789F3DA6"/>
    <w:rsid w:val="78A52377"/>
    <w:rsid w:val="79A724C5"/>
    <w:rsid w:val="79F24465"/>
    <w:rsid w:val="7A416D33"/>
    <w:rsid w:val="7B38178B"/>
    <w:rsid w:val="7B5B7497"/>
    <w:rsid w:val="7C093CE8"/>
    <w:rsid w:val="7C1B3BD2"/>
    <w:rsid w:val="7C1F7022"/>
    <w:rsid w:val="7E7538B7"/>
    <w:rsid w:val="7EEA6053"/>
    <w:rsid w:val="7F364DF4"/>
    <w:rsid w:val="7F477001"/>
    <w:rsid w:val="7F8202AE"/>
    <w:rsid w:val="7FE505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8"/>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9"/>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afterLines="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字符"/>
    <w:link w:val="3"/>
    <w:qFormat/>
    <w:uiPriority w:val="0"/>
    <w:rPr>
      <w:rFonts w:ascii="Arial" w:hAnsi="Arial" w:eastAsia="黑体"/>
      <w:b/>
      <w:kern w:val="2"/>
      <w:sz w:val="32"/>
    </w:rPr>
  </w:style>
  <w:style w:type="character" w:customStyle="1" w:styleId="68">
    <w:name w:val="标题 3 字符"/>
    <w:link w:val="4"/>
    <w:qFormat/>
    <w:uiPriority w:val="0"/>
    <w:rPr>
      <w:rFonts w:eastAsia="宋体"/>
      <w:b/>
      <w:kern w:val="2"/>
      <w:sz w:val="32"/>
      <w:lang w:val="en-US" w:eastAsia="zh-CN"/>
    </w:rPr>
  </w:style>
  <w:style w:type="character" w:customStyle="1" w:styleId="69">
    <w:name w:val="批注文字 字符"/>
    <w:link w:val="19"/>
    <w:qFormat/>
    <w:uiPriority w:val="0"/>
    <w:rPr>
      <w:sz w:val="24"/>
    </w:rPr>
  </w:style>
  <w:style w:type="character" w:customStyle="1" w:styleId="70">
    <w:name w:val="正文文本缩进 字符"/>
    <w:link w:val="23"/>
    <w:qFormat/>
    <w:uiPriority w:val="0"/>
    <w:rPr>
      <w:kern w:val="2"/>
      <w:sz w:val="44"/>
    </w:rPr>
  </w:style>
  <w:style w:type="character" w:customStyle="1" w:styleId="71">
    <w:name w:val="日期 字符"/>
    <w:link w:val="32"/>
    <w:qFormat/>
    <w:uiPriority w:val="0"/>
    <w:rPr>
      <w:kern w:val="2"/>
      <w:sz w:val="28"/>
    </w:rPr>
  </w:style>
  <w:style w:type="character" w:customStyle="1" w:styleId="72">
    <w:name w:val="正文文本缩进 2 字符"/>
    <w:link w:val="33"/>
    <w:qFormat/>
    <w:uiPriority w:val="0"/>
    <w:rPr>
      <w:kern w:val="2"/>
      <w:sz w:val="28"/>
    </w:rPr>
  </w:style>
  <w:style w:type="character" w:customStyle="1" w:styleId="73">
    <w:name w:val="脚注文本 字符"/>
    <w:link w:val="40"/>
    <w:qFormat/>
    <w:uiPriority w:val="0"/>
    <w:rPr>
      <w:kern w:val="2"/>
      <w:sz w:val="18"/>
    </w:rPr>
  </w:style>
  <w:style w:type="character" w:customStyle="1" w:styleId="74">
    <w:name w:val="批注主题 字符"/>
    <w:link w:val="54"/>
    <w:qFormat/>
    <w:uiPriority w:val="0"/>
  </w:style>
  <w:style w:type="character" w:customStyle="1" w:styleId="75">
    <w:name w:val="正文首行缩进 2 字符"/>
    <w:link w:val="56"/>
    <w:qFormat/>
    <w:uiPriority w:val="0"/>
  </w:style>
  <w:style w:type="character" w:customStyle="1" w:styleId="76">
    <w:name w:val="v151"/>
    <w:qFormat/>
    <w:uiPriority w:val="0"/>
    <w:rPr>
      <w:sz w:val="18"/>
    </w:rPr>
  </w:style>
  <w:style w:type="character" w:customStyle="1" w:styleId="77">
    <w:name w:val=" Char Char7"/>
    <w:qFormat/>
    <w:uiPriority w:val="0"/>
    <w:rPr>
      <w:rFonts w:ascii="宋体" w:hAnsi="宋体" w:eastAsia="宋体"/>
      <w:kern w:val="2"/>
      <w:sz w:val="28"/>
    </w:rPr>
  </w:style>
  <w:style w:type="character" w:customStyle="1" w:styleId="78">
    <w:name w:val="小 Char"/>
    <w:qFormat/>
    <w:uiPriority w:val="0"/>
    <w:rPr>
      <w:rFonts w:ascii="宋体" w:hAnsi="Courier New" w:eastAsia="宋体"/>
      <w:kern w:val="2"/>
      <w:sz w:val="21"/>
      <w:lang w:val="en-US" w:eastAsia="zh-CN" w:bidi="ar-SA"/>
    </w:rPr>
  </w:style>
  <w:style w:type="character" w:customStyle="1" w:styleId="79">
    <w:name w:val="文字 Char"/>
    <w:link w:val="80"/>
    <w:qFormat/>
    <w:uiPriority w:val="0"/>
    <w:rPr>
      <w:rFonts w:ascii="宋体"/>
      <w:kern w:val="2"/>
      <w:sz w:val="28"/>
    </w:rPr>
  </w:style>
  <w:style w:type="paragraph" w:customStyle="1" w:styleId="80">
    <w:name w:val="文字"/>
    <w:basedOn w:val="1"/>
    <w:link w:val="79"/>
    <w:qFormat/>
    <w:uiPriority w:val="0"/>
    <w:pPr>
      <w:tabs>
        <w:tab w:val="left" w:pos="8520"/>
      </w:tabs>
      <w:spacing w:line="312" w:lineRule="auto"/>
      <w:ind w:right="-210" w:firstLine="556"/>
    </w:pPr>
    <w:rPr>
      <w:rFonts w:ascii="宋体"/>
    </w:rPr>
  </w:style>
  <w:style w:type="character" w:customStyle="1" w:styleId="81">
    <w:name w:val="content-white1"/>
    <w:qFormat/>
    <w:uiPriority w:val="0"/>
    <w:rPr>
      <w:rFonts w:ascii="_x000B__x000C_" w:hAnsi="_x000B__x000C_"/>
      <w:color w:val="auto"/>
      <w:sz w:val="18"/>
      <w:u w:val="none"/>
    </w:rPr>
  </w:style>
  <w:style w:type="character" w:customStyle="1" w:styleId="82">
    <w:name w:val="正文 + 三号 Char"/>
    <w:qFormat/>
    <w:uiPriority w:val="0"/>
    <w:rPr>
      <w:rFonts w:eastAsia="宋体"/>
      <w:kern w:val="2"/>
      <w:sz w:val="21"/>
      <w:lang w:val="en-US" w:eastAsia="zh-CN"/>
    </w:rPr>
  </w:style>
  <w:style w:type="character" w:customStyle="1" w:styleId="83">
    <w:name w:val="H2 Char"/>
    <w:qFormat/>
    <w:uiPriority w:val="0"/>
    <w:rPr>
      <w:rFonts w:ascii="Arial" w:hAnsi="Arial" w:eastAsia="宋体"/>
      <w:kern w:val="2"/>
      <w:sz w:val="28"/>
      <w:lang w:val="en-US" w:eastAsia="zh-CN"/>
    </w:rPr>
  </w:style>
  <w:style w:type="character" w:customStyle="1" w:styleId="84">
    <w:name w:val=" Char Char3"/>
    <w:qFormat/>
    <w:uiPriority w:val="0"/>
    <w:rPr>
      <w:rFonts w:eastAsia="宋体"/>
      <w:kern w:val="2"/>
      <w:sz w:val="18"/>
      <w:lang w:val="en-US" w:eastAsia="zh-CN"/>
    </w:rPr>
  </w:style>
  <w:style w:type="character" w:customStyle="1" w:styleId="85">
    <w:name w:val=" Char Char4"/>
    <w:qFormat/>
    <w:uiPriority w:val="0"/>
    <w:rPr>
      <w:rFonts w:eastAsia="宋体"/>
      <w:b/>
      <w:kern w:val="2"/>
      <w:sz w:val="21"/>
      <w:lang w:val="en-US" w:eastAsia="zh-CN"/>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 Char Char5"/>
    <w:qFormat/>
    <w:uiPriority w:val="0"/>
    <w:rPr>
      <w:rFonts w:ascii="Arial" w:hAnsi="Arial" w:eastAsia="宋体"/>
      <w:b/>
      <w:smallCaps/>
      <w:kern w:val="28"/>
      <w:sz w:val="36"/>
      <w:lang w:val="en-US" w:eastAsia="en-US"/>
    </w:rPr>
  </w:style>
  <w:style w:type="character" w:customStyle="1" w:styleId="88">
    <w:name w:val=" Char Char"/>
    <w:qFormat/>
    <w:uiPriority w:val="0"/>
    <w:rPr>
      <w:rFonts w:ascii="宋体" w:hAnsi="宋体" w:eastAsia="宋体"/>
      <w:kern w:val="2"/>
      <w:sz w:val="24"/>
      <w:lang w:val="en-US" w:eastAsia="zh-CN" w:bidi="ar-SA"/>
    </w:rPr>
  </w:style>
  <w:style w:type="character" w:customStyle="1" w:styleId="89">
    <w:name w:val="Table Heading Char Char"/>
    <w:qFormat/>
    <w:uiPriority w:val="0"/>
    <w:rPr>
      <w:rFonts w:ascii="Arial" w:hAnsi="Arial" w:eastAsia="黑体"/>
      <w:kern w:val="2"/>
      <w:sz w:val="18"/>
      <w:lang w:val="en-US" w:eastAsia="zh-CN"/>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Char Char Char"/>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 Char Char2"/>
    <w:qFormat/>
    <w:uiPriority w:val="0"/>
    <w:rPr>
      <w:rFonts w:eastAsia="宋体"/>
      <w:kern w:val="2"/>
      <w:sz w:val="18"/>
      <w:lang w:val="en-US" w:eastAsia="zh-CN"/>
    </w:rPr>
  </w:style>
  <w:style w:type="character" w:customStyle="1" w:styleId="95">
    <w:name w:val="标书正文:  0.74 厘米 Char1"/>
    <w:qFormat/>
    <w:uiPriority w:val="0"/>
    <w:rPr>
      <w:rFonts w:eastAsia="宋体"/>
      <w:kern w:val="2"/>
      <w:sz w:val="24"/>
      <w:lang w:val="en-US" w:eastAsia="zh-CN"/>
    </w:rPr>
  </w:style>
  <w:style w:type="character" w:customStyle="1" w:styleId="96">
    <w:name w:val="样式 宋体"/>
    <w:qFormat/>
    <w:uiPriority w:val="0"/>
    <w:rPr>
      <w:rFonts w:ascii="宋体" w:hAnsi="宋体" w:eastAsia="宋体"/>
      <w:sz w:val="28"/>
    </w:rPr>
  </w:style>
  <w:style w:type="character" w:customStyle="1" w:styleId="97">
    <w:name w:val="未命名11"/>
    <w:qFormat/>
    <w:uiPriority w:val="0"/>
    <w:rPr>
      <w:color w:val="77FFFF"/>
      <w:sz w:val="24"/>
    </w:rPr>
  </w:style>
  <w:style w:type="character" w:customStyle="1" w:styleId="98">
    <w:name w:val="crowed11"/>
    <w:qFormat/>
    <w:uiPriority w:val="0"/>
    <w:rPr>
      <w:rFonts w:hint="default" w:ascii="_x000B__x000C_" w:hAnsi="_x000B__x000C_"/>
      <w:sz w:val="24"/>
    </w:rPr>
  </w:style>
  <w:style w:type="character" w:customStyle="1" w:styleId="99">
    <w:name w:val=" Char Char6"/>
    <w:qFormat/>
    <w:uiPriority w:val="0"/>
    <w:rPr>
      <w:rFonts w:ascii="仿宋_GB2312" w:eastAsia="仿宋_GB2312"/>
      <w:kern w:val="2"/>
      <w:sz w:val="32"/>
    </w:rPr>
  </w:style>
  <w:style w:type="character" w:customStyle="1" w:styleId="100">
    <w:name w:val="title_emph1"/>
    <w:qFormat/>
    <w:uiPriority w:val="0"/>
    <w:rPr>
      <w:rFonts w:hint="default" w:ascii="Arial" w:hAnsi="Arial"/>
      <w:b/>
      <w:sz w:val="20"/>
    </w:rPr>
  </w:style>
  <w:style w:type="character" w:customStyle="1" w:styleId="101">
    <w:name w:val="font1"/>
    <w:qFormat/>
    <w:uiPriority w:val="0"/>
    <w:rPr>
      <w:color w:val="000000"/>
      <w:sz w:val="18"/>
    </w:rPr>
  </w:style>
  <w:style w:type="character" w:customStyle="1" w:styleId="102">
    <w:name w:val=" Char Char11"/>
    <w:qFormat/>
    <w:uiPriority w:val="0"/>
    <w:rPr>
      <w:rFonts w:ascii="宋体"/>
      <w:kern w:val="2"/>
      <w:sz w:val="28"/>
    </w:rPr>
  </w:style>
  <w:style w:type="character" w:customStyle="1" w:styleId="103">
    <w:name w:val="top-det1"/>
    <w:qFormat/>
    <w:uiPriority w:val="0"/>
    <w:rPr>
      <w:b/>
      <w:color w:val="000000"/>
    </w:rPr>
  </w:style>
  <w:style w:type="paragraph" w:customStyle="1" w:styleId="104">
    <w:name w:val="二级列表"/>
    <w:basedOn w:val="105"/>
    <w:next w:val="105"/>
    <w:qFormat/>
    <w:uiPriority w:val="0"/>
    <w:pPr>
      <w:tabs>
        <w:tab w:val="left" w:pos="2120"/>
      </w:tabs>
      <w:ind w:firstLine="0" w:firstLineChars="0"/>
    </w:pPr>
    <w:rPr>
      <w:b/>
    </w:rPr>
  </w:style>
  <w:style w:type="paragraph" w:customStyle="1" w:styleId="105">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06">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07">
    <w:name w:val="文本1"/>
    <w:basedOn w:val="1"/>
    <w:qFormat/>
    <w:uiPriority w:val="0"/>
    <w:pPr>
      <w:adjustRightInd w:val="0"/>
      <w:spacing w:line="312" w:lineRule="atLeast"/>
      <w:jc w:val="center"/>
      <w:textAlignment w:val="baseline"/>
    </w:pPr>
    <w:rPr>
      <w:kern w:val="0"/>
      <w:sz w:val="18"/>
    </w:rPr>
  </w:style>
  <w:style w:type="paragraph" w:customStyle="1" w:styleId="108">
    <w:name w:val="Title - Revision"/>
    <w:basedOn w:val="53"/>
    <w:qFormat/>
    <w:uiPriority w:val="0"/>
    <w:pPr>
      <w:spacing w:before="720" w:beforeLines="0" w:beforeAutospacing="0"/>
    </w:pPr>
  </w:style>
  <w:style w:type="paragraph" w:customStyle="1" w:styleId="10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11">
    <w:name w:val="二级条标题"/>
    <w:basedOn w:val="112"/>
    <w:next w:val="114"/>
    <w:qFormat/>
    <w:uiPriority w:val="0"/>
    <w:pPr>
      <w:ind w:left="840"/>
      <w:outlineLvl w:val="3"/>
    </w:pPr>
  </w:style>
  <w:style w:type="paragraph" w:customStyle="1" w:styleId="112">
    <w:name w:val="一级条标题"/>
    <w:basedOn w:val="113"/>
    <w:next w:val="114"/>
    <w:qFormat/>
    <w:uiPriority w:val="0"/>
    <w:pPr>
      <w:numPr>
        <w:ilvl w:val="1"/>
        <w:numId w:val="0"/>
      </w:numPr>
      <w:spacing w:before="0" w:beforeLines="0" w:beforeAutospacing="0" w:after="0" w:afterLines="0" w:afterAutospacing="0"/>
      <w:ind w:left="525"/>
      <w:outlineLvl w:val="2"/>
    </w:pPr>
    <w:rPr>
      <w:sz w:val="21"/>
    </w:rPr>
  </w:style>
  <w:style w:type="paragraph" w:customStyle="1" w:styleId="113">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5">
    <w:name w:val="1.正文"/>
    <w:basedOn w:val="1"/>
    <w:qFormat/>
    <w:uiPriority w:val="0"/>
    <w:pPr>
      <w:spacing w:line="360" w:lineRule="auto"/>
      <w:ind w:left="540" w:leftChars="225" w:firstLine="540" w:firstLineChars="225"/>
    </w:pPr>
    <w:rPr>
      <w:sz w:val="24"/>
    </w:rPr>
  </w:style>
  <w:style w:type="paragraph" w:customStyle="1" w:styleId="116">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7">
    <w:name w:val="编号正文"/>
    <w:basedOn w:val="118"/>
    <w:qFormat/>
    <w:uiPriority w:val="0"/>
    <w:pPr>
      <w:snapToGrid/>
      <w:spacing w:line="360" w:lineRule="auto"/>
      <w:ind w:left="1407" w:hanging="1047"/>
      <w:jc w:val="left"/>
    </w:pPr>
    <w:rPr>
      <w:rFonts w:eastAsia="仿宋_GB2312"/>
    </w:rPr>
  </w:style>
  <w:style w:type="paragraph" w:customStyle="1" w:styleId="1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9">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0">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1">
    <w:name w:val="默认段落字体 Para Char Char Char Char Char Char Char Char Char1 Char Char Char Char"/>
    <w:basedOn w:val="1"/>
    <w:qFormat/>
    <w:uiPriority w:val="0"/>
    <w:rPr>
      <w:rFonts w:ascii="Tahoma" w:hAnsi="Tahoma"/>
      <w:sz w:val="24"/>
    </w:rPr>
  </w:style>
  <w:style w:type="paragraph" w:customStyle="1" w:styleId="1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24">
    <w:name w:val=" Char Char14 Char Char"/>
    <w:basedOn w:val="1"/>
    <w:qFormat/>
    <w:uiPriority w:val="0"/>
    <w:rPr>
      <w:sz w:val="21"/>
      <w:szCs w:val="24"/>
    </w:rPr>
  </w:style>
  <w:style w:type="paragraph" w:customStyle="1" w:styleId="125">
    <w:name w:val=" Char Char Char Char Char"/>
    <w:basedOn w:val="1"/>
    <w:uiPriority w:val="0"/>
    <w:pPr>
      <w:numPr>
        <w:ilvl w:val="0"/>
        <w:numId w:val="2"/>
      </w:numPr>
      <w:tabs>
        <w:tab w:val="left" w:pos="425"/>
        <w:tab w:val="clear" w:pos="1620"/>
      </w:tabs>
    </w:pPr>
    <w:rPr>
      <w:rFonts w:ascii="Tahoma" w:hAnsi="Tahoma"/>
      <w:sz w:val="24"/>
    </w:rPr>
  </w:style>
  <w:style w:type="paragraph" w:customStyle="1" w:styleId="126">
    <w:name w:val=" Char2 Char Char Char Char Char Char"/>
    <w:basedOn w:val="1"/>
    <w:qFormat/>
    <w:uiPriority w:val="0"/>
    <w:rPr>
      <w:rFonts w:ascii="仿宋_GB2312"/>
      <w:b/>
      <w:sz w:val="30"/>
    </w:rPr>
  </w:style>
  <w:style w:type="paragraph" w:customStyle="1" w:styleId="127">
    <w:name w:val="_Style 126"/>
    <w:qFormat/>
    <w:uiPriority w:val="0"/>
    <w:rPr>
      <w:rFonts w:ascii="Times New Roman" w:hAnsi="Times New Roman" w:eastAsia="宋体" w:cs="Times New Roman"/>
      <w:kern w:val="2"/>
      <w:sz w:val="21"/>
      <w:lang w:val="en-US" w:eastAsia="zh-CN" w:bidi="ar-SA"/>
    </w:rPr>
  </w:style>
  <w:style w:type="paragraph" w:customStyle="1" w:styleId="12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9">
    <w:name w:val="正文 + 三号"/>
    <w:basedOn w:val="1"/>
    <w:qFormat/>
    <w:uiPriority w:val="0"/>
    <w:rPr>
      <w:sz w:val="21"/>
    </w:rPr>
  </w:style>
  <w:style w:type="paragraph" w:customStyle="1" w:styleId="130">
    <w:name w:val="样式 首行缩进:  0.74 厘米"/>
    <w:basedOn w:val="1"/>
    <w:qFormat/>
    <w:uiPriority w:val="0"/>
    <w:pPr>
      <w:spacing w:line="360" w:lineRule="auto"/>
      <w:ind w:firstLine="420"/>
    </w:pPr>
    <w:rPr>
      <w:sz w:val="24"/>
    </w:rPr>
  </w:style>
  <w:style w:type="paragraph" w:customStyle="1" w:styleId="131">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2">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3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4">
    <w:name w:val="Table Contents"/>
    <w:basedOn w:val="22"/>
    <w:qFormat/>
    <w:uiPriority w:val="0"/>
    <w:pPr>
      <w:suppressAutoHyphens/>
      <w:jc w:val="left"/>
    </w:pPr>
    <w:rPr>
      <w:rFonts w:ascii="Times New Roman" w:eastAsia="Times New Roman"/>
      <w:kern w:val="0"/>
      <w:sz w:val="24"/>
    </w:rPr>
  </w:style>
  <w:style w:type="paragraph" w:customStyle="1" w:styleId="135">
    <w:name w:val="表格文本"/>
    <w:qFormat/>
    <w:uiPriority w:val="0"/>
    <w:pPr>
      <w:tabs>
        <w:tab w:val="decimal" w:pos="0"/>
      </w:tabs>
    </w:pPr>
    <w:rPr>
      <w:rFonts w:ascii="Arial" w:hAnsi="Arial" w:eastAsia="宋体" w:cs="Times New Roman"/>
      <w:sz w:val="21"/>
      <w:lang w:val="en-US" w:eastAsia="zh-CN" w:bidi="ar-SA"/>
    </w:rPr>
  </w:style>
  <w:style w:type="paragraph" w:customStyle="1" w:styleId="136">
    <w:name w:val=" Char Char Char Char Char Char Char"/>
    <w:basedOn w:val="1"/>
    <w:qFormat/>
    <w:uiPriority w:val="0"/>
    <w:rPr>
      <w:rFonts w:ascii="Tahoma" w:hAnsi="Tahoma"/>
      <w:sz w:val="24"/>
    </w:rPr>
  </w:style>
  <w:style w:type="paragraph" w:customStyle="1" w:styleId="137">
    <w:name w:val="样式2"/>
    <w:basedOn w:val="5"/>
    <w:qFormat/>
    <w:uiPriority w:val="0"/>
    <w:pPr>
      <w:numPr>
        <w:ilvl w:val="0"/>
        <w:numId w:val="7"/>
      </w:numPr>
      <w:spacing w:before="560" w:beforeLines="0" w:line="400" w:lineRule="exact"/>
      <w:jc w:val="center"/>
      <w:outlineLvl w:val="0"/>
    </w:pPr>
    <w:rPr>
      <w:b w:val="0"/>
      <w:sz w:val="44"/>
    </w:rPr>
  </w:style>
  <w:style w:type="paragraph" w:customStyle="1" w:styleId="138">
    <w:name w:val="内容标题"/>
    <w:basedOn w:val="17"/>
    <w:qFormat/>
    <w:uiPriority w:val="0"/>
    <w:rPr>
      <w:rFonts w:ascii="Tahoma" w:hAnsi="Tahoma"/>
      <w:sz w:val="24"/>
    </w:rPr>
  </w:style>
  <w:style w:type="paragraph" w:customStyle="1" w:styleId="139">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0">
    <w:name w:val="1"/>
    <w:basedOn w:val="1"/>
    <w:next w:val="30"/>
    <w:qFormat/>
    <w:uiPriority w:val="0"/>
    <w:rPr>
      <w:rFonts w:ascii="宋体" w:hAnsi="Courier New"/>
      <w:sz w:val="21"/>
    </w:rPr>
  </w:style>
  <w:style w:type="paragraph" w:customStyle="1" w:styleId="141">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42">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43">
    <w:name w:val="Char Char Char Char Char Char Char"/>
    <w:basedOn w:val="17"/>
    <w:qFormat/>
    <w:uiPriority w:val="0"/>
    <w:rPr>
      <w:rFonts w:ascii="宋体" w:hAnsi="Tahoma"/>
    </w:rPr>
  </w:style>
  <w:style w:type="paragraph" w:customStyle="1" w:styleId="144">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4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7">
    <w:name w:val="样式 行距: 1.5 倍行距1"/>
    <w:basedOn w:val="1"/>
    <w:qFormat/>
    <w:uiPriority w:val="0"/>
    <w:pPr>
      <w:snapToGrid w:val="0"/>
    </w:pPr>
    <w:rPr>
      <w:sz w:val="21"/>
    </w:rPr>
  </w:style>
  <w:style w:type="paragraph" w:customStyle="1" w:styleId="14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9">
    <w:name w:val="00"/>
    <w:basedOn w:val="1"/>
    <w:qFormat/>
    <w:uiPriority w:val="0"/>
    <w:pPr>
      <w:autoSpaceDE w:val="0"/>
      <w:autoSpaceDN w:val="0"/>
      <w:adjustRightInd w:val="0"/>
      <w:jc w:val="left"/>
    </w:pPr>
    <w:rPr>
      <w:rFonts w:ascii="黑体" w:eastAsia="黑体"/>
      <w:b/>
      <w:kern w:val="0"/>
      <w:sz w:val="20"/>
    </w:rPr>
  </w:style>
  <w:style w:type="paragraph" w:customStyle="1" w:styleId="150">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51">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2">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53">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54">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5">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56">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7">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58">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59">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3">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Title - Date"/>
    <w:basedOn w:val="53"/>
    <w:next w:val="1"/>
    <w:qFormat/>
    <w:uiPriority w:val="0"/>
    <w:pPr>
      <w:spacing w:before="240" w:beforeLines="0" w:beforeAutospacing="0" w:after="720" w:afterLines="0" w:afterAutospacing="0"/>
    </w:pPr>
    <w:rPr>
      <w:sz w:val="28"/>
    </w:rPr>
  </w:style>
  <w:style w:type="paragraph" w:customStyle="1" w:styleId="167">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68">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0">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73">
    <w:name w:val="样式4"/>
    <w:basedOn w:val="5"/>
    <w:qFormat/>
    <w:uiPriority w:val="0"/>
    <w:pPr>
      <w:adjustRightInd w:val="0"/>
      <w:snapToGrid w:val="0"/>
    </w:pPr>
  </w:style>
  <w:style w:type="paragraph" w:customStyle="1" w:styleId="174">
    <w:name w:val="摘要"/>
    <w:basedOn w:val="1"/>
    <w:next w:val="3"/>
    <w:qFormat/>
    <w:uiPriority w:val="0"/>
    <w:pPr>
      <w:spacing w:line="360" w:lineRule="auto"/>
    </w:pPr>
    <w:rPr>
      <w:rFonts w:eastAsia="黑体"/>
      <w:sz w:val="20"/>
    </w:rPr>
  </w:style>
  <w:style w:type="paragraph" w:customStyle="1" w:styleId="175">
    <w:name w:val=" Char Char 字元 字元 字元 Char Char Char Char"/>
    <w:basedOn w:val="1"/>
    <w:qFormat/>
    <w:uiPriority w:val="0"/>
    <w:pPr>
      <w:adjustRightInd w:val="0"/>
      <w:spacing w:line="360" w:lineRule="auto"/>
    </w:pPr>
    <w:rPr>
      <w:kern w:val="0"/>
      <w:sz w:val="24"/>
    </w:rPr>
  </w:style>
  <w:style w:type="paragraph" w:customStyle="1" w:styleId="176">
    <w:name w:val="可研正文"/>
    <w:basedOn w:val="22"/>
    <w:qFormat/>
    <w:uiPriority w:val="0"/>
    <w:pPr>
      <w:adjustRightInd w:val="0"/>
      <w:snapToGrid w:val="0"/>
      <w:spacing w:line="440" w:lineRule="exact"/>
      <w:ind w:firstLine="567"/>
    </w:pPr>
    <w:rPr>
      <w:sz w:val="28"/>
    </w:rPr>
  </w:style>
  <w:style w:type="paragraph" w:customStyle="1" w:styleId="177">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样式 正文缩进正文（首行缩进两字）表正文正文非缩进特点标题4段1 + 首行缩进:  2 字符"/>
    <w:basedOn w:val="15"/>
    <w:qFormat/>
    <w:uiPriority w:val="0"/>
    <w:pPr>
      <w:ind w:firstLine="480" w:firstLineChars="200"/>
    </w:pPr>
  </w:style>
  <w:style w:type="paragraph" w:customStyle="1" w:styleId="18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3">
    <w:name w:val=" Char1 Char Char Char"/>
    <w:basedOn w:val="1"/>
    <w:qFormat/>
    <w:uiPriority w:val="0"/>
    <w:rPr>
      <w:rFonts w:ascii="Tahoma" w:hAnsi="Tahoma"/>
      <w:sz w:val="24"/>
    </w:rPr>
  </w:style>
  <w:style w:type="paragraph" w:customStyle="1" w:styleId="18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85">
    <w:name w:val="文章正文"/>
    <w:basedOn w:val="1"/>
    <w:qFormat/>
    <w:uiPriority w:val="0"/>
    <w:pPr>
      <w:ind w:firstLine="560" w:firstLineChars="200"/>
    </w:pPr>
    <w:rPr>
      <w:rFonts w:ascii="仿宋_GB2312" w:hAnsi="宋体" w:eastAsia="仿宋_GB2312"/>
      <w:color w:val="000000"/>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88">
    <w:name w:val=" Char Char1 Char"/>
    <w:basedOn w:val="1"/>
    <w:qFormat/>
    <w:uiPriority w:val="0"/>
    <w:rPr>
      <w:rFonts w:ascii="Tahoma" w:hAnsi="Tahoma"/>
      <w:sz w:val="24"/>
      <w:szCs w:val="24"/>
    </w:rPr>
  </w:style>
  <w:style w:type="paragraph" w:customStyle="1" w:styleId="189">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Char1 Char Char Char"/>
    <w:basedOn w:val="1"/>
    <w:qFormat/>
    <w:uiPriority w:val="0"/>
    <w:rPr>
      <w:rFonts w:ascii="Tahoma" w:hAnsi="Tahoma"/>
      <w:sz w:val="30"/>
    </w:rPr>
  </w:style>
  <w:style w:type="paragraph" w:customStyle="1" w:styleId="194">
    <w:name w:val="表头文本"/>
    <w:qFormat/>
    <w:uiPriority w:val="0"/>
    <w:pPr>
      <w:jc w:val="center"/>
    </w:pPr>
    <w:rPr>
      <w:rFonts w:ascii="Arial" w:hAnsi="Arial" w:eastAsia="宋体" w:cs="Times New Roman"/>
      <w:b/>
      <w:sz w:val="21"/>
      <w:lang w:val="en-US" w:eastAsia="zh-CN" w:bidi="ar-SA"/>
    </w:rPr>
  </w:style>
  <w:style w:type="paragraph" w:customStyle="1" w:styleId="19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6">
    <w:name w:val=" Char Char Char"/>
    <w:basedOn w:val="1"/>
    <w:qFormat/>
    <w:uiPriority w:val="0"/>
    <w:rPr>
      <w:rFonts w:ascii="Tahoma" w:hAnsi="Tahoma"/>
      <w:sz w:val="24"/>
    </w:rPr>
  </w:style>
  <w:style w:type="paragraph" w:customStyle="1" w:styleId="197">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9">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N Feature"/>
    <w:next w:val="20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03">
    <w:name w:val="首行缩进"/>
    <w:basedOn w:val="1"/>
    <w:qFormat/>
    <w:uiPriority w:val="0"/>
    <w:pPr>
      <w:numPr>
        <w:ilvl w:val="0"/>
        <w:numId w:val="11"/>
      </w:numPr>
      <w:spacing w:line="360" w:lineRule="auto"/>
    </w:pPr>
    <w:rPr>
      <w:rFonts w:eastAsia="仿宋_GB2312"/>
    </w:rPr>
  </w:style>
  <w:style w:type="paragraph" w:customStyle="1" w:styleId="20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05">
    <w:name w:val="正文表格"/>
    <w:basedOn w:val="1"/>
    <w:qFormat/>
    <w:uiPriority w:val="0"/>
    <w:pPr>
      <w:adjustRightInd w:val="0"/>
      <w:spacing w:before="40" w:beforeLines="0" w:beforeAutospacing="0" w:after="40" w:afterLines="0" w:afterAutospacing="0"/>
    </w:pPr>
    <w:rPr>
      <w:sz w:val="2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表格内文字"/>
    <w:basedOn w:val="30"/>
    <w:qFormat/>
    <w:uiPriority w:val="0"/>
    <w:pPr>
      <w:adjustRightInd w:val="0"/>
    </w:pPr>
    <w:rPr>
      <w:color w:val="000000"/>
      <w:lang w:val="en-GB"/>
    </w:rPr>
  </w:style>
  <w:style w:type="paragraph" w:customStyle="1" w:styleId="208">
    <w:name w:val="Body Text Indent 2"/>
    <w:basedOn w:val="1"/>
    <w:qFormat/>
    <w:uiPriority w:val="0"/>
    <w:pPr>
      <w:adjustRightInd w:val="0"/>
      <w:spacing w:before="120" w:beforeLines="0" w:beforeAutospacing="0"/>
      <w:ind w:firstLine="420"/>
      <w:textAlignment w:val="baseline"/>
    </w:pPr>
    <w:rPr>
      <w:sz w:val="24"/>
    </w:rPr>
  </w:style>
  <w:style w:type="paragraph" w:customStyle="1" w:styleId="209">
    <w:name w:val="标题无"/>
    <w:basedOn w:val="1"/>
    <w:qFormat/>
    <w:uiPriority w:val="0"/>
    <w:pPr>
      <w:spacing w:line="360" w:lineRule="auto"/>
    </w:pPr>
    <w:rPr>
      <w:sz w:val="24"/>
    </w:rPr>
  </w:style>
  <w:style w:type="paragraph" w:customStyle="1" w:styleId="210">
    <w:name w:val="af"/>
    <w:basedOn w:val="1"/>
    <w:qFormat/>
    <w:uiPriority w:val="0"/>
    <w:pPr>
      <w:widowControl/>
      <w:spacing w:line="300" w:lineRule="atLeast"/>
      <w:jc w:val="left"/>
    </w:pPr>
    <w:rPr>
      <w:rFonts w:ascii="宋体" w:hAnsi="宋体"/>
      <w:kern w:val="0"/>
      <w:sz w:val="18"/>
    </w:rPr>
  </w:style>
  <w:style w:type="paragraph" w:customStyle="1" w:styleId="211">
    <w:name w:val="简单回函地址"/>
    <w:basedOn w:val="1"/>
    <w:qFormat/>
    <w:uiPriority w:val="0"/>
    <w:pPr>
      <w:adjustRightInd w:val="0"/>
      <w:snapToGrid w:val="0"/>
      <w:spacing w:line="360" w:lineRule="auto"/>
    </w:pPr>
    <w:rPr>
      <w:sz w:val="24"/>
    </w:rPr>
  </w:style>
  <w:style w:type="paragraph" w:customStyle="1" w:styleId="21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3">
    <w:name w:val="正文（首行不缩进）"/>
    <w:basedOn w:val="1"/>
    <w:qFormat/>
    <w:uiPriority w:val="0"/>
    <w:pPr>
      <w:autoSpaceDE w:val="0"/>
      <w:autoSpaceDN w:val="0"/>
      <w:adjustRightInd w:val="0"/>
      <w:spacing w:line="360" w:lineRule="auto"/>
      <w:jc w:val="left"/>
    </w:pPr>
    <w:rPr>
      <w:kern w:val="0"/>
      <w:sz w:val="21"/>
    </w:rPr>
  </w:style>
  <w:style w:type="paragraph" w:customStyle="1" w:styleId="214">
    <w:name w:val="正文1"/>
    <w:basedOn w:val="1"/>
    <w:qFormat/>
    <w:uiPriority w:val="0"/>
    <w:pPr>
      <w:spacing w:line="300" w:lineRule="auto"/>
      <w:ind w:firstLine="200" w:firstLineChars="200"/>
    </w:pPr>
    <w:rPr>
      <w:sz w:val="24"/>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7">
    <w:name w:val="表头样式"/>
    <w:basedOn w:val="1"/>
    <w:qFormat/>
    <w:uiPriority w:val="0"/>
    <w:pPr>
      <w:autoSpaceDE w:val="0"/>
      <w:autoSpaceDN w:val="0"/>
      <w:adjustRightInd w:val="0"/>
      <w:spacing w:line="360" w:lineRule="auto"/>
      <w:jc w:val="left"/>
    </w:pPr>
    <w:rPr>
      <w:b/>
      <w:kern w:val="0"/>
      <w:sz w:val="21"/>
    </w:rPr>
  </w:style>
  <w:style w:type="paragraph" w:customStyle="1" w:styleId="218">
    <w:name w:val="图片文字"/>
    <w:basedOn w:val="1"/>
    <w:qFormat/>
    <w:uiPriority w:val="0"/>
    <w:pPr>
      <w:spacing w:line="240" w:lineRule="atLeast"/>
      <w:jc w:val="center"/>
    </w:pPr>
    <w:rPr>
      <w:sz w:val="21"/>
    </w:rPr>
  </w:style>
  <w:style w:type="paragraph" w:customStyle="1" w:styleId="21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2">
    <w:name w:val="首行缩进 1"/>
    <w:basedOn w:val="1"/>
    <w:qFormat/>
    <w:uiPriority w:val="0"/>
    <w:pPr>
      <w:spacing w:after="120" w:afterLines="0" w:afterAutospacing="0" w:line="360" w:lineRule="auto"/>
      <w:ind w:firstLine="200" w:firstLineChars="200"/>
    </w:pPr>
    <w:rPr>
      <w:sz w:val="24"/>
    </w:rPr>
  </w:style>
  <w:style w:type="paragraph" w:customStyle="1" w:styleId="223">
    <w:name w:val=" Char"/>
    <w:basedOn w:val="1"/>
    <w:qFormat/>
    <w:uiPriority w:val="0"/>
    <w:pPr>
      <w:spacing w:line="240" w:lineRule="atLeast"/>
      <w:ind w:left="420" w:firstLine="420"/>
    </w:pPr>
    <w:rPr>
      <w:kern w:val="0"/>
      <w:sz w:val="21"/>
    </w:rPr>
  </w:style>
  <w:style w:type="paragraph" w:customStyle="1" w:styleId="22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8">
    <w:name w:val=" Char1"/>
    <w:basedOn w:val="1"/>
    <w:qFormat/>
    <w:uiPriority w:val="0"/>
    <w:rPr>
      <w:sz w:val="21"/>
    </w:rPr>
  </w:style>
  <w:style w:type="paragraph" w:customStyle="1" w:styleId="229">
    <w:name w:val="Note"/>
    <w:basedOn w:val="1"/>
    <w:qFormat/>
    <w:uiPriority w:val="0"/>
    <w:pPr>
      <w:pBdr>
        <w:top w:val="single" w:color="auto" w:sz="12" w:space="3"/>
        <w:bottom w:val="single" w:color="auto" w:sz="12" w:space="3"/>
      </w:pBdr>
      <w:spacing w:line="360" w:lineRule="auto"/>
    </w:pPr>
    <w:rPr>
      <w:sz w:val="24"/>
    </w:rPr>
  </w:style>
  <w:style w:type="paragraph" w:customStyle="1" w:styleId="230">
    <w:name w:val=" Char Char Char Char Char Char Char Char Char Char Char Char Char Char Char Char"/>
    <w:basedOn w:val="1"/>
    <w:qFormat/>
    <w:uiPriority w:val="0"/>
    <w:pPr>
      <w:tabs>
        <w:tab w:val="left" w:pos="360"/>
      </w:tabs>
    </w:pPr>
    <w:rPr>
      <w:sz w:val="24"/>
    </w:rPr>
  </w:style>
  <w:style w:type="paragraph" w:customStyle="1" w:styleId="231">
    <w:name w:val="样式 宋体 五号 行距: 单倍行距"/>
    <w:basedOn w:val="1"/>
    <w:qFormat/>
    <w:uiPriority w:val="0"/>
    <w:pPr>
      <w:adjustRightInd w:val="0"/>
      <w:jc w:val="left"/>
    </w:pPr>
    <w:rPr>
      <w:rFonts w:ascii="宋体" w:hAnsi="宋体"/>
      <w:kern w:val="0"/>
      <w:sz w:val="21"/>
    </w:rPr>
  </w:style>
  <w:style w:type="paragraph" w:customStyle="1" w:styleId="232">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4">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35">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3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43</Pages>
  <Words>19338</Words>
  <Characters>20227</Characters>
  <Lines>164</Lines>
  <Paragraphs>46</Paragraphs>
  <TotalTime>20</TotalTime>
  <ScaleCrop>false</ScaleCrop>
  <LinksUpToDate>false</LinksUpToDate>
  <CharactersWithSpaces>21588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2022-06-13T08:41:00Z</dcterms:created>
  <dc:creator>周媛媛</dc:creator>
  <cp:lastModifiedBy>WPS_1664260647</cp:lastModifiedBy>
  <cp:lastPrinted>2015-03-25T02:14:00Z</cp:lastPrinted>
  <dcterms:modified xsi:type="dcterms:W3CDTF">2026-05-06T03:24:06Z</dcterms:modified>
  <dc:title>竞争性谈判文件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5325D775C3D44249B532014AADE16B9D_13</vt:lpwstr>
  </property>
  <property fmtid="{D5CDD505-2E9C-101B-9397-08002B2CF9AE}" pid="4" name="KSOTemplateDocerSaveRecord">
    <vt:lpwstr>eyJoZGlkIjoiNjg4MWM2YmFhNjI2ZjBiMzdmZDQ5YWQxZGNmMDQ4ZWEiLCJ1c2VySWQiOiIxNDIwMzQ5NDg4In0=</vt:lpwstr>
  </property>
</Properties>
</file>