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5349F">
      <w:pPr>
        <w:spacing w:line="276" w:lineRule="auto"/>
        <w:jc w:val="center"/>
        <w:rPr>
          <w:rFonts w:hint="default" w:ascii="Times New Roman" w:hAnsi="Times New Roman" w:eastAsia="方正小标宋_GBK" w:cs="Times New Roman"/>
          <w:color w:val="auto"/>
          <w:sz w:val="44"/>
          <w:szCs w:val="44"/>
          <w:highlight w:val="none"/>
          <w:shd w:val="clear" w:color="auto" w:fill="auto"/>
          <w:lang w:val="en-US" w:eastAsia="zh-CN"/>
        </w:rPr>
      </w:pPr>
      <w:bookmarkStart w:id="0" w:name="_Toc200359237"/>
      <w:bookmarkStart w:id="1" w:name="_Toc200359426"/>
      <w:bookmarkStart w:id="2" w:name="_Toc255982258"/>
      <w:bookmarkStart w:id="3" w:name="_Toc342569599"/>
      <w:bookmarkStart w:id="4" w:name="_Toc502757840"/>
      <w:r>
        <w:rPr>
          <w:rFonts w:hint="default" w:ascii="Times New Roman" w:hAnsi="Times New Roman" w:eastAsia="方正小标宋_GBK" w:cs="Times New Roman"/>
          <w:color w:val="auto"/>
          <w:sz w:val="44"/>
          <w:szCs w:val="44"/>
          <w:highlight w:val="none"/>
          <w:shd w:val="clear" w:color="auto" w:fill="auto"/>
          <w:lang w:eastAsia="zh-CN"/>
        </w:rPr>
        <w:t>2026年垫江县包家镇小山村蔬菜基地配套设施建设项目招标</w:t>
      </w:r>
      <w:r>
        <w:rPr>
          <w:rFonts w:hint="eastAsia" w:eastAsia="方正小标宋_GBK" w:cs="Times New Roman"/>
          <w:color w:val="auto"/>
          <w:sz w:val="44"/>
          <w:szCs w:val="44"/>
          <w:highlight w:val="none"/>
          <w:shd w:val="clear" w:color="auto" w:fill="auto"/>
          <w:lang w:val="en-US" w:eastAsia="zh-CN"/>
        </w:rPr>
        <w:t>文件</w:t>
      </w:r>
    </w:p>
    <w:p w14:paraId="3316A75F">
      <w:pPr>
        <w:pStyle w:val="5"/>
        <w:spacing w:line="360" w:lineRule="auto"/>
        <w:ind w:left="153" w:leftChars="73"/>
        <w:jc w:val="center"/>
        <w:rPr>
          <w:rFonts w:ascii="Times New Roman" w:hAnsi="Times New Roman" w:eastAsia="方正小标宋_GBK" w:cs="Times New Roman"/>
          <w:color w:val="auto"/>
          <w:sz w:val="44"/>
          <w:szCs w:val="44"/>
          <w:highlight w:val="none"/>
          <w:shd w:val="clear" w:color="auto" w:fill="auto"/>
        </w:rPr>
      </w:pPr>
      <w:bookmarkStart w:id="68" w:name="_GoBack"/>
      <w:bookmarkEnd w:id="68"/>
    </w:p>
    <w:p w14:paraId="728DA9FE">
      <w:pPr>
        <w:pStyle w:val="5"/>
        <w:spacing w:line="360" w:lineRule="auto"/>
        <w:ind w:left="153" w:leftChars="73"/>
        <w:jc w:val="center"/>
        <w:rPr>
          <w:rFonts w:ascii="Times New Roman" w:hAnsi="Times New Roman" w:cs="Times New Roman"/>
          <w:color w:val="auto"/>
          <w:sz w:val="48"/>
          <w:szCs w:val="48"/>
          <w:highlight w:val="none"/>
          <w:shd w:val="clear" w:color="auto" w:fill="auto"/>
        </w:rPr>
      </w:pPr>
    </w:p>
    <w:p w14:paraId="634A144B">
      <w:pPr>
        <w:pStyle w:val="5"/>
        <w:spacing w:line="360" w:lineRule="auto"/>
        <w:ind w:left="153" w:leftChars="73"/>
        <w:jc w:val="center"/>
        <w:rPr>
          <w:rFonts w:ascii="Times New Roman" w:hAnsi="Times New Roman" w:cs="Times New Roman"/>
          <w:color w:val="auto"/>
          <w:sz w:val="48"/>
          <w:szCs w:val="48"/>
          <w:highlight w:val="none"/>
          <w:shd w:val="clear" w:color="auto" w:fill="auto"/>
        </w:rPr>
      </w:pPr>
    </w:p>
    <w:p w14:paraId="35A4D4B9">
      <w:pPr>
        <w:pStyle w:val="4"/>
        <w:rPr>
          <w:rFonts w:ascii="Times New Roman" w:hAnsi="Times New Roman" w:eastAsia="方正仿宋_GBK" w:cs="Times New Roman"/>
          <w:color w:val="auto"/>
          <w:sz w:val="32"/>
          <w:szCs w:val="32"/>
          <w:highlight w:val="none"/>
          <w:u w:val="single"/>
          <w:shd w:val="clear" w:color="auto" w:fill="auto"/>
        </w:rPr>
      </w:pPr>
    </w:p>
    <w:p w14:paraId="47A43F2A">
      <w:pPr>
        <w:tabs>
          <w:tab w:val="left" w:pos="6219"/>
        </w:tabs>
        <w:autoSpaceDE w:val="0"/>
        <w:autoSpaceDN w:val="0"/>
        <w:adjustRightInd w:val="0"/>
        <w:snapToGrid w:val="0"/>
        <w:spacing w:line="360" w:lineRule="auto"/>
        <w:ind w:left="2493" w:leftChars="166" w:hanging="2144" w:hangingChars="600"/>
        <w:jc w:val="left"/>
        <w:rPr>
          <w:rFonts w:hint="default" w:ascii="Times New Roman" w:hAnsi="Times New Roman" w:eastAsia="方正小标宋_GBK" w:cs="Times New Roman"/>
          <w:b/>
          <w:color w:val="auto"/>
          <w:w w:val="99"/>
          <w:kern w:val="0"/>
          <w:sz w:val="36"/>
          <w:szCs w:val="36"/>
          <w:highlight w:val="none"/>
          <w:shd w:val="clear" w:color="auto" w:fill="auto"/>
          <w:lang w:val="en-US" w:eastAsia="zh-CN"/>
        </w:rPr>
      </w:pPr>
      <w:r>
        <w:rPr>
          <w:rFonts w:hint="default" w:ascii="Times New Roman" w:hAnsi="Times New Roman" w:eastAsia="方正小标宋_GBK" w:cs="Times New Roman"/>
          <w:b/>
          <w:color w:val="auto"/>
          <w:w w:val="99"/>
          <w:kern w:val="0"/>
          <w:sz w:val="36"/>
          <w:szCs w:val="36"/>
          <w:highlight w:val="none"/>
          <w:shd w:val="clear" w:color="auto" w:fill="auto"/>
        </w:rPr>
        <w:t>招 标 人：</w:t>
      </w:r>
      <w:r>
        <w:rPr>
          <w:rFonts w:hint="default" w:ascii="Times New Roman" w:hAnsi="Times New Roman" w:eastAsia="方正仿宋_GBK" w:cs="Times New Roman"/>
          <w:b/>
          <w:bCs/>
          <w:color w:val="auto"/>
          <w:kern w:val="0"/>
          <w:sz w:val="36"/>
          <w:szCs w:val="36"/>
          <w:highlight w:val="none"/>
          <w:shd w:val="clear" w:color="auto" w:fill="auto"/>
          <w:lang w:eastAsia="zh-CN"/>
        </w:rPr>
        <w:t>垫江县包家镇</w:t>
      </w:r>
      <w:r>
        <w:rPr>
          <w:rFonts w:hint="default" w:ascii="Times New Roman" w:hAnsi="Times New Roman" w:eastAsia="方正仿宋_GBK" w:cs="Times New Roman"/>
          <w:b/>
          <w:bCs/>
          <w:color w:val="auto"/>
          <w:kern w:val="0"/>
          <w:sz w:val="36"/>
          <w:szCs w:val="36"/>
          <w:highlight w:val="none"/>
          <w:shd w:val="clear" w:color="auto" w:fill="auto"/>
          <w:lang w:val="en-US" w:eastAsia="zh-CN"/>
        </w:rPr>
        <w:t>小山村股份经济组织合作联社</w:t>
      </w:r>
    </w:p>
    <w:p w14:paraId="395C86BE">
      <w:pPr>
        <w:adjustRightInd w:val="0"/>
        <w:snapToGrid w:val="0"/>
        <w:spacing w:line="360" w:lineRule="auto"/>
        <w:ind w:firstLine="708" w:firstLineChars="196"/>
        <w:rPr>
          <w:rFonts w:ascii="Times New Roman" w:hAnsi="Times New Roman" w:eastAsia="方正小标宋_GBK" w:cs="Times New Roman"/>
          <w:b/>
          <w:color w:val="auto"/>
          <w:kern w:val="0"/>
          <w:sz w:val="36"/>
          <w:szCs w:val="36"/>
          <w:highlight w:val="none"/>
          <w:shd w:val="clear" w:color="auto" w:fill="auto"/>
        </w:rPr>
        <w:sectPr>
          <w:headerReference r:id="rId3" w:type="default"/>
          <w:footerReference r:id="rId4" w:type="even"/>
          <w:pgSz w:w="11907" w:h="16839"/>
          <w:pgMar w:top="1480" w:right="1474" w:bottom="992" w:left="1418" w:header="720" w:footer="720" w:gutter="0"/>
          <w:pgNumType w:fmt="numberInDash"/>
          <w:cols w:space="720" w:num="1"/>
          <w:docGrid w:linePitch="286" w:charSpace="0"/>
        </w:sectPr>
      </w:pPr>
      <w:r>
        <w:rPr>
          <w:rFonts w:hint="default" w:ascii="Times New Roman" w:hAnsi="Times New Roman" w:eastAsia="方正小标宋_GBK" w:cs="Times New Roman"/>
          <w:b/>
          <w:color w:val="auto"/>
          <w:kern w:val="0"/>
          <w:sz w:val="36"/>
          <w:szCs w:val="36"/>
          <w:highlight w:val="none"/>
          <w:shd w:val="clear" w:color="auto" w:fill="auto"/>
        </w:rPr>
        <w:t xml:space="preserve">                202</w:t>
      </w:r>
      <w:r>
        <w:rPr>
          <w:rFonts w:hint="default" w:ascii="Times New Roman" w:hAnsi="Times New Roman" w:eastAsia="方正小标宋_GBK" w:cs="Times New Roman"/>
          <w:b/>
          <w:color w:val="auto"/>
          <w:kern w:val="0"/>
          <w:sz w:val="36"/>
          <w:szCs w:val="36"/>
          <w:highlight w:val="none"/>
          <w:shd w:val="clear" w:color="auto" w:fill="auto"/>
          <w:lang w:val="en-US" w:eastAsia="zh-CN"/>
        </w:rPr>
        <w:t>6</w:t>
      </w:r>
      <w:r>
        <w:rPr>
          <w:rFonts w:hint="default" w:ascii="Times New Roman" w:hAnsi="Times New Roman" w:eastAsia="方正小标宋_GBK" w:cs="Times New Roman"/>
          <w:b/>
          <w:color w:val="auto"/>
          <w:kern w:val="0"/>
          <w:sz w:val="36"/>
          <w:szCs w:val="36"/>
          <w:highlight w:val="none"/>
          <w:shd w:val="clear" w:color="auto" w:fill="auto"/>
        </w:rPr>
        <w:t>年</w:t>
      </w:r>
      <w:r>
        <w:rPr>
          <w:rFonts w:hint="default" w:ascii="Times New Roman" w:hAnsi="Times New Roman" w:eastAsia="方正小标宋_GBK" w:cs="Times New Roman"/>
          <w:b/>
          <w:color w:val="auto"/>
          <w:kern w:val="0"/>
          <w:sz w:val="36"/>
          <w:szCs w:val="36"/>
          <w:highlight w:val="none"/>
          <w:shd w:val="clear" w:color="auto" w:fill="auto"/>
          <w:lang w:val="en-US" w:eastAsia="zh-CN"/>
        </w:rPr>
        <w:t>5</w:t>
      </w:r>
      <w:r>
        <w:rPr>
          <w:rFonts w:hint="default" w:ascii="Times New Roman" w:hAnsi="Times New Roman" w:eastAsia="方正小标宋_GBK" w:cs="Times New Roman"/>
          <w:b/>
          <w:color w:val="auto"/>
          <w:kern w:val="0"/>
          <w:sz w:val="36"/>
          <w:szCs w:val="36"/>
          <w:highlight w:val="none"/>
          <w:shd w:val="clear" w:color="auto" w:fill="auto"/>
        </w:rPr>
        <w:t>月</w:t>
      </w:r>
    </w:p>
    <w:p w14:paraId="7E9405E9">
      <w:pPr>
        <w:adjustRightInd w:val="0"/>
        <w:snapToGrid w:val="0"/>
        <w:spacing w:line="360" w:lineRule="atLeast"/>
        <w:jc w:val="center"/>
        <w:rPr>
          <w:rFonts w:ascii="Times New Roman" w:hAnsi="Times New Roman" w:eastAsia="方正仿宋_GBK" w:cs="Times New Roman"/>
          <w:b/>
          <w:color w:val="auto"/>
          <w:kern w:val="0"/>
          <w:sz w:val="32"/>
          <w:szCs w:val="32"/>
          <w:highlight w:val="none"/>
          <w:shd w:val="clear" w:color="auto" w:fill="auto"/>
        </w:rPr>
      </w:pPr>
      <w:r>
        <w:rPr>
          <w:rFonts w:hint="default" w:ascii="Times New Roman" w:hAnsi="Times New Roman" w:eastAsia="方正仿宋_GBK" w:cs="Times New Roman"/>
          <w:b/>
          <w:color w:val="auto"/>
          <w:kern w:val="0"/>
          <w:sz w:val="32"/>
          <w:szCs w:val="32"/>
          <w:highlight w:val="none"/>
          <w:shd w:val="clear" w:color="auto" w:fill="auto"/>
        </w:rPr>
        <w:t>第一章：公开竞争性发包公告</w:t>
      </w:r>
    </w:p>
    <w:p w14:paraId="2E2F4D7E">
      <w:pPr>
        <w:adjustRightInd w:val="0"/>
        <w:snapToGrid w:val="0"/>
        <w:spacing w:line="600" w:lineRule="atLeast"/>
        <w:jc w:val="center"/>
        <w:rPr>
          <w:rFonts w:ascii="Times New Roman" w:hAnsi="Times New Roman" w:eastAsia="方正仿宋_GBK" w:cs="Times New Roman"/>
          <w:b/>
          <w:bCs/>
          <w:color w:val="auto"/>
          <w:kern w:val="0"/>
          <w:sz w:val="28"/>
          <w:szCs w:val="28"/>
          <w:highlight w:val="none"/>
          <w:shd w:val="clear" w:color="auto" w:fill="auto"/>
        </w:rPr>
      </w:pPr>
      <w:bookmarkStart w:id="5" w:name="OLE_LINK2"/>
      <w:bookmarkStart w:id="6" w:name="_Toc298315067"/>
      <w:bookmarkStart w:id="7" w:name="_Toc245460574"/>
      <w:r>
        <w:rPr>
          <w:rFonts w:hint="default" w:ascii="Times New Roman" w:hAnsi="Times New Roman" w:eastAsia="方正仿宋_GBK" w:cs="Times New Roman"/>
          <w:b/>
          <w:bCs/>
          <w:color w:val="auto"/>
          <w:kern w:val="0"/>
          <w:sz w:val="28"/>
          <w:szCs w:val="28"/>
          <w:highlight w:val="none"/>
          <w:shd w:val="clear" w:color="auto" w:fill="auto"/>
          <w:lang w:eastAsia="zh-CN"/>
        </w:rPr>
        <w:t>2026年垫江县包家镇小山村蔬菜基地配套设施建设项目</w:t>
      </w:r>
      <w:bookmarkEnd w:id="5"/>
      <w:r>
        <w:rPr>
          <w:rFonts w:hint="default" w:ascii="Times New Roman" w:hAnsi="Times New Roman" w:eastAsia="方正仿宋_GBK" w:cs="Times New Roman"/>
          <w:b/>
          <w:bCs/>
          <w:color w:val="auto"/>
          <w:kern w:val="0"/>
          <w:sz w:val="28"/>
          <w:szCs w:val="28"/>
          <w:highlight w:val="none"/>
          <w:shd w:val="clear" w:color="auto" w:fill="auto"/>
        </w:rPr>
        <w:t>招标公告</w:t>
      </w:r>
    </w:p>
    <w:p w14:paraId="4917D6DD">
      <w:pPr>
        <w:adjustRightInd w:val="0"/>
        <w:snapToGrid w:val="0"/>
        <w:spacing w:line="550" w:lineRule="exact"/>
        <w:ind w:firstLine="560" w:firstLineChars="200"/>
        <w:rPr>
          <w:rFonts w:ascii="Times New Roman" w:hAnsi="Times New Roman" w:eastAsia="方正仿宋_GBK" w:cs="Times New Roman"/>
          <w:color w:val="auto"/>
          <w:kern w:val="0"/>
          <w:sz w:val="28"/>
          <w:szCs w:val="28"/>
          <w:highlight w:val="none"/>
          <w:shd w:val="clear" w:color="auto" w:fill="auto"/>
        </w:rPr>
      </w:pPr>
      <w:bookmarkStart w:id="8" w:name="_Toc298315061"/>
      <w:bookmarkStart w:id="9" w:name="_Toc200359238"/>
      <w:bookmarkStart w:id="10" w:name="_Toc245460567"/>
      <w:bookmarkStart w:id="11" w:name="_Toc200359427"/>
      <w:r>
        <w:rPr>
          <w:rFonts w:hint="default" w:ascii="Times New Roman" w:hAnsi="Times New Roman" w:eastAsia="方正仿宋_GBK" w:cs="Times New Roman"/>
          <w:color w:val="auto"/>
          <w:kern w:val="0"/>
          <w:sz w:val="28"/>
          <w:szCs w:val="28"/>
          <w:highlight w:val="none"/>
          <w:shd w:val="clear" w:color="auto" w:fill="auto"/>
        </w:rPr>
        <w:t>1</w:t>
      </w:r>
      <w:r>
        <w:rPr>
          <w:rFonts w:hint="default" w:ascii="Times New Roman" w:eastAsia="方正仿宋_GBK" w:cs="Times New Roman"/>
          <w:color w:val="auto"/>
          <w:sz w:val="28"/>
          <w:szCs w:val="28"/>
          <w:highlight w:val="none"/>
          <w:shd w:val="clear" w:color="auto" w:fill="auto"/>
        </w:rPr>
        <w:t>．</w:t>
      </w:r>
      <w:r>
        <w:rPr>
          <w:rFonts w:hint="default" w:ascii="Times New Roman" w:hAnsi="Times New Roman" w:eastAsia="方正仿宋_GBK" w:cs="Times New Roman"/>
          <w:color w:val="auto"/>
          <w:kern w:val="0"/>
          <w:sz w:val="28"/>
          <w:szCs w:val="28"/>
          <w:highlight w:val="none"/>
          <w:shd w:val="clear" w:color="auto" w:fill="auto"/>
        </w:rPr>
        <w:t>招标条件</w:t>
      </w:r>
      <w:bookmarkEnd w:id="8"/>
      <w:bookmarkEnd w:id="9"/>
      <w:bookmarkEnd w:id="10"/>
      <w:bookmarkEnd w:id="11"/>
    </w:p>
    <w:p w14:paraId="38EC0A6C">
      <w:pPr>
        <w:adjustRightInd w:val="0"/>
        <w:snapToGrid w:val="0"/>
        <w:spacing w:line="550" w:lineRule="exact"/>
        <w:ind w:firstLine="560" w:firstLineChars="200"/>
        <w:rPr>
          <w:rFonts w:ascii="Times New Roman" w:eastAsia="方正仿宋_GBK" w:cs="Times New Roman"/>
          <w:color w:val="auto"/>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本招标项目是限额以下的工程，根据市县有关文件精神实行公开竞争性发包，项目业主为</w:t>
      </w:r>
      <w:bookmarkStart w:id="12" w:name="OLE_LINK1"/>
      <w:r>
        <w:rPr>
          <w:rFonts w:hint="default" w:ascii="Times New Roman" w:hAnsi="Times New Roman" w:eastAsia="方正仿宋_GBK" w:cs="Times New Roman"/>
          <w:b w:val="0"/>
          <w:bCs w:val="0"/>
          <w:color w:val="auto"/>
          <w:kern w:val="0"/>
          <w:sz w:val="28"/>
          <w:szCs w:val="28"/>
          <w:highlight w:val="none"/>
          <w:shd w:val="clear" w:color="auto" w:fill="auto"/>
          <w:lang w:eastAsia="zh-CN"/>
        </w:rPr>
        <w:t>垫江县包家镇</w:t>
      </w:r>
      <w:r>
        <w:rPr>
          <w:rFonts w:hint="default" w:ascii="Times New Roman" w:hAnsi="Times New Roman" w:eastAsia="方正仿宋_GBK" w:cs="Times New Roman"/>
          <w:b w:val="0"/>
          <w:bCs w:val="0"/>
          <w:color w:val="auto"/>
          <w:kern w:val="0"/>
          <w:sz w:val="28"/>
          <w:szCs w:val="28"/>
          <w:highlight w:val="none"/>
          <w:shd w:val="clear" w:color="auto" w:fill="auto"/>
          <w:lang w:val="en-US" w:eastAsia="zh-CN"/>
        </w:rPr>
        <w:t>小山村股份经济合作联合社</w:t>
      </w:r>
      <w:bookmarkEnd w:id="12"/>
      <w:r>
        <w:rPr>
          <w:rFonts w:hint="default" w:ascii="Times New Roman" w:hAnsi="Times New Roman" w:eastAsia="方正仿宋_GBK" w:cs="Times New Roman"/>
          <w:color w:val="auto"/>
          <w:kern w:val="0"/>
          <w:sz w:val="28"/>
          <w:szCs w:val="28"/>
          <w:highlight w:val="none"/>
          <w:shd w:val="clear" w:color="auto" w:fill="auto"/>
        </w:rPr>
        <w:t>，建设资金来自</w:t>
      </w:r>
      <w:r>
        <w:rPr>
          <w:rFonts w:hint="default" w:ascii="Times New Roman" w:hAnsi="Times New Roman" w:eastAsia="方正仿宋_GBK" w:cs="Times New Roman"/>
          <w:color w:val="auto"/>
          <w:kern w:val="0"/>
          <w:sz w:val="28"/>
          <w:szCs w:val="28"/>
          <w:highlight w:val="none"/>
          <w:shd w:val="clear" w:color="auto" w:fill="auto"/>
          <w:lang w:val="en-US" w:eastAsia="zh-CN"/>
        </w:rPr>
        <w:t>财政</w:t>
      </w:r>
      <w:r>
        <w:rPr>
          <w:rFonts w:hint="default" w:ascii="Times New Roman" w:hAnsi="Times New Roman" w:eastAsia="方正仿宋_GBK" w:cs="Times New Roman"/>
          <w:color w:val="auto"/>
          <w:kern w:val="0"/>
          <w:sz w:val="28"/>
          <w:szCs w:val="28"/>
          <w:highlight w:val="none"/>
          <w:shd w:val="clear" w:color="auto" w:fill="auto"/>
        </w:rPr>
        <w:t>补助。招标人为</w:t>
      </w:r>
      <w:r>
        <w:rPr>
          <w:rFonts w:hint="default" w:ascii="Times New Roman" w:hAnsi="Times New Roman" w:eastAsia="方正仿宋_GBK" w:cs="Times New Roman"/>
          <w:b w:val="0"/>
          <w:bCs w:val="0"/>
          <w:color w:val="auto"/>
          <w:kern w:val="0"/>
          <w:sz w:val="28"/>
          <w:szCs w:val="28"/>
          <w:highlight w:val="none"/>
          <w:shd w:val="clear" w:color="auto" w:fill="auto"/>
          <w:lang w:eastAsia="zh-CN"/>
        </w:rPr>
        <w:t>垫江县包家镇</w:t>
      </w:r>
      <w:r>
        <w:rPr>
          <w:rFonts w:hint="default" w:ascii="Times New Roman" w:hAnsi="Times New Roman" w:eastAsia="方正仿宋_GBK" w:cs="Times New Roman"/>
          <w:b w:val="0"/>
          <w:bCs w:val="0"/>
          <w:color w:val="auto"/>
          <w:kern w:val="0"/>
          <w:sz w:val="28"/>
          <w:szCs w:val="28"/>
          <w:highlight w:val="none"/>
          <w:shd w:val="clear" w:color="auto" w:fill="auto"/>
          <w:lang w:val="en-US" w:eastAsia="zh-CN"/>
        </w:rPr>
        <w:t>小山村股份经济合作联合社</w:t>
      </w:r>
      <w:r>
        <w:rPr>
          <w:rFonts w:hint="default" w:ascii="Times New Roman" w:hAnsi="Times New Roman" w:eastAsia="方正仿宋_GBK" w:cs="Times New Roman"/>
          <w:color w:val="auto"/>
          <w:kern w:val="0"/>
          <w:sz w:val="28"/>
          <w:szCs w:val="28"/>
          <w:highlight w:val="none"/>
          <w:shd w:val="clear" w:color="auto" w:fill="auto"/>
          <w:lang w:eastAsia="zh-CN"/>
        </w:rPr>
        <w:t>，</w:t>
      </w:r>
      <w:r>
        <w:rPr>
          <w:rFonts w:hint="default" w:ascii="Times New Roman" w:hAnsi="Times New Roman" w:eastAsia="方正仿宋_GBK" w:cs="Times New Roman"/>
          <w:color w:val="auto"/>
          <w:kern w:val="0"/>
          <w:sz w:val="28"/>
          <w:szCs w:val="28"/>
          <w:highlight w:val="none"/>
          <w:shd w:val="clear" w:color="auto" w:fill="auto"/>
        </w:rPr>
        <w:t>项目已具备招标条件，现对该项目的施工进行公开竞争性发包。</w:t>
      </w:r>
      <w:r>
        <w:rPr>
          <w:rFonts w:hint="default" w:ascii="Times New Roman" w:eastAsia="方正仿宋_GBK" w:cs="Times New Roman"/>
          <w:color w:val="auto"/>
          <w:sz w:val="28"/>
          <w:szCs w:val="28"/>
          <w:highlight w:val="none"/>
          <w:shd w:val="clear" w:color="auto" w:fill="auto"/>
        </w:rPr>
        <w:t xml:space="preserve"> </w:t>
      </w:r>
    </w:p>
    <w:p w14:paraId="124A03D6">
      <w:pPr>
        <w:adjustRightInd w:val="0"/>
        <w:snapToGrid w:val="0"/>
        <w:spacing w:line="550" w:lineRule="exact"/>
        <w:ind w:firstLine="560" w:firstLineChars="200"/>
        <w:rPr>
          <w:rFonts w:ascii="Times New Roman" w:eastAsia="方正仿宋_GBK" w:cs="Times New Roman"/>
          <w:color w:val="auto"/>
          <w:sz w:val="28"/>
          <w:szCs w:val="28"/>
          <w:highlight w:val="none"/>
          <w:shd w:val="clear" w:color="auto" w:fill="auto"/>
        </w:rPr>
      </w:pPr>
      <w:r>
        <w:rPr>
          <w:rFonts w:hint="default" w:ascii="Times New Roman" w:eastAsia="方正仿宋_GBK" w:cs="Times New Roman"/>
          <w:color w:val="auto"/>
          <w:sz w:val="28"/>
          <w:szCs w:val="28"/>
          <w:highlight w:val="none"/>
          <w:shd w:val="clear" w:color="auto" w:fill="auto"/>
        </w:rPr>
        <w:t>2．项目概况与招标范围</w:t>
      </w:r>
    </w:p>
    <w:p w14:paraId="6F511846">
      <w:pPr>
        <w:adjustRightInd w:val="0"/>
        <w:snapToGrid w:val="0"/>
        <w:spacing w:line="550" w:lineRule="exact"/>
        <w:ind w:firstLine="560" w:firstLineChars="200"/>
        <w:rPr>
          <w:rFonts w:hint="default" w:ascii="Times New Roman" w:hAnsi="Times New Roman" w:eastAsia="方正仿宋_GBK" w:cs="Times New Roman"/>
          <w:color w:val="auto"/>
          <w:sz w:val="28"/>
          <w:szCs w:val="28"/>
          <w:highlight w:val="none"/>
          <w:shd w:val="clear" w:color="auto" w:fill="auto"/>
          <w:lang w:val="en-US" w:eastAsia="zh-CN"/>
        </w:rPr>
      </w:pPr>
      <w:r>
        <w:rPr>
          <w:rFonts w:hint="default" w:ascii="Times New Roman" w:eastAsia="方正仿宋_GBK" w:cs="Times New Roman"/>
          <w:color w:val="auto"/>
          <w:sz w:val="28"/>
          <w:szCs w:val="28"/>
          <w:highlight w:val="none"/>
          <w:shd w:val="clear" w:color="auto" w:fill="auto"/>
        </w:rPr>
        <w:t>2.1项目名</w:t>
      </w:r>
      <w:r>
        <w:rPr>
          <w:rFonts w:hint="default" w:ascii="Times New Roman" w:hAnsi="Times New Roman" w:eastAsia="方正仿宋_GBK" w:cs="Times New Roman"/>
          <w:color w:val="auto"/>
          <w:sz w:val="28"/>
          <w:szCs w:val="28"/>
          <w:highlight w:val="none"/>
          <w:shd w:val="clear" w:color="auto" w:fill="auto"/>
          <w:lang w:val="en-US" w:eastAsia="zh-CN"/>
        </w:rPr>
        <w:t>称：</w:t>
      </w:r>
      <w:bookmarkStart w:id="13" w:name="OLE_LINK9"/>
      <w:r>
        <w:rPr>
          <w:rFonts w:hint="default" w:ascii="Times New Roman" w:hAnsi="Times New Roman" w:eastAsia="方正仿宋_GBK" w:cs="Times New Roman"/>
          <w:color w:val="auto"/>
          <w:sz w:val="28"/>
          <w:szCs w:val="28"/>
          <w:highlight w:val="none"/>
          <w:shd w:val="clear" w:color="auto" w:fill="auto"/>
          <w:lang w:val="en-US" w:eastAsia="zh-CN"/>
        </w:rPr>
        <w:t>2026年</w:t>
      </w:r>
      <w:bookmarkStart w:id="14" w:name="OLE_LINK8"/>
      <w:r>
        <w:rPr>
          <w:rFonts w:hint="default" w:ascii="Times New Roman" w:hAnsi="Times New Roman" w:eastAsia="方正仿宋_GBK" w:cs="Times New Roman"/>
          <w:color w:val="auto"/>
          <w:sz w:val="28"/>
          <w:szCs w:val="28"/>
          <w:highlight w:val="none"/>
          <w:shd w:val="clear" w:color="auto" w:fill="auto"/>
          <w:lang w:val="en-US" w:eastAsia="zh-CN"/>
        </w:rPr>
        <w:t>垫江县包家镇小山村蔬菜基地配套设施建设项目</w:t>
      </w:r>
    </w:p>
    <w:bookmarkEnd w:id="13"/>
    <w:bookmarkEnd w:id="14"/>
    <w:p w14:paraId="76F2A008">
      <w:pPr>
        <w:adjustRightInd w:val="0"/>
        <w:snapToGrid w:val="0"/>
        <w:spacing w:line="550" w:lineRule="exact"/>
        <w:ind w:firstLine="560" w:firstLineChars="200"/>
        <w:rPr>
          <w:rFonts w:hint="default" w:ascii="Times New Roman" w:eastAsia="方正仿宋_GBK" w:cs="Times New Roman"/>
          <w:color w:val="auto"/>
          <w:sz w:val="28"/>
          <w:szCs w:val="28"/>
          <w:highlight w:val="none"/>
          <w:shd w:val="clear" w:color="auto" w:fill="auto"/>
          <w:lang w:val="en-US" w:eastAsia="zh-CN"/>
        </w:rPr>
      </w:pPr>
      <w:r>
        <w:rPr>
          <w:rFonts w:hint="default" w:ascii="Times New Roman" w:eastAsia="方正仿宋_GBK" w:cs="Times New Roman"/>
          <w:color w:val="auto"/>
          <w:sz w:val="28"/>
          <w:szCs w:val="28"/>
          <w:highlight w:val="none"/>
          <w:shd w:val="clear" w:color="auto" w:fill="auto"/>
        </w:rPr>
        <w:t>2.2建设地点：</w:t>
      </w:r>
      <w:r>
        <w:rPr>
          <w:rFonts w:hint="default" w:ascii="Times New Roman" w:eastAsia="方正仿宋_GBK" w:cs="Times New Roman"/>
          <w:color w:val="auto"/>
          <w:sz w:val="28"/>
          <w:szCs w:val="28"/>
          <w:highlight w:val="none"/>
          <w:shd w:val="clear" w:color="auto" w:fill="auto"/>
          <w:lang w:val="en-US" w:eastAsia="zh-CN"/>
        </w:rPr>
        <w:t>包家镇小山村</w:t>
      </w:r>
    </w:p>
    <w:p w14:paraId="52739E7F">
      <w:pPr>
        <w:adjustRightInd w:val="0"/>
        <w:snapToGrid w:val="0"/>
        <w:spacing w:line="550" w:lineRule="exact"/>
        <w:ind w:firstLine="560" w:firstLineChars="200"/>
        <w:rPr>
          <w:rFonts w:hint="default" w:ascii="Times New Roman" w:eastAsia="方正仿宋_GBK" w:cs="Times New Roman"/>
          <w:color w:val="auto"/>
          <w:sz w:val="28"/>
          <w:szCs w:val="28"/>
          <w:highlight w:val="none"/>
          <w:shd w:val="clear" w:color="auto" w:fill="auto"/>
        </w:rPr>
      </w:pPr>
      <w:r>
        <w:rPr>
          <w:rFonts w:hint="default" w:ascii="Times New Roman" w:eastAsia="方正仿宋_GBK" w:cs="Times New Roman"/>
          <w:color w:val="auto"/>
          <w:sz w:val="28"/>
          <w:szCs w:val="28"/>
          <w:highlight w:val="none"/>
          <w:shd w:val="clear" w:color="auto" w:fill="auto"/>
        </w:rPr>
        <w:t>2.3建设规模：总造价约</w:t>
      </w:r>
      <w:r>
        <w:rPr>
          <w:rFonts w:hint="default" w:ascii="Times New Roman" w:eastAsia="方正仿宋_GBK" w:cs="Times New Roman"/>
          <w:color w:val="auto"/>
          <w:sz w:val="28"/>
          <w:szCs w:val="28"/>
          <w:highlight w:val="none"/>
          <w:shd w:val="clear" w:color="auto" w:fill="auto"/>
          <w:lang w:val="en-US" w:eastAsia="zh-CN"/>
        </w:rPr>
        <w:t>88</w:t>
      </w:r>
      <w:r>
        <w:rPr>
          <w:rFonts w:hint="default" w:ascii="Times New Roman" w:eastAsia="方正仿宋_GBK" w:cs="Times New Roman"/>
          <w:color w:val="auto"/>
          <w:sz w:val="28"/>
          <w:szCs w:val="28"/>
          <w:highlight w:val="none"/>
          <w:shd w:val="clear" w:color="auto" w:fill="auto"/>
        </w:rPr>
        <w:t>万元</w:t>
      </w:r>
    </w:p>
    <w:p w14:paraId="04861261">
      <w:pPr>
        <w:adjustRightInd w:val="0"/>
        <w:snapToGrid w:val="0"/>
        <w:spacing w:line="550" w:lineRule="exact"/>
        <w:ind w:firstLine="560" w:firstLineChars="200"/>
        <w:rPr>
          <w:rFonts w:hint="default" w:ascii="Times New Roman" w:eastAsia="方正仿宋_GBK" w:cs="Times New Roman"/>
          <w:color w:val="auto"/>
          <w:sz w:val="28"/>
          <w:szCs w:val="28"/>
          <w:highlight w:val="none"/>
          <w:shd w:val="clear" w:color="auto" w:fill="auto"/>
          <w:lang w:val="en-US" w:eastAsia="zh-CN"/>
        </w:rPr>
      </w:pPr>
      <w:r>
        <w:rPr>
          <w:rFonts w:hint="default" w:ascii="Times New Roman" w:eastAsia="方正仿宋_GBK" w:cs="Times New Roman"/>
          <w:color w:val="auto"/>
          <w:sz w:val="28"/>
          <w:szCs w:val="28"/>
          <w:highlight w:val="none"/>
          <w:shd w:val="clear" w:color="auto" w:fill="auto"/>
        </w:rPr>
        <w:t>2.4招标内容及</w:t>
      </w:r>
      <w:r>
        <w:rPr>
          <w:rFonts w:hint="default" w:ascii="Times New Roman" w:hAnsi="Times New Roman" w:eastAsia="方正仿宋_GBK" w:cs="Times New Roman"/>
          <w:color w:val="auto"/>
          <w:sz w:val="28"/>
          <w:szCs w:val="28"/>
          <w:highlight w:val="none"/>
          <w:shd w:val="clear" w:color="auto" w:fill="auto"/>
        </w:rPr>
        <w:t>结算：</w:t>
      </w:r>
      <w:bookmarkStart w:id="15" w:name="OLE_LINK10"/>
      <w:r>
        <w:rPr>
          <w:rFonts w:hint="default" w:ascii="Times New Roman" w:hAnsi="Times New Roman" w:eastAsia="方正仿宋_GBK" w:cs="Times New Roman"/>
          <w:color w:val="auto"/>
          <w:sz w:val="28"/>
          <w:szCs w:val="28"/>
          <w:highlight w:val="none"/>
          <w:shd w:val="clear" w:color="auto" w:fill="auto"/>
        </w:rPr>
        <w:t>新建提灌站</w:t>
      </w:r>
      <w:bookmarkStart w:id="16" w:name="OLE_LINK3"/>
      <w:r>
        <w:rPr>
          <w:rFonts w:hint="default" w:ascii="Times New Roman" w:hAnsi="Times New Roman" w:eastAsia="方正仿宋_GBK" w:cs="Times New Roman"/>
          <w:color w:val="auto"/>
          <w:sz w:val="28"/>
          <w:szCs w:val="28"/>
          <w:highlight w:val="none"/>
          <w:shd w:val="clear" w:color="auto" w:fill="auto"/>
          <w:lang w:val="en-US" w:eastAsia="zh-CN"/>
        </w:rPr>
        <w:t>1座</w:t>
      </w:r>
      <w:bookmarkEnd w:id="16"/>
      <w:r>
        <w:rPr>
          <w:rFonts w:hint="default" w:ascii="Times New Roman" w:hAnsi="Times New Roman" w:eastAsia="方正仿宋_GBK" w:cs="Times New Roman"/>
          <w:color w:val="auto"/>
          <w:sz w:val="28"/>
          <w:szCs w:val="28"/>
          <w:highlight w:val="none"/>
          <w:shd w:val="clear" w:color="auto" w:fill="auto"/>
          <w:lang w:val="en-US" w:eastAsia="zh-CN"/>
        </w:rPr>
        <w:t>，</w:t>
      </w:r>
      <w:r>
        <w:rPr>
          <w:rFonts w:hint="default" w:ascii="Times New Roman" w:hAnsi="Times New Roman" w:eastAsia="方正仿宋_GBK" w:cs="Times New Roman"/>
          <w:color w:val="auto"/>
          <w:sz w:val="28"/>
          <w:szCs w:val="28"/>
          <w:highlight w:val="none"/>
          <w:shd w:val="clear" w:color="auto" w:fill="auto"/>
        </w:rPr>
        <w:t>新建100m3蓄水池（100立方米圆形）</w:t>
      </w:r>
      <w:r>
        <w:rPr>
          <w:rFonts w:hint="default" w:ascii="Times New Roman" w:hAnsi="Times New Roman" w:eastAsia="方正仿宋_GBK" w:cs="Times New Roman"/>
          <w:color w:val="auto"/>
          <w:sz w:val="28"/>
          <w:szCs w:val="28"/>
          <w:highlight w:val="none"/>
          <w:shd w:val="clear" w:color="auto" w:fill="auto"/>
          <w:lang w:val="en-US" w:eastAsia="zh-CN"/>
        </w:rPr>
        <w:t>1座，</w:t>
      </w:r>
      <w:r>
        <w:rPr>
          <w:rFonts w:hint="default" w:ascii="Times New Roman" w:hAnsi="Times New Roman" w:eastAsia="方正仿宋_GBK" w:cs="Times New Roman"/>
          <w:color w:val="auto"/>
          <w:sz w:val="28"/>
          <w:szCs w:val="28"/>
          <w:highlight w:val="none"/>
          <w:shd w:val="clear" w:color="auto" w:fill="auto"/>
        </w:rPr>
        <w:t>新建PE管道（1.25MPaΦ110）70</w:t>
      </w:r>
      <w:bookmarkStart w:id="17" w:name="OLE_LINK4"/>
      <w:r>
        <w:rPr>
          <w:rFonts w:hint="eastAsia" w:eastAsia="方正仿宋_GBK" w:cs="Times New Roman"/>
          <w:color w:val="auto"/>
          <w:sz w:val="28"/>
          <w:szCs w:val="28"/>
          <w:highlight w:val="none"/>
          <w:shd w:val="clear" w:color="auto" w:fill="auto"/>
          <w:lang w:val="en-US" w:eastAsia="zh-CN"/>
        </w:rPr>
        <w:t>0</w:t>
      </w:r>
      <w:bookmarkStart w:id="18" w:name="OLE_LINK5"/>
      <w:r>
        <w:rPr>
          <w:rFonts w:hint="default" w:ascii="Times New Roman" w:hAnsi="Times New Roman" w:eastAsia="方正仿宋_GBK" w:cs="Times New Roman"/>
          <w:color w:val="auto"/>
          <w:sz w:val="28"/>
          <w:szCs w:val="28"/>
          <w:highlight w:val="none"/>
          <w:shd w:val="clear" w:color="auto" w:fill="auto"/>
        </w:rPr>
        <w:t>m</w:t>
      </w:r>
      <w:bookmarkEnd w:id="17"/>
      <w:bookmarkEnd w:id="18"/>
      <w:r>
        <w:rPr>
          <w:rFonts w:hint="default" w:ascii="Times New Roman" w:hAnsi="Times New Roman" w:eastAsia="方正仿宋_GBK" w:cs="Times New Roman"/>
          <w:color w:val="auto"/>
          <w:sz w:val="28"/>
          <w:szCs w:val="28"/>
          <w:highlight w:val="none"/>
          <w:shd w:val="clear" w:color="auto" w:fill="auto"/>
          <w:lang w:eastAsia="zh-CN"/>
        </w:rPr>
        <w:t>，</w:t>
      </w:r>
      <w:r>
        <w:rPr>
          <w:rFonts w:hint="default" w:ascii="Times New Roman" w:hAnsi="Times New Roman" w:eastAsia="方正仿宋_GBK" w:cs="Times New Roman"/>
          <w:color w:val="auto"/>
          <w:sz w:val="28"/>
          <w:szCs w:val="28"/>
          <w:highlight w:val="none"/>
          <w:shd w:val="clear" w:color="auto" w:fill="auto"/>
        </w:rPr>
        <w:t>新建PE管道（1.0MPaΦ90）2</w:t>
      </w:r>
      <w:r>
        <w:rPr>
          <w:rFonts w:hint="eastAsia" w:eastAsia="方正仿宋_GBK" w:cs="Times New Roman"/>
          <w:color w:val="auto"/>
          <w:sz w:val="28"/>
          <w:szCs w:val="28"/>
          <w:highlight w:val="none"/>
          <w:shd w:val="clear" w:color="auto" w:fill="auto"/>
          <w:lang w:eastAsia="zh-CN"/>
        </w:rPr>
        <w:t>2</w:t>
      </w:r>
      <w:r>
        <w:rPr>
          <w:rFonts w:hint="eastAsia" w:eastAsia="方正仿宋_GBK" w:cs="Times New Roman"/>
          <w:color w:val="auto"/>
          <w:sz w:val="28"/>
          <w:szCs w:val="28"/>
          <w:highlight w:val="none"/>
          <w:shd w:val="clear" w:color="auto" w:fill="auto"/>
          <w:lang w:val="en-US" w:eastAsia="zh-CN"/>
        </w:rPr>
        <w:t>00</w:t>
      </w:r>
      <w:r>
        <w:rPr>
          <w:rFonts w:hint="default" w:ascii="Times New Roman" w:hAnsi="Times New Roman" w:eastAsia="方正仿宋_GBK" w:cs="Times New Roman"/>
          <w:color w:val="auto"/>
          <w:sz w:val="28"/>
          <w:szCs w:val="28"/>
          <w:highlight w:val="none"/>
          <w:shd w:val="clear" w:color="auto" w:fill="auto"/>
        </w:rPr>
        <w:t>m</w:t>
      </w:r>
      <w:r>
        <w:rPr>
          <w:rFonts w:hint="default" w:ascii="Times New Roman" w:hAnsi="Times New Roman" w:eastAsia="方正仿宋_GBK" w:cs="Times New Roman"/>
          <w:color w:val="auto"/>
          <w:sz w:val="28"/>
          <w:szCs w:val="28"/>
          <w:highlight w:val="none"/>
          <w:shd w:val="clear" w:color="auto" w:fill="auto"/>
          <w:lang w:eastAsia="zh-CN"/>
        </w:rPr>
        <w:t>，</w:t>
      </w:r>
      <w:r>
        <w:rPr>
          <w:rFonts w:hint="default" w:ascii="Times New Roman" w:hAnsi="Times New Roman" w:eastAsia="方正仿宋_GBK" w:cs="Times New Roman"/>
          <w:color w:val="auto"/>
          <w:sz w:val="28"/>
          <w:szCs w:val="28"/>
          <w:highlight w:val="none"/>
          <w:shd w:val="clear" w:color="auto" w:fill="auto"/>
        </w:rPr>
        <w:t>新建闸室井</w:t>
      </w:r>
      <w:bookmarkStart w:id="19" w:name="OLE_LINK6"/>
      <w:r>
        <w:rPr>
          <w:rFonts w:hint="default" w:ascii="Times New Roman" w:hAnsi="Times New Roman" w:eastAsia="方正仿宋_GBK" w:cs="Times New Roman"/>
          <w:color w:val="auto"/>
          <w:sz w:val="28"/>
          <w:szCs w:val="28"/>
          <w:highlight w:val="none"/>
          <w:shd w:val="clear" w:color="auto" w:fill="auto"/>
          <w:lang w:val="en-US" w:eastAsia="zh-CN"/>
        </w:rPr>
        <w:t>6</w:t>
      </w:r>
      <w:r>
        <w:rPr>
          <w:rFonts w:hint="default" w:ascii="Times New Roman" w:hAnsi="Times New Roman" w:eastAsia="方正仿宋_GBK" w:cs="Times New Roman"/>
          <w:color w:val="auto"/>
          <w:sz w:val="28"/>
          <w:szCs w:val="28"/>
          <w:highlight w:val="none"/>
          <w:shd w:val="clear" w:color="auto" w:fill="auto"/>
        </w:rPr>
        <w:t>个</w:t>
      </w:r>
      <w:bookmarkEnd w:id="19"/>
      <w:r>
        <w:rPr>
          <w:rFonts w:hint="default" w:ascii="Times New Roman" w:hAnsi="Times New Roman" w:eastAsia="方正仿宋_GBK" w:cs="Times New Roman"/>
          <w:color w:val="auto"/>
          <w:sz w:val="28"/>
          <w:szCs w:val="28"/>
          <w:highlight w:val="none"/>
          <w:shd w:val="clear" w:color="auto" w:fill="auto"/>
          <w:lang w:eastAsia="zh-CN"/>
        </w:rPr>
        <w:t>，</w:t>
      </w:r>
      <w:r>
        <w:rPr>
          <w:rFonts w:hint="default" w:ascii="Times New Roman" w:hAnsi="Times New Roman" w:eastAsia="方正仿宋_GBK" w:cs="Times New Roman"/>
          <w:color w:val="auto"/>
          <w:sz w:val="28"/>
          <w:szCs w:val="28"/>
          <w:highlight w:val="none"/>
          <w:shd w:val="clear" w:color="auto" w:fill="auto"/>
        </w:rPr>
        <w:t>新建排污阀</w:t>
      </w:r>
      <w:bookmarkStart w:id="20" w:name="OLE_LINK7"/>
      <w:r>
        <w:rPr>
          <w:rFonts w:hint="default" w:ascii="Times New Roman" w:hAnsi="Times New Roman" w:eastAsia="方正仿宋_GBK" w:cs="Times New Roman"/>
          <w:color w:val="auto"/>
          <w:sz w:val="28"/>
          <w:szCs w:val="28"/>
          <w:highlight w:val="none"/>
          <w:shd w:val="clear" w:color="auto" w:fill="auto"/>
          <w:lang w:val="en-US" w:eastAsia="zh-CN"/>
        </w:rPr>
        <w:t>4</w:t>
      </w:r>
      <w:r>
        <w:rPr>
          <w:rFonts w:hint="default" w:ascii="Times New Roman" w:hAnsi="Times New Roman" w:eastAsia="方正仿宋_GBK" w:cs="Times New Roman"/>
          <w:color w:val="auto"/>
          <w:sz w:val="28"/>
          <w:szCs w:val="28"/>
          <w:highlight w:val="none"/>
          <w:shd w:val="clear" w:color="auto" w:fill="auto"/>
        </w:rPr>
        <w:t>个</w:t>
      </w:r>
      <w:bookmarkEnd w:id="20"/>
      <w:r>
        <w:rPr>
          <w:rFonts w:hint="default" w:ascii="Times New Roman" w:hAnsi="Times New Roman" w:eastAsia="方正仿宋_GBK" w:cs="Times New Roman"/>
          <w:color w:val="auto"/>
          <w:sz w:val="28"/>
          <w:szCs w:val="28"/>
          <w:highlight w:val="none"/>
          <w:shd w:val="clear" w:color="auto" w:fill="auto"/>
          <w:lang w:eastAsia="zh-CN"/>
        </w:rPr>
        <w:t>，</w:t>
      </w:r>
      <w:r>
        <w:rPr>
          <w:rFonts w:hint="default" w:ascii="Times New Roman" w:hAnsi="Times New Roman" w:eastAsia="方正仿宋_GBK" w:cs="Times New Roman"/>
          <w:color w:val="auto"/>
          <w:sz w:val="28"/>
          <w:szCs w:val="28"/>
          <w:highlight w:val="none"/>
          <w:shd w:val="clear" w:color="auto" w:fill="auto"/>
        </w:rPr>
        <w:t>新建给水桩</w:t>
      </w:r>
      <w:r>
        <w:rPr>
          <w:rFonts w:hint="default" w:ascii="Times New Roman" w:hAnsi="Times New Roman" w:eastAsia="方正仿宋_GBK" w:cs="Times New Roman"/>
          <w:color w:val="auto"/>
          <w:sz w:val="28"/>
          <w:szCs w:val="28"/>
          <w:highlight w:val="none"/>
          <w:shd w:val="clear" w:color="auto" w:fill="auto"/>
          <w:lang w:val="en-US" w:eastAsia="zh-CN"/>
        </w:rPr>
        <w:t>41</w:t>
      </w:r>
      <w:r>
        <w:rPr>
          <w:rFonts w:hint="default" w:ascii="Times New Roman" w:hAnsi="Times New Roman" w:eastAsia="方正仿宋_GBK" w:cs="Times New Roman"/>
          <w:color w:val="auto"/>
          <w:sz w:val="28"/>
          <w:szCs w:val="28"/>
          <w:highlight w:val="none"/>
          <w:shd w:val="clear" w:color="auto" w:fill="auto"/>
        </w:rPr>
        <w:t>个</w:t>
      </w:r>
      <w:r>
        <w:rPr>
          <w:rFonts w:hint="default" w:ascii="Times New Roman" w:hAnsi="Times New Roman" w:eastAsia="方正仿宋_GBK" w:cs="Times New Roman"/>
          <w:color w:val="auto"/>
          <w:sz w:val="28"/>
          <w:szCs w:val="28"/>
          <w:highlight w:val="none"/>
          <w:shd w:val="clear" w:color="auto" w:fill="auto"/>
          <w:lang w:eastAsia="zh-CN"/>
        </w:rPr>
        <w:t>，</w:t>
      </w:r>
      <w:r>
        <w:rPr>
          <w:rFonts w:hint="default" w:ascii="Times New Roman" w:hAnsi="Times New Roman" w:eastAsia="方正仿宋_GBK" w:cs="Times New Roman"/>
          <w:color w:val="auto"/>
          <w:sz w:val="28"/>
          <w:szCs w:val="28"/>
          <w:highlight w:val="none"/>
          <w:shd w:val="clear" w:color="auto" w:fill="auto"/>
        </w:rPr>
        <w:t>管道过道路</w:t>
      </w:r>
      <w:r>
        <w:rPr>
          <w:rFonts w:hint="default" w:ascii="Times New Roman" w:hAnsi="Times New Roman" w:eastAsia="方正仿宋_GBK" w:cs="Times New Roman"/>
          <w:color w:val="auto"/>
          <w:sz w:val="28"/>
          <w:szCs w:val="28"/>
          <w:highlight w:val="none"/>
          <w:shd w:val="clear" w:color="auto" w:fill="auto"/>
          <w:lang w:val="en-US" w:eastAsia="zh-CN"/>
        </w:rPr>
        <w:t>11</w:t>
      </w:r>
      <w:r>
        <w:rPr>
          <w:rFonts w:hint="default" w:ascii="Times New Roman" w:hAnsi="Times New Roman" w:eastAsia="方正仿宋_GBK" w:cs="Times New Roman"/>
          <w:color w:val="auto"/>
          <w:sz w:val="28"/>
          <w:szCs w:val="28"/>
          <w:highlight w:val="none"/>
          <w:shd w:val="clear" w:color="auto" w:fill="auto"/>
        </w:rPr>
        <w:t>处</w:t>
      </w:r>
      <w:r>
        <w:rPr>
          <w:rFonts w:hint="default" w:ascii="Times New Roman" w:hAnsi="Times New Roman" w:eastAsia="方正仿宋_GBK" w:cs="Times New Roman"/>
          <w:color w:val="auto"/>
          <w:sz w:val="28"/>
          <w:szCs w:val="28"/>
          <w:highlight w:val="none"/>
          <w:shd w:val="clear" w:color="auto" w:fill="auto"/>
          <w:lang w:eastAsia="zh-CN"/>
        </w:rPr>
        <w:t>，</w:t>
      </w:r>
      <w:r>
        <w:rPr>
          <w:rFonts w:hint="default" w:ascii="Times New Roman" w:hAnsi="Times New Roman" w:eastAsia="方正仿宋_GBK" w:cs="Times New Roman"/>
          <w:color w:val="auto"/>
          <w:sz w:val="28"/>
          <w:szCs w:val="28"/>
          <w:highlight w:val="none"/>
          <w:shd w:val="clear" w:color="auto" w:fill="auto"/>
        </w:rPr>
        <w:t>新建道路</w:t>
      </w:r>
      <w:r>
        <w:rPr>
          <w:rFonts w:hint="default" w:ascii="Times New Roman" w:eastAsia="方正仿宋_GBK" w:cs="Times New Roman"/>
          <w:color w:val="auto"/>
          <w:sz w:val="28"/>
          <w:szCs w:val="28"/>
          <w:highlight w:val="none"/>
          <w:shd w:val="clear" w:color="auto" w:fill="auto"/>
          <w:lang w:val="en-US" w:eastAsia="zh-CN"/>
        </w:rPr>
        <w:t>2000</w:t>
      </w:r>
      <w:r>
        <w:rPr>
          <w:rFonts w:hint="default" w:ascii="Times New Roman" w:hAnsi="Times New Roman" w:eastAsia="方正仿宋_GBK" w:cs="Times New Roman"/>
          <w:color w:val="auto"/>
          <w:sz w:val="28"/>
          <w:szCs w:val="28"/>
          <w:highlight w:val="none"/>
          <w:shd w:val="clear" w:color="auto" w:fill="auto"/>
        </w:rPr>
        <w:t>m</w:t>
      </w:r>
      <w:r>
        <w:rPr>
          <w:rFonts w:hint="default" w:ascii="Times New Roman" w:hAnsi="Times New Roman" w:eastAsia="方正仿宋_GBK" w:cs="Times New Roman"/>
          <w:color w:val="auto"/>
          <w:sz w:val="28"/>
          <w:szCs w:val="28"/>
          <w:highlight w:val="none"/>
          <w:shd w:val="clear" w:color="auto" w:fill="auto"/>
          <w:lang w:eastAsia="zh-CN"/>
        </w:rPr>
        <w:t>，</w:t>
      </w:r>
      <w:r>
        <w:rPr>
          <w:rFonts w:hint="default" w:ascii="Times New Roman" w:hAnsi="Times New Roman" w:eastAsia="方正仿宋_GBK" w:cs="Times New Roman"/>
          <w:color w:val="auto"/>
          <w:sz w:val="28"/>
          <w:szCs w:val="28"/>
          <w:highlight w:val="none"/>
          <w:shd w:val="clear" w:color="auto" w:fill="auto"/>
        </w:rPr>
        <w:t>维修山坪塘</w:t>
      </w:r>
      <w:r>
        <w:rPr>
          <w:rFonts w:hint="default" w:ascii="Times New Roman" w:hAnsi="Times New Roman" w:eastAsia="方正仿宋_GBK" w:cs="Times New Roman"/>
          <w:color w:val="auto"/>
          <w:sz w:val="28"/>
          <w:szCs w:val="28"/>
          <w:highlight w:val="none"/>
          <w:shd w:val="clear" w:color="auto" w:fill="auto"/>
          <w:lang w:val="en-US" w:eastAsia="zh-CN"/>
        </w:rPr>
        <w:t>1座，新</w:t>
      </w:r>
      <w:r>
        <w:rPr>
          <w:rFonts w:hint="default" w:ascii="Times New Roman" w:hAnsi="Times New Roman" w:eastAsia="方正仿宋_GBK" w:cs="Times New Roman"/>
          <w:color w:val="auto"/>
          <w:sz w:val="28"/>
          <w:szCs w:val="28"/>
          <w:highlight w:val="none"/>
          <w:shd w:val="clear" w:color="auto" w:fill="auto"/>
        </w:rPr>
        <w:t>建大棚</w:t>
      </w:r>
      <w:r>
        <w:rPr>
          <w:rFonts w:hint="default" w:ascii="Times New Roman" w:hAnsi="Times New Roman" w:eastAsia="方正仿宋_GBK" w:cs="Times New Roman"/>
          <w:color w:val="auto"/>
          <w:sz w:val="28"/>
          <w:szCs w:val="28"/>
          <w:highlight w:val="none"/>
          <w:shd w:val="clear" w:color="auto" w:fill="auto"/>
          <w:lang w:val="en-US" w:eastAsia="zh-CN"/>
        </w:rPr>
        <w:t>10亩。</w:t>
      </w:r>
      <w:bookmarkEnd w:id="15"/>
      <w:r>
        <w:rPr>
          <w:rFonts w:hint="default" w:ascii="Times New Roman" w:eastAsia="方正仿宋_GBK" w:cs="Times New Roman"/>
          <w:color w:val="auto"/>
          <w:sz w:val="28"/>
          <w:szCs w:val="28"/>
          <w:highlight w:val="none"/>
          <w:shd w:val="clear" w:color="auto" w:fill="auto"/>
        </w:rPr>
        <w:t>实行比选中标价（含安全生产费、税费等一切费用）</w:t>
      </w:r>
      <w:r>
        <w:rPr>
          <w:rFonts w:hint="default" w:ascii="Times New Roman" w:eastAsia="方正仿宋_GBK" w:cs="Times New Roman"/>
          <w:color w:val="auto"/>
          <w:sz w:val="28"/>
          <w:szCs w:val="28"/>
          <w:highlight w:val="none"/>
          <w:shd w:val="clear" w:color="auto" w:fill="auto"/>
          <w:lang w:eastAsia="zh-CN"/>
        </w:rPr>
        <w:t>，本合同价款采用固定总价合同</w:t>
      </w:r>
      <w:r>
        <w:rPr>
          <w:rFonts w:hint="eastAsia" w:eastAsia="方正仿宋_GBK" w:cs="Times New Roman"/>
          <w:color w:val="auto"/>
          <w:sz w:val="28"/>
          <w:szCs w:val="28"/>
          <w:highlight w:val="none"/>
          <w:shd w:val="clear" w:color="auto" w:fill="auto"/>
          <w:lang w:eastAsia="zh-CN"/>
        </w:rPr>
        <w:t>，最终结算以审计单位审定金额为准。（</w:t>
      </w:r>
      <w:r>
        <w:rPr>
          <w:rFonts w:hint="eastAsia" w:eastAsia="方正仿宋_GBK" w:cs="Times New Roman"/>
          <w:color w:val="auto"/>
          <w:sz w:val="28"/>
          <w:szCs w:val="28"/>
          <w:highlight w:val="none"/>
          <w:shd w:val="clear" w:color="auto" w:fill="auto"/>
          <w:lang w:val="en-US" w:eastAsia="zh-CN"/>
        </w:rPr>
        <w:t>项目具体内容</w:t>
      </w:r>
      <w:r>
        <w:rPr>
          <w:rFonts w:hint="eastAsia" w:eastAsia="方正仿宋_GBK" w:cs="Times New Roman"/>
          <w:color w:val="auto"/>
          <w:sz w:val="28"/>
          <w:szCs w:val="28"/>
          <w:highlight w:val="none"/>
          <w:shd w:val="clear" w:color="auto" w:fill="auto"/>
          <w:lang w:eastAsia="zh-CN"/>
        </w:rPr>
        <w:t>详见工程量清单</w:t>
      </w:r>
      <w:r>
        <w:rPr>
          <w:rFonts w:hint="eastAsia" w:eastAsia="方正仿宋_GBK" w:cs="Times New Roman"/>
          <w:color w:val="auto"/>
          <w:sz w:val="28"/>
          <w:szCs w:val="28"/>
          <w:highlight w:val="none"/>
          <w:shd w:val="clear" w:color="auto" w:fill="auto"/>
          <w:lang w:val="en-US" w:eastAsia="zh-CN"/>
        </w:rPr>
        <w:t>附件</w:t>
      </w:r>
      <w:r>
        <w:rPr>
          <w:rFonts w:hint="eastAsia" w:eastAsia="方正仿宋_GBK" w:cs="Times New Roman"/>
          <w:color w:val="auto"/>
          <w:sz w:val="28"/>
          <w:szCs w:val="28"/>
          <w:highlight w:val="none"/>
          <w:shd w:val="clear" w:color="auto" w:fill="auto"/>
          <w:lang w:eastAsia="zh-CN"/>
        </w:rPr>
        <w:t>，具体按该工程的项目清单和施工图为准</w:t>
      </w:r>
      <w:r>
        <w:rPr>
          <w:rFonts w:hint="eastAsia" w:eastAsia="方正仿宋_GBK" w:cs="Times New Roman"/>
          <w:color w:val="auto"/>
          <w:sz w:val="28"/>
          <w:szCs w:val="28"/>
          <w:highlight w:val="none"/>
          <w:shd w:val="clear" w:color="auto" w:fill="auto"/>
          <w:lang w:val="en-US" w:eastAsia="zh-CN"/>
        </w:rPr>
        <w:t>）</w:t>
      </w:r>
    </w:p>
    <w:p w14:paraId="147AA4E5">
      <w:pPr>
        <w:adjustRightInd w:val="0"/>
        <w:snapToGrid w:val="0"/>
        <w:spacing w:line="550" w:lineRule="exact"/>
        <w:ind w:firstLine="560" w:firstLineChars="200"/>
        <w:rPr>
          <w:rFonts w:ascii="Times New Roman" w:eastAsia="方正仿宋_GBK" w:cs="Times New Roman"/>
          <w:color w:val="auto"/>
          <w:sz w:val="28"/>
          <w:szCs w:val="28"/>
          <w:highlight w:val="none"/>
          <w:shd w:val="clear" w:color="auto" w:fill="auto"/>
        </w:rPr>
      </w:pPr>
      <w:r>
        <w:rPr>
          <w:rFonts w:hint="default" w:ascii="Times New Roman" w:eastAsia="方正仿宋_GBK" w:cs="Times New Roman"/>
          <w:color w:val="auto"/>
          <w:sz w:val="28"/>
          <w:szCs w:val="28"/>
          <w:highlight w:val="none"/>
          <w:shd w:val="clear" w:color="auto" w:fill="auto"/>
        </w:rPr>
        <w:t>2.5计划工期：</w:t>
      </w:r>
      <w:r>
        <w:rPr>
          <w:rFonts w:hint="default" w:ascii="Times New Roman" w:eastAsia="方正仿宋_GBK" w:cs="Times New Roman"/>
          <w:color w:val="auto"/>
          <w:sz w:val="28"/>
          <w:szCs w:val="28"/>
          <w:highlight w:val="none"/>
          <w:u w:val="single"/>
          <w:shd w:val="clear" w:color="auto" w:fill="auto"/>
          <w:lang w:val="en-US" w:eastAsia="zh-CN"/>
        </w:rPr>
        <w:t>9</w:t>
      </w:r>
      <w:r>
        <w:rPr>
          <w:rFonts w:hint="default" w:ascii="Times New Roman" w:eastAsia="方正仿宋_GBK" w:cs="Times New Roman"/>
          <w:color w:val="auto"/>
          <w:sz w:val="28"/>
          <w:szCs w:val="28"/>
          <w:highlight w:val="none"/>
          <w:u w:val="single"/>
          <w:shd w:val="clear" w:color="auto" w:fill="auto"/>
        </w:rPr>
        <w:t>0</w:t>
      </w:r>
      <w:r>
        <w:rPr>
          <w:rFonts w:hint="default" w:ascii="Times New Roman" w:eastAsia="方正仿宋_GBK" w:cs="Times New Roman"/>
          <w:color w:val="auto"/>
          <w:sz w:val="28"/>
          <w:szCs w:val="28"/>
          <w:highlight w:val="none"/>
          <w:shd w:val="clear" w:color="auto" w:fill="auto"/>
        </w:rPr>
        <w:t>日历天</w:t>
      </w:r>
      <w:r>
        <w:rPr>
          <w:rFonts w:hint="default" w:ascii="Times New Roman" w:eastAsia="方正仿宋_GBK" w:cs="Times New Roman"/>
          <w:color w:val="auto"/>
          <w:sz w:val="28"/>
          <w:szCs w:val="28"/>
          <w:highlight w:val="none"/>
          <w:shd w:val="clear" w:color="auto" w:fill="auto"/>
          <w:lang w:eastAsia="zh-CN"/>
        </w:rPr>
        <w:t>，</w:t>
      </w:r>
      <w:r>
        <w:rPr>
          <w:rFonts w:hint="default" w:ascii="Times New Roman" w:eastAsia="方正仿宋_GBK" w:cs="Times New Roman"/>
          <w:color w:val="auto"/>
          <w:sz w:val="28"/>
          <w:szCs w:val="28"/>
          <w:highlight w:val="none"/>
          <w:shd w:val="clear" w:color="auto" w:fill="auto"/>
          <w:lang w:val="en-US" w:eastAsia="zh-CN"/>
        </w:rPr>
        <w:t>缺陷责任期12个月</w:t>
      </w:r>
      <w:r>
        <w:rPr>
          <w:rFonts w:hint="default" w:ascii="Times New Roman" w:eastAsia="方正仿宋_GBK" w:cs="Times New Roman"/>
          <w:color w:val="auto"/>
          <w:sz w:val="28"/>
          <w:szCs w:val="28"/>
          <w:highlight w:val="none"/>
          <w:shd w:val="clear" w:color="auto" w:fill="auto"/>
        </w:rPr>
        <w:t>。因发包方原因、经审批同意的工程变更或不可抗力致工期顺延外，工期每延误一天扣承包方工程款伍佰元整，累计递减工程款。</w:t>
      </w:r>
    </w:p>
    <w:p w14:paraId="35BB753D">
      <w:pPr>
        <w:adjustRightInd w:val="0"/>
        <w:snapToGrid w:val="0"/>
        <w:spacing w:line="550" w:lineRule="exact"/>
        <w:ind w:firstLine="560" w:firstLineChars="200"/>
        <w:rPr>
          <w:rFonts w:ascii="Times New Roman" w:eastAsia="方正仿宋_GBK" w:cs="Times New Roman"/>
          <w:color w:val="auto"/>
          <w:sz w:val="28"/>
          <w:szCs w:val="28"/>
          <w:highlight w:val="none"/>
          <w:shd w:val="clear" w:color="auto" w:fill="auto"/>
        </w:rPr>
      </w:pPr>
      <w:r>
        <w:rPr>
          <w:rFonts w:hint="default" w:ascii="Times New Roman" w:eastAsia="方正仿宋_GBK" w:cs="Times New Roman"/>
          <w:color w:val="auto"/>
          <w:sz w:val="28"/>
          <w:szCs w:val="28"/>
          <w:highlight w:val="none"/>
          <w:shd w:val="clear" w:color="auto" w:fill="auto"/>
        </w:rPr>
        <w:t>3．投标人资格要求</w:t>
      </w:r>
    </w:p>
    <w:p w14:paraId="0E291146">
      <w:pPr>
        <w:adjustRightInd w:val="0"/>
        <w:snapToGrid w:val="0"/>
        <w:spacing w:line="550" w:lineRule="exact"/>
        <w:ind w:firstLine="560" w:firstLineChars="200"/>
        <w:rPr>
          <w:rFonts w:ascii="Times New Roman" w:eastAsia="方正仿宋_GBK" w:cs="Times New Roman"/>
          <w:b w:val="0"/>
          <w:bCs w:val="0"/>
          <w:color w:val="auto"/>
          <w:sz w:val="28"/>
          <w:szCs w:val="28"/>
          <w:highlight w:val="none"/>
          <w:shd w:val="clear" w:color="auto" w:fill="auto"/>
        </w:rPr>
      </w:pPr>
      <w:r>
        <w:rPr>
          <w:rFonts w:hint="default" w:ascii="Times New Roman" w:eastAsia="方正仿宋_GBK" w:cs="Times New Roman"/>
          <w:color w:val="auto"/>
          <w:sz w:val="28"/>
          <w:szCs w:val="28"/>
          <w:highlight w:val="none"/>
          <w:shd w:val="clear" w:color="auto" w:fill="auto"/>
        </w:rPr>
        <w:t>3.1本</w:t>
      </w:r>
      <w:r>
        <w:rPr>
          <w:rFonts w:hint="default" w:ascii="Times New Roman" w:hAnsi="Times New Roman" w:eastAsia="方正仿宋_GBK" w:cs="Times New Roman"/>
          <w:color w:val="auto"/>
          <w:sz w:val="28"/>
          <w:szCs w:val="28"/>
          <w:highlight w:val="none"/>
          <w:shd w:val="clear" w:color="auto" w:fill="auto"/>
        </w:rPr>
        <w:t>次招标要求投标人必须具有建设行政主管部门颁发的有效的</w:t>
      </w:r>
      <w:bookmarkStart w:id="21" w:name="OLE_LINK13"/>
      <w:bookmarkStart w:id="22" w:name="OLE_LINK27"/>
      <w:r>
        <w:rPr>
          <w:rFonts w:hint="default" w:ascii="Times New Roman" w:hAnsi="Times New Roman" w:eastAsia="方正仿宋_GBK" w:cs="Times New Roman"/>
          <w:color w:val="auto"/>
          <w:sz w:val="28"/>
          <w:szCs w:val="28"/>
          <w:highlight w:val="none"/>
          <w:shd w:val="clear" w:color="auto" w:fill="auto"/>
        </w:rPr>
        <w:t>建筑工程或市政工程施工总承包叁级及以上资质</w:t>
      </w:r>
      <w:bookmarkEnd w:id="21"/>
      <w:r>
        <w:rPr>
          <w:rFonts w:hint="default" w:ascii="Times New Roman" w:hAnsi="Times New Roman" w:eastAsia="方正仿宋_GBK" w:cs="Times New Roman"/>
          <w:color w:val="auto"/>
          <w:sz w:val="28"/>
          <w:szCs w:val="28"/>
          <w:highlight w:val="none"/>
          <w:shd w:val="clear" w:color="auto" w:fill="auto"/>
          <w:lang w:val="en-US" w:eastAsia="zh-CN"/>
        </w:rPr>
        <w:t>,</w:t>
      </w:r>
      <w:bookmarkEnd w:id="22"/>
      <w:r>
        <w:rPr>
          <w:rFonts w:hint="default" w:ascii="Times New Roman" w:hAnsi="Times New Roman" w:eastAsia="方正仿宋_GBK" w:cs="Times New Roman"/>
          <w:color w:val="auto"/>
          <w:sz w:val="28"/>
          <w:szCs w:val="28"/>
          <w:highlight w:val="none"/>
          <w:shd w:val="clear" w:color="auto" w:fill="auto"/>
        </w:rPr>
        <w:t>并在人员、设备、资金等方面具备相应的施工能力的独立法人单位。</w:t>
      </w:r>
    </w:p>
    <w:p w14:paraId="11DFB352">
      <w:pPr>
        <w:adjustRightInd w:val="0"/>
        <w:snapToGrid w:val="0"/>
        <w:spacing w:line="550" w:lineRule="exact"/>
        <w:ind w:firstLine="560" w:firstLineChars="200"/>
        <w:rPr>
          <w:rFonts w:ascii="Times New Roman" w:eastAsia="方正仿宋_GBK" w:cs="Times New Roman"/>
          <w:color w:val="auto"/>
          <w:sz w:val="28"/>
          <w:szCs w:val="28"/>
          <w:highlight w:val="none"/>
          <w:shd w:val="clear" w:color="auto" w:fill="auto"/>
        </w:rPr>
      </w:pPr>
      <w:r>
        <w:rPr>
          <w:rFonts w:hint="default" w:ascii="Times New Roman" w:eastAsia="方正仿宋_GBK" w:cs="Times New Roman"/>
          <w:color w:val="auto"/>
          <w:sz w:val="28"/>
          <w:szCs w:val="28"/>
          <w:highlight w:val="none"/>
          <w:shd w:val="clear" w:color="auto" w:fill="auto"/>
        </w:rPr>
        <w:t>3.2资格审查方式：资格后审。</w:t>
      </w:r>
    </w:p>
    <w:p w14:paraId="584A00CA">
      <w:pPr>
        <w:adjustRightInd w:val="0"/>
        <w:snapToGrid w:val="0"/>
        <w:spacing w:line="550" w:lineRule="exact"/>
        <w:ind w:firstLine="560" w:firstLineChars="200"/>
        <w:rPr>
          <w:rFonts w:ascii="Times New Roman" w:eastAsia="方正仿宋_GBK" w:cs="Times New Roman"/>
          <w:color w:val="auto"/>
          <w:sz w:val="28"/>
          <w:szCs w:val="28"/>
          <w:highlight w:val="none"/>
          <w:shd w:val="clear" w:color="auto" w:fill="auto"/>
        </w:rPr>
      </w:pPr>
      <w:r>
        <w:rPr>
          <w:rFonts w:hint="default" w:ascii="Times New Roman" w:eastAsia="方正仿宋_GBK" w:cs="Times New Roman"/>
          <w:color w:val="auto"/>
          <w:sz w:val="28"/>
          <w:szCs w:val="28"/>
          <w:highlight w:val="none"/>
          <w:shd w:val="clear" w:color="auto" w:fill="auto"/>
        </w:rPr>
        <w:t>3.3本次招标不接受联合体投标。</w:t>
      </w:r>
    </w:p>
    <w:p w14:paraId="64746A36">
      <w:pPr>
        <w:adjustRightInd w:val="0"/>
        <w:snapToGrid w:val="0"/>
        <w:spacing w:line="550" w:lineRule="exact"/>
        <w:ind w:firstLine="560" w:firstLineChars="200"/>
        <w:rPr>
          <w:rFonts w:ascii="Times New Roman" w:eastAsia="方正仿宋_GBK" w:cs="Times New Roman"/>
          <w:color w:val="auto"/>
          <w:sz w:val="28"/>
          <w:szCs w:val="28"/>
          <w:highlight w:val="none"/>
          <w:shd w:val="clear" w:color="auto" w:fill="auto"/>
        </w:rPr>
      </w:pPr>
      <w:r>
        <w:rPr>
          <w:rFonts w:hint="default" w:ascii="Times New Roman" w:eastAsia="方正仿宋_GBK" w:cs="Times New Roman"/>
          <w:color w:val="auto"/>
          <w:sz w:val="28"/>
          <w:szCs w:val="28"/>
          <w:highlight w:val="none"/>
          <w:shd w:val="clear" w:color="auto" w:fill="auto"/>
        </w:rPr>
        <w:t>4．投标截止时间及招标文件的获取</w:t>
      </w:r>
    </w:p>
    <w:p w14:paraId="2B546251">
      <w:pPr>
        <w:adjustRightInd w:val="0"/>
        <w:snapToGrid w:val="0"/>
        <w:spacing w:line="550" w:lineRule="exact"/>
        <w:ind w:firstLine="560" w:firstLineChars="200"/>
        <w:rPr>
          <w:rFonts w:hint="default" w:ascii="Times New Roman" w:eastAsia="方正仿宋_GBK" w:cs="Times New Roman"/>
          <w:color w:val="auto"/>
          <w:sz w:val="28"/>
          <w:szCs w:val="28"/>
          <w:highlight w:val="none"/>
          <w:shd w:val="clear" w:color="auto" w:fill="auto"/>
        </w:rPr>
      </w:pPr>
      <w:r>
        <w:rPr>
          <w:rFonts w:hint="default" w:ascii="Times New Roman" w:eastAsia="方正仿宋_GBK" w:cs="Times New Roman"/>
          <w:color w:val="auto"/>
          <w:sz w:val="28"/>
          <w:szCs w:val="28"/>
          <w:highlight w:val="none"/>
          <w:shd w:val="clear" w:color="auto" w:fill="auto"/>
        </w:rPr>
        <w:t>4.1凡有意参加投标者，请于202</w:t>
      </w:r>
      <w:r>
        <w:rPr>
          <w:rFonts w:hint="default" w:ascii="Times New Roman" w:eastAsia="方正仿宋_GBK" w:cs="Times New Roman"/>
          <w:color w:val="auto"/>
          <w:sz w:val="28"/>
          <w:szCs w:val="28"/>
          <w:highlight w:val="none"/>
          <w:shd w:val="clear" w:color="auto" w:fill="auto"/>
          <w:lang w:val="en-US" w:eastAsia="zh-CN"/>
        </w:rPr>
        <w:t>6</w:t>
      </w:r>
      <w:r>
        <w:rPr>
          <w:rFonts w:hint="default" w:ascii="Times New Roman" w:eastAsia="方正仿宋_GBK" w:cs="Times New Roman"/>
          <w:color w:val="auto"/>
          <w:sz w:val="28"/>
          <w:szCs w:val="28"/>
          <w:highlight w:val="none"/>
          <w:shd w:val="clear" w:color="auto" w:fill="auto"/>
        </w:rPr>
        <w:t>年</w:t>
      </w:r>
      <w:r>
        <w:rPr>
          <w:rFonts w:hint="default" w:ascii="Times New Roman" w:eastAsia="方正仿宋_GBK" w:cs="Times New Roman"/>
          <w:color w:val="auto"/>
          <w:sz w:val="28"/>
          <w:szCs w:val="28"/>
          <w:highlight w:val="none"/>
          <w:shd w:val="clear" w:color="auto" w:fill="auto"/>
          <w:lang w:val="en-US" w:eastAsia="zh-CN"/>
        </w:rPr>
        <w:t xml:space="preserve"> 5</w:t>
      </w:r>
      <w:r>
        <w:rPr>
          <w:rFonts w:hint="default" w:ascii="Times New Roman" w:eastAsia="方正仿宋_GBK" w:cs="Times New Roman"/>
          <w:color w:val="auto"/>
          <w:sz w:val="28"/>
          <w:szCs w:val="28"/>
          <w:highlight w:val="none"/>
          <w:shd w:val="clear" w:color="auto" w:fill="auto"/>
        </w:rPr>
        <w:t>月</w:t>
      </w:r>
      <w:r>
        <w:rPr>
          <w:rFonts w:hint="default" w:ascii="Times New Roman" w:eastAsia="方正仿宋_GBK" w:cs="Times New Roman"/>
          <w:color w:val="auto"/>
          <w:sz w:val="28"/>
          <w:szCs w:val="28"/>
          <w:highlight w:val="none"/>
          <w:shd w:val="clear" w:color="auto" w:fill="auto"/>
          <w:lang w:val="en-US" w:eastAsia="zh-CN"/>
        </w:rPr>
        <w:t xml:space="preserve"> 11</w:t>
      </w:r>
      <w:r>
        <w:rPr>
          <w:rFonts w:hint="default" w:ascii="Times New Roman" w:eastAsia="方正仿宋_GBK" w:cs="Times New Roman"/>
          <w:color w:val="auto"/>
          <w:sz w:val="28"/>
          <w:szCs w:val="28"/>
          <w:highlight w:val="none"/>
          <w:shd w:val="clear" w:color="auto" w:fill="auto"/>
        </w:rPr>
        <w:t>日起，</w:t>
      </w:r>
      <w:r>
        <w:rPr>
          <w:rFonts w:hint="default" w:ascii="Times New Roman" w:eastAsia="方正仿宋_GBK" w:cs="Times New Roman"/>
          <w:b w:val="0"/>
          <w:bCs w:val="0"/>
          <w:color w:val="auto"/>
          <w:sz w:val="28"/>
          <w:szCs w:val="28"/>
          <w:highlight w:val="none"/>
          <w:shd w:val="clear" w:color="auto" w:fill="auto"/>
        </w:rPr>
        <w:t>在</w:t>
      </w:r>
      <w:r>
        <w:rPr>
          <w:rFonts w:hint="default" w:ascii="Times New Roman" w:hAnsi="Times New Roman" w:eastAsia="方正仿宋_GBK" w:cs="Times New Roman"/>
          <w:color w:val="auto"/>
          <w:kern w:val="0"/>
          <w:sz w:val="28"/>
          <w:szCs w:val="28"/>
          <w:highlight w:val="none"/>
          <w:shd w:val="clear" w:color="auto" w:fill="auto"/>
        </w:rPr>
        <w:t>垫江县人民政府官网包家镇网站（http://www.cqsdj.gov.cn/bmjz/jz/bjz_</w:t>
      </w:r>
      <w:r>
        <w:rPr>
          <w:rFonts w:hint="default" w:ascii="Times New Roman" w:hAnsi="Times New Roman" w:eastAsia="方正仿宋_GBK" w:cs="Times New Roman"/>
          <w:color w:val="auto"/>
          <w:kern w:val="0"/>
          <w:sz w:val="24"/>
          <w:highlight w:val="none"/>
          <w:shd w:val="clear" w:color="auto" w:fill="auto"/>
        </w:rPr>
        <w:t>73609/）</w:t>
      </w:r>
      <w:r>
        <w:rPr>
          <w:rFonts w:hint="default" w:ascii="Times New Roman" w:eastAsia="方正仿宋_GBK" w:cs="Times New Roman"/>
          <w:color w:val="auto"/>
          <w:sz w:val="28"/>
          <w:szCs w:val="28"/>
          <w:highlight w:val="none"/>
          <w:shd w:val="clear" w:color="auto" w:fill="auto"/>
        </w:rPr>
        <w:t>上直接下载本项目的比选文件、最高限价等相关资料。不管投标人下载与否，招标人都视为投标人收到以上资料并全部知晓有关招标过程和事宜，由此产生的一切后果由投标人自负。</w:t>
      </w:r>
    </w:p>
    <w:p w14:paraId="2DE44524">
      <w:pPr>
        <w:adjustRightInd w:val="0"/>
        <w:snapToGrid w:val="0"/>
        <w:spacing w:line="550" w:lineRule="exact"/>
        <w:ind w:firstLine="560" w:firstLineChars="200"/>
        <w:rPr>
          <w:rFonts w:ascii="Times New Roman" w:eastAsia="方正仿宋_GBK" w:cs="Times New Roman"/>
          <w:color w:val="auto"/>
          <w:sz w:val="28"/>
          <w:szCs w:val="28"/>
          <w:highlight w:val="none"/>
          <w:shd w:val="clear" w:color="auto" w:fill="auto"/>
        </w:rPr>
      </w:pPr>
      <w:r>
        <w:rPr>
          <w:rFonts w:hint="default" w:ascii="Times New Roman" w:eastAsia="方正仿宋_GBK" w:cs="Times New Roman"/>
          <w:color w:val="auto"/>
          <w:sz w:val="28"/>
          <w:szCs w:val="28"/>
          <w:highlight w:val="none"/>
          <w:shd w:val="clear" w:color="auto" w:fill="auto"/>
        </w:rPr>
        <w:t>4.2投标报名时间：202</w:t>
      </w:r>
      <w:r>
        <w:rPr>
          <w:rFonts w:hint="default" w:ascii="Times New Roman" w:eastAsia="方正仿宋_GBK" w:cs="Times New Roman"/>
          <w:color w:val="auto"/>
          <w:sz w:val="28"/>
          <w:szCs w:val="28"/>
          <w:highlight w:val="none"/>
          <w:shd w:val="clear" w:color="auto" w:fill="auto"/>
          <w:lang w:val="en-US" w:eastAsia="zh-CN"/>
        </w:rPr>
        <w:t>6</w:t>
      </w:r>
      <w:r>
        <w:rPr>
          <w:rFonts w:hint="default" w:ascii="Times New Roman" w:eastAsia="方正仿宋_GBK" w:cs="Times New Roman"/>
          <w:color w:val="auto"/>
          <w:sz w:val="28"/>
          <w:szCs w:val="28"/>
          <w:highlight w:val="none"/>
          <w:shd w:val="clear" w:color="auto" w:fill="auto"/>
        </w:rPr>
        <w:t>年</w:t>
      </w:r>
      <w:r>
        <w:rPr>
          <w:rFonts w:hint="default" w:ascii="Times New Roman" w:eastAsia="方正仿宋_GBK" w:cs="Times New Roman"/>
          <w:color w:val="auto"/>
          <w:sz w:val="28"/>
          <w:szCs w:val="28"/>
          <w:highlight w:val="none"/>
          <w:shd w:val="clear" w:color="auto" w:fill="auto"/>
          <w:lang w:val="en-US" w:eastAsia="zh-CN"/>
        </w:rPr>
        <w:t xml:space="preserve">5 </w:t>
      </w:r>
      <w:r>
        <w:rPr>
          <w:rFonts w:hint="default" w:ascii="Times New Roman" w:eastAsia="方正仿宋_GBK" w:cs="Times New Roman"/>
          <w:color w:val="auto"/>
          <w:sz w:val="28"/>
          <w:szCs w:val="28"/>
          <w:highlight w:val="none"/>
          <w:shd w:val="clear" w:color="auto" w:fill="auto"/>
        </w:rPr>
        <w:t>月</w:t>
      </w:r>
      <w:r>
        <w:rPr>
          <w:rFonts w:hint="default" w:ascii="Times New Roman" w:eastAsia="方正仿宋_GBK" w:cs="Times New Roman"/>
          <w:color w:val="auto"/>
          <w:sz w:val="28"/>
          <w:szCs w:val="28"/>
          <w:highlight w:val="none"/>
          <w:shd w:val="clear" w:color="auto" w:fill="auto"/>
          <w:lang w:val="en-US" w:eastAsia="zh-CN"/>
        </w:rPr>
        <w:t xml:space="preserve"> 11</w:t>
      </w:r>
      <w:r>
        <w:rPr>
          <w:rFonts w:hint="default" w:ascii="Times New Roman" w:eastAsia="方正仿宋_GBK" w:cs="Times New Roman"/>
          <w:color w:val="auto"/>
          <w:sz w:val="28"/>
          <w:szCs w:val="28"/>
          <w:highlight w:val="none"/>
          <w:shd w:val="clear" w:color="auto" w:fill="auto"/>
          <w:lang w:eastAsia="zh-CN"/>
        </w:rPr>
        <w:t>日</w:t>
      </w:r>
      <w:r>
        <w:rPr>
          <w:rFonts w:hint="default" w:ascii="Times New Roman" w:eastAsia="方正仿宋_GBK" w:cs="Times New Roman"/>
          <w:color w:val="auto"/>
          <w:sz w:val="28"/>
          <w:szCs w:val="28"/>
          <w:highlight w:val="none"/>
          <w:shd w:val="clear" w:color="auto" w:fill="auto"/>
          <w:lang w:val="en-US" w:eastAsia="zh-CN"/>
        </w:rPr>
        <w:t xml:space="preserve">14 </w:t>
      </w:r>
      <w:r>
        <w:rPr>
          <w:rFonts w:hint="default" w:ascii="Times New Roman" w:eastAsia="方正仿宋_GBK" w:cs="Times New Roman"/>
          <w:color w:val="auto"/>
          <w:sz w:val="28"/>
          <w:szCs w:val="28"/>
          <w:highlight w:val="none"/>
          <w:shd w:val="clear" w:color="auto" w:fill="auto"/>
        </w:rPr>
        <w:t>时</w:t>
      </w:r>
      <w:r>
        <w:rPr>
          <w:rFonts w:hint="default" w:ascii="Times New Roman" w:eastAsia="方正仿宋_GBK" w:cs="Times New Roman"/>
          <w:color w:val="auto"/>
          <w:sz w:val="28"/>
          <w:szCs w:val="28"/>
          <w:highlight w:val="none"/>
          <w:shd w:val="clear" w:color="auto" w:fill="auto"/>
          <w:lang w:val="en-US" w:eastAsia="zh-CN"/>
        </w:rPr>
        <w:t xml:space="preserve"> 30 </w:t>
      </w:r>
      <w:r>
        <w:rPr>
          <w:rFonts w:hint="default" w:ascii="Times New Roman" w:eastAsia="方正仿宋_GBK" w:cs="Times New Roman"/>
          <w:color w:val="auto"/>
          <w:sz w:val="28"/>
          <w:szCs w:val="28"/>
          <w:highlight w:val="none"/>
          <w:shd w:val="clear" w:color="auto" w:fill="auto"/>
        </w:rPr>
        <w:t>分至202</w:t>
      </w:r>
      <w:r>
        <w:rPr>
          <w:rFonts w:hint="default" w:ascii="Times New Roman" w:eastAsia="方正仿宋_GBK" w:cs="Times New Roman"/>
          <w:color w:val="auto"/>
          <w:sz w:val="28"/>
          <w:szCs w:val="28"/>
          <w:highlight w:val="none"/>
          <w:shd w:val="clear" w:color="auto" w:fill="auto"/>
          <w:lang w:val="en-US" w:eastAsia="zh-CN"/>
        </w:rPr>
        <w:t>6</w:t>
      </w:r>
      <w:r>
        <w:rPr>
          <w:rFonts w:hint="default" w:ascii="Times New Roman" w:eastAsia="方正仿宋_GBK" w:cs="Times New Roman"/>
          <w:color w:val="auto"/>
          <w:sz w:val="28"/>
          <w:szCs w:val="28"/>
          <w:highlight w:val="none"/>
          <w:shd w:val="clear" w:color="auto" w:fill="auto"/>
        </w:rPr>
        <w:t>年</w:t>
      </w:r>
      <w:r>
        <w:rPr>
          <w:rFonts w:hint="default" w:ascii="Times New Roman" w:eastAsia="方正仿宋_GBK" w:cs="Times New Roman"/>
          <w:color w:val="auto"/>
          <w:sz w:val="28"/>
          <w:szCs w:val="28"/>
          <w:highlight w:val="none"/>
          <w:shd w:val="clear" w:color="auto" w:fill="auto"/>
          <w:lang w:val="en-US" w:eastAsia="zh-CN"/>
        </w:rPr>
        <w:t xml:space="preserve"> 5 </w:t>
      </w:r>
      <w:r>
        <w:rPr>
          <w:rFonts w:hint="default" w:ascii="Times New Roman" w:eastAsia="方正仿宋_GBK" w:cs="Times New Roman"/>
          <w:color w:val="auto"/>
          <w:sz w:val="28"/>
          <w:szCs w:val="28"/>
          <w:highlight w:val="none"/>
          <w:shd w:val="clear" w:color="auto" w:fill="auto"/>
        </w:rPr>
        <w:t>月</w:t>
      </w:r>
      <w:r>
        <w:rPr>
          <w:rFonts w:hint="default" w:ascii="Times New Roman" w:eastAsia="方正仿宋_GBK" w:cs="Times New Roman"/>
          <w:color w:val="auto"/>
          <w:sz w:val="28"/>
          <w:szCs w:val="28"/>
          <w:highlight w:val="none"/>
          <w:shd w:val="clear" w:color="auto" w:fill="auto"/>
          <w:lang w:val="en-US" w:eastAsia="zh-CN"/>
        </w:rPr>
        <w:t xml:space="preserve">  14</w:t>
      </w:r>
      <w:r>
        <w:rPr>
          <w:rFonts w:hint="default" w:ascii="Times New Roman" w:eastAsia="方正仿宋_GBK" w:cs="Times New Roman"/>
          <w:color w:val="auto"/>
          <w:sz w:val="28"/>
          <w:szCs w:val="28"/>
          <w:highlight w:val="none"/>
          <w:shd w:val="clear" w:color="auto" w:fill="auto"/>
          <w:lang w:eastAsia="zh-CN"/>
        </w:rPr>
        <w:t>日</w:t>
      </w:r>
      <w:r>
        <w:rPr>
          <w:rFonts w:hint="default" w:ascii="Times New Roman" w:eastAsia="方正仿宋_GBK" w:cs="Times New Roman"/>
          <w:color w:val="auto"/>
          <w:sz w:val="28"/>
          <w:szCs w:val="28"/>
          <w:highlight w:val="none"/>
          <w:shd w:val="clear" w:color="auto" w:fill="auto"/>
          <w:lang w:val="en-US" w:eastAsia="zh-CN"/>
        </w:rPr>
        <w:t>17</w:t>
      </w:r>
      <w:r>
        <w:rPr>
          <w:rFonts w:hint="default" w:ascii="Times New Roman" w:eastAsia="方正仿宋_GBK" w:cs="Times New Roman"/>
          <w:color w:val="auto"/>
          <w:sz w:val="28"/>
          <w:szCs w:val="28"/>
          <w:highlight w:val="none"/>
          <w:shd w:val="clear" w:color="auto" w:fill="auto"/>
        </w:rPr>
        <w:t>时</w:t>
      </w:r>
      <w:r>
        <w:rPr>
          <w:rFonts w:hint="default" w:ascii="Times New Roman" w:eastAsia="方正仿宋_GBK" w:cs="Times New Roman"/>
          <w:color w:val="auto"/>
          <w:sz w:val="28"/>
          <w:szCs w:val="28"/>
          <w:highlight w:val="none"/>
          <w:shd w:val="clear" w:color="auto" w:fill="auto"/>
          <w:lang w:val="en-US" w:eastAsia="zh-CN"/>
        </w:rPr>
        <w:t xml:space="preserve"> 0</w:t>
      </w:r>
      <w:r>
        <w:rPr>
          <w:rFonts w:hint="default" w:ascii="Times New Roman" w:eastAsia="方正仿宋_GBK" w:cs="Times New Roman"/>
          <w:color w:val="auto"/>
          <w:sz w:val="28"/>
          <w:szCs w:val="28"/>
          <w:highlight w:val="none"/>
          <w:shd w:val="clear" w:color="auto" w:fill="auto"/>
        </w:rPr>
        <w:t>分止（北京时间），竞标人报名时需提交竞标保证金</w:t>
      </w:r>
      <w:r>
        <w:rPr>
          <w:rFonts w:hint="default" w:ascii="Times New Roman" w:eastAsia="方正仿宋_GBK" w:cs="Times New Roman"/>
          <w:color w:val="auto"/>
          <w:sz w:val="28"/>
          <w:szCs w:val="28"/>
          <w:highlight w:val="none"/>
          <w:shd w:val="clear" w:color="auto" w:fill="auto"/>
          <w:lang w:val="en-US" w:eastAsia="zh-CN"/>
        </w:rPr>
        <w:t>壹万陆仟</w:t>
      </w:r>
      <w:r>
        <w:rPr>
          <w:rFonts w:hint="default" w:ascii="Times New Roman" w:eastAsia="方正仿宋_GBK" w:cs="Times New Roman"/>
          <w:color w:val="auto"/>
          <w:sz w:val="28"/>
          <w:szCs w:val="28"/>
          <w:highlight w:val="none"/>
          <w:shd w:val="clear" w:color="auto" w:fill="auto"/>
        </w:rPr>
        <w:t>元。由竞标人基本账户转入招标单位指定的银行账号（账号：</w:t>
      </w:r>
      <w:r>
        <w:rPr>
          <w:rFonts w:hint="default" w:ascii="Times New Roman" w:hAnsi="Times New Roman" w:eastAsia="方正仿宋_GBK" w:cs="Times New Roman"/>
          <w:i w:val="0"/>
          <w:iCs w:val="0"/>
          <w:caps w:val="0"/>
          <w:color w:val="auto"/>
          <w:spacing w:val="0"/>
          <w:sz w:val="28"/>
          <w:szCs w:val="28"/>
          <w:highlight w:val="none"/>
          <w:shd w:val="clear" w:color="auto" w:fill="auto"/>
        </w:rPr>
        <w:t xml:space="preserve">108872315228 </w:t>
      </w:r>
      <w:r>
        <w:rPr>
          <w:rFonts w:hint="default" w:ascii="Times New Roman" w:eastAsia="方正仿宋_GBK" w:cs="Times New Roman"/>
          <w:color w:val="auto"/>
          <w:sz w:val="28"/>
          <w:szCs w:val="28"/>
          <w:highlight w:val="none"/>
          <w:shd w:val="clear" w:color="auto" w:fill="auto"/>
        </w:rPr>
        <w:t>，开户行：</w:t>
      </w:r>
      <w:r>
        <w:rPr>
          <w:rFonts w:hint="default" w:ascii="Times New Roman" w:hAnsi="Times New Roman" w:eastAsia="方正仿宋_GBK" w:cs="Times New Roman"/>
          <w:i w:val="0"/>
          <w:iCs w:val="0"/>
          <w:caps w:val="0"/>
          <w:color w:val="auto"/>
          <w:spacing w:val="0"/>
          <w:sz w:val="28"/>
          <w:szCs w:val="28"/>
          <w:highlight w:val="none"/>
          <w:shd w:val="clear" w:color="auto" w:fill="auto"/>
        </w:rPr>
        <w:t>中国银行重庆垫江桂溪支行</w:t>
      </w:r>
      <w:r>
        <w:rPr>
          <w:rFonts w:hint="default" w:ascii="Times New Roman" w:eastAsia="方正仿宋_GBK" w:cs="Times New Roman"/>
          <w:color w:val="auto"/>
          <w:sz w:val="28"/>
          <w:szCs w:val="28"/>
          <w:highlight w:val="none"/>
          <w:shd w:val="clear" w:color="auto" w:fill="auto"/>
        </w:rPr>
        <w:t>，开户名：</w:t>
      </w:r>
      <w:r>
        <w:rPr>
          <w:rFonts w:hint="default" w:ascii="Times New Roman" w:hAnsi="Times New Roman" w:eastAsia="方正仿宋_GBK" w:cs="Times New Roman"/>
          <w:b w:val="0"/>
          <w:bCs w:val="0"/>
          <w:color w:val="auto"/>
          <w:kern w:val="0"/>
          <w:sz w:val="28"/>
          <w:szCs w:val="28"/>
          <w:highlight w:val="none"/>
          <w:shd w:val="clear" w:color="auto" w:fill="auto"/>
          <w:lang w:val="en-US" w:eastAsia="zh-CN"/>
        </w:rPr>
        <w:t>垫江县包家镇小山村股份经济合作联合社</w:t>
      </w:r>
      <w:r>
        <w:rPr>
          <w:rFonts w:hint="default" w:ascii="Times New Roman" w:eastAsia="方正仿宋_GBK" w:cs="Times New Roman"/>
          <w:color w:val="auto"/>
          <w:sz w:val="28"/>
          <w:szCs w:val="28"/>
          <w:highlight w:val="none"/>
          <w:shd w:val="clear" w:color="auto" w:fill="auto"/>
          <w:lang w:val="en-US" w:eastAsia="zh-CN"/>
        </w:rPr>
        <w:t xml:space="preserve"> </w:t>
      </w:r>
      <w:r>
        <w:rPr>
          <w:rFonts w:hint="default" w:ascii="Times New Roman" w:eastAsia="方正仿宋_GBK" w:cs="Times New Roman"/>
          <w:color w:val="auto"/>
          <w:sz w:val="28"/>
          <w:szCs w:val="28"/>
          <w:highlight w:val="none"/>
          <w:shd w:val="clear" w:color="auto" w:fill="auto"/>
        </w:rPr>
        <w:t>，备注：</w:t>
      </w:r>
      <w:r>
        <w:rPr>
          <w:rFonts w:hint="eastAsia" w:eastAsia="方正仿宋_GBK" w:cs="Times New Roman"/>
          <w:color w:val="auto"/>
          <w:sz w:val="28"/>
          <w:szCs w:val="28"/>
          <w:highlight w:val="none"/>
          <w:shd w:val="clear" w:color="auto" w:fill="auto"/>
          <w:lang w:val="en-US" w:eastAsia="zh-CN"/>
        </w:rPr>
        <w:t>2026年垫江县</w:t>
      </w:r>
      <w:r>
        <w:rPr>
          <w:rFonts w:hint="default" w:ascii="Times New Roman" w:hAnsi="Times New Roman" w:eastAsia="方正仿宋_GBK" w:cs="Times New Roman"/>
          <w:color w:val="auto"/>
          <w:sz w:val="28"/>
          <w:szCs w:val="28"/>
          <w:highlight w:val="none"/>
          <w:shd w:val="clear" w:color="auto" w:fill="auto"/>
          <w:lang w:val="en-US" w:eastAsia="zh-CN"/>
        </w:rPr>
        <w:t>包家镇小山村蔬菜基地配套设施建设项目</w:t>
      </w:r>
      <w:r>
        <w:rPr>
          <w:rFonts w:hint="default" w:ascii="Times New Roman" w:eastAsia="方正仿宋_GBK" w:cs="Times New Roman"/>
          <w:color w:val="auto"/>
          <w:sz w:val="28"/>
          <w:szCs w:val="28"/>
          <w:highlight w:val="none"/>
          <w:shd w:val="clear" w:color="auto" w:fill="auto"/>
        </w:rPr>
        <w:t>竞标保证金）。</w:t>
      </w:r>
    </w:p>
    <w:p w14:paraId="2655B27C">
      <w:pPr>
        <w:adjustRightInd w:val="0"/>
        <w:snapToGrid w:val="0"/>
        <w:spacing w:line="550" w:lineRule="exact"/>
        <w:ind w:firstLine="560" w:firstLineChars="200"/>
        <w:rPr>
          <w:rFonts w:ascii="Times New Roman" w:eastAsia="方正仿宋_GBK" w:cs="Times New Roman"/>
          <w:color w:val="auto"/>
          <w:sz w:val="28"/>
          <w:szCs w:val="28"/>
          <w:highlight w:val="none"/>
          <w:shd w:val="clear" w:color="auto" w:fill="auto"/>
        </w:rPr>
      </w:pPr>
      <w:r>
        <w:rPr>
          <w:rFonts w:hint="default" w:ascii="Times New Roman" w:eastAsia="方正仿宋_GBK" w:cs="Times New Roman"/>
          <w:color w:val="auto"/>
          <w:sz w:val="28"/>
          <w:szCs w:val="28"/>
          <w:highlight w:val="none"/>
          <w:shd w:val="clear" w:color="auto" w:fill="auto"/>
        </w:rPr>
        <w:t>4.3本招标公告开始发布至投标报名截止时间止，各投标人应随时在</w:t>
      </w:r>
      <w:r>
        <w:rPr>
          <w:rFonts w:hint="default" w:ascii="Times New Roman" w:hAnsi="Times New Roman" w:eastAsia="方正仿宋_GBK" w:cs="Times New Roman"/>
          <w:color w:val="auto"/>
          <w:kern w:val="0"/>
          <w:sz w:val="28"/>
          <w:szCs w:val="28"/>
          <w:highlight w:val="none"/>
          <w:shd w:val="clear" w:color="auto" w:fill="auto"/>
        </w:rPr>
        <w:t>垫江县人民政府官网包家镇网站（http://www.cqsdj.gov.cn/bmjz/jz/bjz_</w:t>
      </w:r>
      <w:r>
        <w:rPr>
          <w:rFonts w:hint="default" w:ascii="Times New Roman" w:hAnsi="Times New Roman" w:eastAsia="方正仿宋_GBK" w:cs="Times New Roman"/>
          <w:color w:val="auto"/>
          <w:kern w:val="0"/>
          <w:sz w:val="24"/>
          <w:highlight w:val="none"/>
          <w:shd w:val="clear" w:color="auto" w:fill="auto"/>
        </w:rPr>
        <w:t>73609/）</w:t>
      </w:r>
      <w:r>
        <w:rPr>
          <w:rFonts w:hint="default" w:ascii="Times New Roman" w:eastAsia="方正仿宋_GBK" w:cs="Times New Roman"/>
          <w:color w:val="auto"/>
          <w:sz w:val="28"/>
          <w:szCs w:val="28"/>
          <w:highlight w:val="none"/>
          <w:shd w:val="clear" w:color="auto" w:fill="auto"/>
        </w:rPr>
        <w:t>关注本招标项目相关修改或补充内容。</w:t>
      </w:r>
    </w:p>
    <w:p w14:paraId="1BBF7EAB">
      <w:pPr>
        <w:adjustRightInd w:val="0"/>
        <w:snapToGrid w:val="0"/>
        <w:spacing w:line="550" w:lineRule="exact"/>
        <w:ind w:firstLine="560" w:firstLineChars="200"/>
        <w:rPr>
          <w:rFonts w:ascii="Times New Roman" w:eastAsia="方正仿宋_GBK" w:cs="Times New Roman"/>
          <w:color w:val="auto"/>
          <w:sz w:val="28"/>
          <w:szCs w:val="28"/>
          <w:highlight w:val="none"/>
          <w:shd w:val="clear" w:color="auto" w:fill="auto"/>
        </w:rPr>
      </w:pPr>
      <w:r>
        <w:rPr>
          <w:rFonts w:hint="default" w:ascii="Times New Roman" w:eastAsia="方正仿宋_GBK" w:cs="Times New Roman"/>
          <w:color w:val="auto"/>
          <w:sz w:val="28"/>
          <w:szCs w:val="28"/>
          <w:highlight w:val="none"/>
          <w:shd w:val="clear" w:color="auto" w:fill="auto"/>
        </w:rPr>
        <w:t>5．投标文件的递交</w:t>
      </w:r>
    </w:p>
    <w:p w14:paraId="34CEC543">
      <w:pPr>
        <w:adjustRightInd w:val="0"/>
        <w:snapToGrid w:val="0"/>
        <w:spacing w:line="550" w:lineRule="exact"/>
        <w:ind w:firstLine="560" w:firstLineChars="200"/>
        <w:rPr>
          <w:rFonts w:ascii="Times New Roman" w:eastAsia="方正仿宋_GBK" w:cs="Times New Roman"/>
          <w:color w:val="auto"/>
          <w:sz w:val="28"/>
          <w:szCs w:val="28"/>
          <w:highlight w:val="none"/>
          <w:shd w:val="clear" w:color="auto" w:fill="auto"/>
        </w:rPr>
      </w:pPr>
      <w:r>
        <w:rPr>
          <w:rFonts w:hint="default" w:ascii="Times New Roman" w:eastAsia="方正仿宋_GBK" w:cs="Times New Roman"/>
          <w:color w:val="auto"/>
          <w:sz w:val="28"/>
          <w:szCs w:val="28"/>
          <w:highlight w:val="none"/>
          <w:shd w:val="clear" w:color="auto" w:fill="auto"/>
        </w:rPr>
        <w:t>5.1投标文件递交的截止时间同招标时间（详见招标文件），地点为</w:t>
      </w:r>
      <w:r>
        <w:rPr>
          <w:rFonts w:hint="default" w:ascii="Times New Roman" w:eastAsia="方正仿宋_GBK" w:cs="Times New Roman"/>
          <w:color w:val="auto"/>
          <w:sz w:val="28"/>
          <w:szCs w:val="28"/>
          <w:highlight w:val="none"/>
          <w:u w:val="none"/>
          <w:shd w:val="clear" w:color="auto" w:fill="auto"/>
          <w:lang w:val="en-US" w:eastAsia="zh-CN"/>
        </w:rPr>
        <w:t>包家</w:t>
      </w:r>
      <w:r>
        <w:rPr>
          <w:rFonts w:hint="default" w:ascii="Times New Roman" w:eastAsia="方正仿宋_GBK" w:cs="Times New Roman"/>
          <w:color w:val="auto"/>
          <w:sz w:val="28"/>
          <w:szCs w:val="28"/>
          <w:highlight w:val="none"/>
          <w:u w:val="none"/>
          <w:shd w:val="clear" w:color="auto" w:fill="auto"/>
        </w:rPr>
        <w:t>镇人民政府</w:t>
      </w:r>
      <w:r>
        <w:rPr>
          <w:rFonts w:hint="eastAsia" w:eastAsia="方正仿宋_GBK" w:cs="Times New Roman"/>
          <w:color w:val="auto"/>
          <w:sz w:val="28"/>
          <w:szCs w:val="28"/>
          <w:highlight w:val="none"/>
          <w:u w:val="none"/>
          <w:shd w:val="clear" w:color="auto" w:fill="auto"/>
          <w:lang w:val="en-US" w:eastAsia="zh-CN"/>
        </w:rPr>
        <w:t>一楼会议室</w:t>
      </w:r>
      <w:r>
        <w:rPr>
          <w:rFonts w:hint="default" w:ascii="Times New Roman" w:eastAsia="方正仿宋_GBK" w:cs="Times New Roman"/>
          <w:color w:val="auto"/>
          <w:sz w:val="28"/>
          <w:szCs w:val="28"/>
          <w:highlight w:val="none"/>
          <w:u w:val="none"/>
          <w:shd w:val="clear" w:color="auto" w:fill="auto"/>
          <w:lang w:val="en-US" w:eastAsia="zh-CN"/>
        </w:rPr>
        <w:t xml:space="preserve"> </w:t>
      </w:r>
      <w:r>
        <w:rPr>
          <w:rFonts w:hint="default" w:ascii="Times New Roman" w:eastAsia="方正仿宋_GBK" w:cs="Times New Roman"/>
          <w:color w:val="auto"/>
          <w:sz w:val="28"/>
          <w:szCs w:val="28"/>
          <w:highlight w:val="none"/>
          <w:shd w:val="clear" w:color="auto" w:fill="auto"/>
        </w:rPr>
        <w:t>。</w:t>
      </w:r>
    </w:p>
    <w:p w14:paraId="36992513">
      <w:pPr>
        <w:adjustRightInd w:val="0"/>
        <w:snapToGrid w:val="0"/>
        <w:spacing w:line="550" w:lineRule="exact"/>
        <w:ind w:firstLine="280" w:firstLineChars="100"/>
        <w:rPr>
          <w:rFonts w:ascii="Times New Roman" w:eastAsia="方正仿宋_GBK" w:cs="Times New Roman"/>
          <w:color w:val="auto"/>
          <w:sz w:val="28"/>
          <w:szCs w:val="28"/>
          <w:highlight w:val="none"/>
          <w:shd w:val="clear" w:color="auto" w:fill="auto"/>
        </w:rPr>
      </w:pPr>
      <w:r>
        <w:rPr>
          <w:rFonts w:hint="default" w:ascii="Times New Roman" w:eastAsia="方正仿宋_GBK" w:cs="Times New Roman"/>
          <w:color w:val="auto"/>
          <w:sz w:val="28"/>
          <w:szCs w:val="28"/>
          <w:highlight w:val="none"/>
          <w:shd w:val="clear" w:color="auto" w:fill="auto"/>
        </w:rPr>
        <w:t>5.2 逾期报名送达的或未送达指定地点的投标文件，招标人不予受理。</w:t>
      </w:r>
    </w:p>
    <w:p w14:paraId="10912C55">
      <w:pPr>
        <w:adjustRightInd w:val="0"/>
        <w:snapToGrid w:val="0"/>
        <w:spacing w:line="550" w:lineRule="exact"/>
        <w:ind w:firstLine="560" w:firstLineChars="200"/>
        <w:rPr>
          <w:rFonts w:ascii="Times New Roman" w:eastAsia="方正仿宋_GBK" w:cs="Times New Roman"/>
          <w:color w:val="auto"/>
          <w:sz w:val="28"/>
          <w:szCs w:val="28"/>
          <w:highlight w:val="none"/>
          <w:shd w:val="clear" w:color="auto" w:fill="auto"/>
        </w:rPr>
      </w:pPr>
      <w:r>
        <w:rPr>
          <w:rFonts w:hint="default" w:ascii="Times New Roman" w:eastAsia="方正仿宋_GBK" w:cs="Times New Roman"/>
          <w:color w:val="auto"/>
          <w:sz w:val="28"/>
          <w:szCs w:val="28"/>
          <w:highlight w:val="none"/>
          <w:shd w:val="clear" w:color="auto" w:fill="auto"/>
        </w:rPr>
        <w:t>6.</w:t>
      </w:r>
      <w:r>
        <w:rPr>
          <w:rFonts w:ascii="Times New Roman" w:eastAsia="方正仿宋_GBK" w:cs="Times New Roman"/>
          <w:color w:val="auto"/>
          <w:sz w:val="28"/>
          <w:szCs w:val="28"/>
          <w:highlight w:val="none"/>
          <w:shd w:val="clear" w:color="auto" w:fill="auto"/>
        </w:rPr>
        <w:t> </w:t>
      </w:r>
      <w:r>
        <w:rPr>
          <w:rFonts w:hint="default" w:ascii="Times New Roman" w:eastAsia="方正仿宋_GBK" w:cs="Times New Roman"/>
          <w:color w:val="auto"/>
          <w:sz w:val="28"/>
          <w:szCs w:val="28"/>
          <w:highlight w:val="none"/>
          <w:shd w:val="clear" w:color="auto" w:fill="auto"/>
        </w:rPr>
        <w:t xml:space="preserve"> 联系方式</w:t>
      </w:r>
      <w:r>
        <w:rPr>
          <w:rFonts w:ascii="Times New Roman" w:eastAsia="方正仿宋_GBK" w:cs="Times New Roman"/>
          <w:color w:val="auto"/>
          <w:sz w:val="28"/>
          <w:szCs w:val="28"/>
          <w:highlight w:val="none"/>
          <w:shd w:val="clear" w:color="auto" w:fill="auto"/>
        </w:rPr>
        <w:t> </w:t>
      </w:r>
    </w:p>
    <w:p w14:paraId="31E9A5CE">
      <w:pPr>
        <w:adjustRightInd w:val="0"/>
        <w:snapToGrid w:val="0"/>
        <w:spacing w:line="550" w:lineRule="exact"/>
        <w:rPr>
          <w:rFonts w:hint="default" w:ascii="Times New Roman" w:eastAsia="方正仿宋_GBK" w:cs="Times New Roman"/>
          <w:color w:val="auto"/>
          <w:sz w:val="32"/>
          <w:szCs w:val="32"/>
          <w:highlight w:val="none"/>
          <w:shd w:val="clear" w:color="auto" w:fill="auto"/>
          <w:lang w:val="en-US" w:eastAsia="zh-CN"/>
        </w:rPr>
      </w:pPr>
      <w:r>
        <w:rPr>
          <w:rFonts w:hint="default" w:ascii="Times New Roman" w:eastAsia="方正仿宋_GBK" w:cs="Times New Roman"/>
          <w:color w:val="auto"/>
          <w:sz w:val="28"/>
          <w:szCs w:val="28"/>
          <w:highlight w:val="none"/>
          <w:shd w:val="clear" w:color="auto" w:fill="auto"/>
          <w:lang w:val="en-US" w:eastAsia="zh-CN"/>
        </w:rPr>
        <w:t xml:space="preserve">        </w:t>
      </w:r>
      <w:r>
        <w:rPr>
          <w:rFonts w:hint="eastAsia" w:eastAsia="方正仿宋_GBK" w:cs="Times New Roman"/>
          <w:color w:val="auto"/>
          <w:sz w:val="28"/>
          <w:szCs w:val="28"/>
          <w:highlight w:val="none"/>
          <w:shd w:val="clear" w:color="auto" w:fill="auto"/>
          <w:lang w:val="en-US" w:eastAsia="zh-CN"/>
        </w:rPr>
        <w:t>联系人：朱老师</w:t>
      </w:r>
      <w:r>
        <w:rPr>
          <w:rFonts w:hint="default" w:ascii="Times New Roman" w:eastAsia="方正仿宋_GBK" w:cs="Times New Roman"/>
          <w:color w:val="auto"/>
          <w:sz w:val="28"/>
          <w:szCs w:val="28"/>
          <w:highlight w:val="none"/>
          <w:shd w:val="clear" w:color="auto" w:fill="auto"/>
          <w:lang w:val="en-US" w:eastAsia="zh-CN"/>
        </w:rPr>
        <w:t xml:space="preserve">          </w:t>
      </w:r>
      <w:r>
        <w:rPr>
          <w:rFonts w:hint="default" w:ascii="Times New Roman" w:eastAsia="方正仿宋_GBK" w:cs="Times New Roman"/>
          <w:color w:val="auto"/>
          <w:sz w:val="28"/>
          <w:szCs w:val="28"/>
          <w:highlight w:val="none"/>
          <w:shd w:val="clear" w:color="auto" w:fill="auto"/>
        </w:rPr>
        <w:t>电话：</w:t>
      </w:r>
      <w:r>
        <w:rPr>
          <w:rFonts w:hint="eastAsia" w:eastAsia="方正仿宋_GBK" w:cs="Times New Roman"/>
          <w:color w:val="auto"/>
          <w:sz w:val="28"/>
          <w:szCs w:val="28"/>
          <w:highlight w:val="none"/>
          <w:u w:val="none"/>
          <w:shd w:val="clear" w:color="auto" w:fill="auto"/>
          <w:lang w:val="en-US" w:eastAsia="zh-CN"/>
        </w:rPr>
        <w:t>13272988616</w:t>
      </w:r>
    </w:p>
    <w:p w14:paraId="531B79C7">
      <w:pPr>
        <w:adjustRightInd w:val="0"/>
        <w:snapToGrid w:val="0"/>
        <w:spacing w:line="550" w:lineRule="exact"/>
        <w:ind w:firstLine="560" w:firstLineChars="200"/>
        <w:rPr>
          <w:rFonts w:hint="default" w:ascii="Times New Roman" w:eastAsia="方正仿宋_GBK" w:cs="Times New Roman"/>
          <w:color w:val="auto"/>
          <w:sz w:val="28"/>
          <w:szCs w:val="28"/>
          <w:highlight w:val="none"/>
          <w:shd w:val="clear" w:color="auto" w:fill="auto"/>
          <w:lang w:val="en-US" w:eastAsia="zh-CN"/>
        </w:rPr>
      </w:pPr>
      <w:r>
        <w:rPr>
          <w:rFonts w:hint="default" w:ascii="Times New Roman" w:eastAsia="方正仿宋_GBK" w:cs="Times New Roman"/>
          <w:color w:val="auto"/>
          <w:sz w:val="28"/>
          <w:szCs w:val="28"/>
          <w:highlight w:val="none"/>
          <w:shd w:val="clear" w:color="auto" w:fill="auto"/>
        </w:rPr>
        <w:t>招</w:t>
      </w:r>
      <w:r>
        <w:rPr>
          <w:rFonts w:ascii="Times New Roman" w:eastAsia="方正仿宋_GBK" w:cs="Times New Roman"/>
          <w:color w:val="auto"/>
          <w:sz w:val="28"/>
          <w:szCs w:val="28"/>
          <w:highlight w:val="none"/>
          <w:shd w:val="clear" w:color="auto" w:fill="auto"/>
        </w:rPr>
        <w:t>  </w:t>
      </w:r>
      <w:r>
        <w:rPr>
          <w:rFonts w:hint="default" w:ascii="Times New Roman" w:eastAsia="方正仿宋_GBK" w:cs="Times New Roman"/>
          <w:color w:val="auto"/>
          <w:sz w:val="28"/>
          <w:szCs w:val="28"/>
          <w:highlight w:val="none"/>
          <w:shd w:val="clear" w:color="auto" w:fill="auto"/>
        </w:rPr>
        <w:t xml:space="preserve">  标</w:t>
      </w:r>
      <w:r>
        <w:rPr>
          <w:rFonts w:ascii="Times New Roman" w:eastAsia="方正仿宋_GBK" w:cs="Times New Roman"/>
          <w:color w:val="auto"/>
          <w:sz w:val="28"/>
          <w:szCs w:val="28"/>
          <w:highlight w:val="none"/>
          <w:shd w:val="clear" w:color="auto" w:fill="auto"/>
        </w:rPr>
        <w:t>  </w:t>
      </w:r>
      <w:r>
        <w:rPr>
          <w:rFonts w:hint="default" w:ascii="Times New Roman" w:eastAsia="方正仿宋_GBK" w:cs="Times New Roman"/>
          <w:color w:val="auto"/>
          <w:sz w:val="28"/>
          <w:szCs w:val="28"/>
          <w:highlight w:val="none"/>
          <w:shd w:val="clear" w:color="auto" w:fill="auto"/>
        </w:rPr>
        <w:t xml:space="preserve">  人：垫江县包家镇</w:t>
      </w:r>
      <w:r>
        <w:rPr>
          <w:rFonts w:hint="default" w:ascii="Times New Roman" w:eastAsia="方正仿宋_GBK" w:cs="Times New Roman"/>
          <w:color w:val="auto"/>
          <w:sz w:val="28"/>
          <w:szCs w:val="28"/>
          <w:highlight w:val="none"/>
          <w:shd w:val="clear" w:color="auto" w:fill="auto"/>
          <w:lang w:val="en-US" w:eastAsia="zh-CN"/>
        </w:rPr>
        <w:t>小山</w:t>
      </w:r>
      <w:r>
        <w:rPr>
          <w:rFonts w:hint="default" w:ascii="Times New Roman" w:eastAsia="方正仿宋_GBK" w:cs="Times New Roman"/>
          <w:color w:val="auto"/>
          <w:sz w:val="28"/>
          <w:szCs w:val="28"/>
          <w:highlight w:val="none"/>
          <w:shd w:val="clear" w:color="auto" w:fill="auto"/>
        </w:rPr>
        <w:t>村股份经济合作联合社</w:t>
      </w:r>
    </w:p>
    <w:p w14:paraId="3DB7CF04">
      <w:pPr>
        <w:adjustRightInd w:val="0"/>
        <w:snapToGrid w:val="0"/>
        <w:spacing w:line="550" w:lineRule="exact"/>
        <w:ind w:firstLine="5320" w:firstLineChars="1900"/>
        <w:jc w:val="lef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202</w:t>
      </w:r>
      <w:r>
        <w:rPr>
          <w:rFonts w:hint="default" w:ascii="Times New Roman" w:hAnsi="Times New Roman" w:eastAsia="方正仿宋_GBK" w:cs="Times New Roman"/>
          <w:color w:val="auto"/>
          <w:kern w:val="0"/>
          <w:sz w:val="28"/>
          <w:szCs w:val="28"/>
          <w:highlight w:val="none"/>
          <w:shd w:val="clear" w:color="auto" w:fill="auto"/>
          <w:lang w:val="en-US" w:eastAsia="zh-CN"/>
        </w:rPr>
        <w:t>6</w:t>
      </w:r>
      <w:r>
        <w:rPr>
          <w:rFonts w:hint="default" w:ascii="Times New Roman" w:hAnsi="Times New Roman" w:eastAsia="方正仿宋_GBK" w:cs="Times New Roman"/>
          <w:color w:val="auto"/>
          <w:kern w:val="0"/>
          <w:sz w:val="28"/>
          <w:szCs w:val="28"/>
          <w:highlight w:val="none"/>
          <w:shd w:val="clear" w:color="auto" w:fill="auto"/>
        </w:rPr>
        <w:t>年</w:t>
      </w:r>
      <w:r>
        <w:rPr>
          <w:rFonts w:hint="default" w:ascii="Times New Roman" w:hAnsi="Times New Roman" w:eastAsia="方正仿宋_GBK" w:cs="Times New Roman"/>
          <w:color w:val="auto"/>
          <w:kern w:val="0"/>
          <w:sz w:val="28"/>
          <w:szCs w:val="28"/>
          <w:highlight w:val="none"/>
          <w:shd w:val="clear" w:color="auto" w:fill="auto"/>
          <w:lang w:val="en-US" w:eastAsia="zh-CN"/>
        </w:rPr>
        <w:t xml:space="preserve"> 5 </w:t>
      </w:r>
      <w:r>
        <w:rPr>
          <w:rFonts w:hint="default" w:ascii="Times New Roman" w:hAnsi="Times New Roman" w:eastAsia="方正仿宋_GBK" w:cs="Times New Roman"/>
          <w:color w:val="auto"/>
          <w:kern w:val="0"/>
          <w:sz w:val="28"/>
          <w:szCs w:val="28"/>
          <w:highlight w:val="none"/>
          <w:shd w:val="clear" w:color="auto" w:fill="auto"/>
        </w:rPr>
        <w:t>月</w:t>
      </w:r>
      <w:r>
        <w:rPr>
          <w:rFonts w:hint="default" w:ascii="Times New Roman" w:hAnsi="Times New Roman" w:eastAsia="方正仿宋_GBK" w:cs="Times New Roman"/>
          <w:color w:val="auto"/>
          <w:kern w:val="0"/>
          <w:sz w:val="28"/>
          <w:szCs w:val="28"/>
          <w:highlight w:val="none"/>
          <w:shd w:val="clear" w:color="auto" w:fill="auto"/>
          <w:lang w:val="en-US" w:eastAsia="zh-CN"/>
        </w:rPr>
        <w:t xml:space="preserve">11 </w:t>
      </w:r>
      <w:r>
        <w:rPr>
          <w:rFonts w:hint="default" w:ascii="Times New Roman" w:hAnsi="Times New Roman" w:eastAsia="方正仿宋_GBK" w:cs="Times New Roman"/>
          <w:color w:val="auto"/>
          <w:kern w:val="0"/>
          <w:sz w:val="28"/>
          <w:szCs w:val="28"/>
          <w:highlight w:val="none"/>
          <w:shd w:val="clear" w:color="auto" w:fill="auto"/>
        </w:rPr>
        <w:t>日</w:t>
      </w:r>
    </w:p>
    <w:p w14:paraId="2F1732EF">
      <w:pPr>
        <w:adjustRightInd w:val="0"/>
        <w:snapToGrid w:val="0"/>
        <w:spacing w:line="360" w:lineRule="atLeast"/>
        <w:jc w:val="center"/>
        <w:rPr>
          <w:rFonts w:ascii="Times New Roman" w:hAnsi="Times New Roman" w:eastAsia="方正仿宋_GBK" w:cs="Times New Roman"/>
          <w:b/>
          <w:color w:val="auto"/>
          <w:kern w:val="0"/>
          <w:sz w:val="28"/>
          <w:szCs w:val="28"/>
          <w:highlight w:val="none"/>
          <w:shd w:val="clear" w:color="auto" w:fill="auto"/>
        </w:rPr>
      </w:pPr>
    </w:p>
    <w:p w14:paraId="6D7D629A">
      <w:pPr>
        <w:adjustRightInd w:val="0"/>
        <w:snapToGrid w:val="0"/>
        <w:spacing w:line="360" w:lineRule="atLeast"/>
        <w:jc w:val="center"/>
        <w:rPr>
          <w:rFonts w:hint="default" w:ascii="Times New Roman" w:hAnsi="Times New Roman" w:eastAsia="方正仿宋_GBK" w:cs="Times New Roman"/>
          <w:b/>
          <w:color w:val="auto"/>
          <w:kern w:val="0"/>
          <w:sz w:val="28"/>
          <w:szCs w:val="28"/>
          <w:highlight w:val="none"/>
          <w:shd w:val="clear" w:color="auto" w:fill="auto"/>
        </w:rPr>
      </w:pPr>
    </w:p>
    <w:p w14:paraId="21D380B5">
      <w:pPr>
        <w:adjustRightInd w:val="0"/>
        <w:snapToGrid w:val="0"/>
        <w:spacing w:line="360" w:lineRule="atLeast"/>
        <w:jc w:val="center"/>
        <w:rPr>
          <w:rFonts w:hint="default" w:ascii="Times New Roman" w:hAnsi="Times New Roman" w:eastAsia="方正仿宋_GBK" w:cs="Times New Roman"/>
          <w:b/>
          <w:color w:val="auto"/>
          <w:kern w:val="0"/>
          <w:sz w:val="28"/>
          <w:szCs w:val="28"/>
          <w:highlight w:val="none"/>
          <w:shd w:val="clear" w:color="auto" w:fill="auto"/>
        </w:rPr>
      </w:pPr>
    </w:p>
    <w:p w14:paraId="0E9673EB">
      <w:pPr>
        <w:adjustRightInd w:val="0"/>
        <w:snapToGrid w:val="0"/>
        <w:spacing w:line="360" w:lineRule="atLeast"/>
        <w:jc w:val="center"/>
        <w:rPr>
          <w:rFonts w:ascii="Times New Roman" w:hAnsi="Times New Roman" w:eastAsia="方正仿宋_GBK" w:cs="Times New Roman"/>
          <w:b/>
          <w:color w:val="auto"/>
          <w:kern w:val="0"/>
          <w:sz w:val="28"/>
          <w:szCs w:val="28"/>
          <w:highlight w:val="none"/>
          <w:shd w:val="clear" w:color="auto" w:fill="auto"/>
        </w:rPr>
      </w:pPr>
      <w:r>
        <w:rPr>
          <w:rFonts w:hint="default" w:ascii="Times New Roman" w:hAnsi="Times New Roman" w:eastAsia="方正仿宋_GBK" w:cs="Times New Roman"/>
          <w:b/>
          <w:color w:val="auto"/>
          <w:kern w:val="0"/>
          <w:sz w:val="28"/>
          <w:szCs w:val="28"/>
          <w:highlight w:val="none"/>
          <w:shd w:val="clear" w:color="auto" w:fill="auto"/>
        </w:rPr>
        <w:t>第二章：投标人须知</w:t>
      </w:r>
      <w:bookmarkEnd w:id="6"/>
      <w:bookmarkEnd w:id="7"/>
    </w:p>
    <w:p w14:paraId="3C99A471">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bookmarkStart w:id="23" w:name="_Toc298315068"/>
      <w:bookmarkStart w:id="24" w:name="_Toc245460575"/>
      <w:r>
        <w:rPr>
          <w:rFonts w:hint="default" w:ascii="Times New Roman" w:hAnsi="Times New Roman" w:eastAsia="方正仿宋_GBK" w:cs="Times New Roman"/>
          <w:color w:val="auto"/>
          <w:kern w:val="0"/>
          <w:sz w:val="28"/>
          <w:szCs w:val="28"/>
          <w:highlight w:val="none"/>
          <w:shd w:val="clear" w:color="auto" w:fill="auto"/>
        </w:rPr>
        <w:t>投标人须知前附表</w:t>
      </w:r>
      <w:bookmarkEnd w:id="23"/>
      <w:bookmarkEnd w:id="24"/>
    </w:p>
    <w:tbl>
      <w:tblPr>
        <w:tblStyle w:val="9"/>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4"/>
        <w:gridCol w:w="6063"/>
      </w:tblGrid>
      <w:tr w14:paraId="2F4F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959" w:type="dxa"/>
            <w:vAlign w:val="center"/>
          </w:tcPr>
          <w:p w14:paraId="28434BED">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条款号</w:t>
            </w:r>
          </w:p>
        </w:tc>
        <w:tc>
          <w:tcPr>
            <w:tcW w:w="1844" w:type="dxa"/>
            <w:vAlign w:val="center"/>
          </w:tcPr>
          <w:p w14:paraId="0DFC1AD6">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条款名称</w:t>
            </w:r>
          </w:p>
        </w:tc>
        <w:tc>
          <w:tcPr>
            <w:tcW w:w="6063" w:type="dxa"/>
            <w:vAlign w:val="center"/>
          </w:tcPr>
          <w:p w14:paraId="17E2ED75">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编  列  内  容</w:t>
            </w:r>
          </w:p>
        </w:tc>
      </w:tr>
      <w:tr w14:paraId="7C0A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vAlign w:val="center"/>
          </w:tcPr>
          <w:p w14:paraId="61AB629B">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1.1.1</w:t>
            </w:r>
          </w:p>
        </w:tc>
        <w:tc>
          <w:tcPr>
            <w:tcW w:w="1844" w:type="dxa"/>
            <w:vAlign w:val="center"/>
          </w:tcPr>
          <w:p w14:paraId="081C2AC6">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招标人</w:t>
            </w:r>
          </w:p>
        </w:tc>
        <w:tc>
          <w:tcPr>
            <w:tcW w:w="6063" w:type="dxa"/>
            <w:vAlign w:val="center"/>
          </w:tcPr>
          <w:p w14:paraId="6D84D3CF">
            <w:pPr>
              <w:adjustRightInd w:val="0"/>
              <w:snapToGrid w:val="0"/>
              <w:spacing w:line="360" w:lineRule="atLeast"/>
              <w:rPr>
                <w:rFonts w:hint="default" w:ascii="Times New Roman" w:hAnsi="Times New Roman" w:eastAsia="方正仿宋_GBK" w:cs="Times New Roman"/>
                <w:b/>
                <w:bCs/>
                <w:color w:val="auto"/>
                <w:kern w:val="0"/>
                <w:sz w:val="24"/>
                <w:highlight w:val="none"/>
                <w:shd w:val="clear" w:color="auto" w:fill="auto"/>
                <w:lang w:val="en-US"/>
              </w:rPr>
            </w:pPr>
            <w:r>
              <w:rPr>
                <w:rFonts w:hint="default" w:ascii="Times New Roman" w:hAnsi="Times New Roman" w:eastAsia="方正仿宋_GBK" w:cs="Times New Roman"/>
                <w:b w:val="0"/>
                <w:bCs w:val="0"/>
                <w:color w:val="auto"/>
                <w:kern w:val="0"/>
                <w:sz w:val="24"/>
                <w:highlight w:val="none"/>
                <w:shd w:val="clear" w:color="auto" w:fill="auto"/>
                <w:lang w:val="en-US" w:eastAsia="zh-CN"/>
              </w:rPr>
              <w:t>垫江县包家镇小山村股份经济合作联合社</w:t>
            </w:r>
          </w:p>
        </w:tc>
      </w:tr>
      <w:tr w14:paraId="2DBF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59" w:type="dxa"/>
            <w:vAlign w:val="center"/>
          </w:tcPr>
          <w:p w14:paraId="06003B75">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1.1.2</w:t>
            </w:r>
          </w:p>
        </w:tc>
        <w:tc>
          <w:tcPr>
            <w:tcW w:w="1844" w:type="dxa"/>
            <w:vAlign w:val="center"/>
          </w:tcPr>
          <w:p w14:paraId="6E9AE6E6">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项目名称</w:t>
            </w:r>
          </w:p>
        </w:tc>
        <w:tc>
          <w:tcPr>
            <w:tcW w:w="6063" w:type="dxa"/>
            <w:vAlign w:val="center"/>
          </w:tcPr>
          <w:p w14:paraId="47BC8E4A">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eastAsia="zh-CN"/>
              </w:rPr>
            </w:pPr>
            <w:bookmarkStart w:id="25" w:name="OLE_LINK17"/>
            <w:r>
              <w:rPr>
                <w:rFonts w:hint="default" w:ascii="Times New Roman" w:hAnsi="Times New Roman" w:eastAsia="方正仿宋_GBK" w:cs="Times New Roman"/>
                <w:color w:val="auto"/>
                <w:kern w:val="0"/>
                <w:sz w:val="24"/>
                <w:highlight w:val="none"/>
                <w:shd w:val="clear" w:color="auto" w:fill="auto"/>
                <w:lang w:eastAsia="zh-CN"/>
              </w:rPr>
              <w:t>2026年垫江县</w:t>
            </w:r>
            <w:bookmarkStart w:id="26" w:name="OLE_LINK19"/>
            <w:r>
              <w:rPr>
                <w:rFonts w:hint="default" w:ascii="Times New Roman" w:hAnsi="Times New Roman" w:eastAsia="方正仿宋_GBK" w:cs="Times New Roman"/>
                <w:color w:val="auto"/>
                <w:kern w:val="0"/>
                <w:sz w:val="24"/>
                <w:highlight w:val="none"/>
                <w:shd w:val="clear" w:color="auto" w:fill="auto"/>
                <w:lang w:eastAsia="zh-CN"/>
              </w:rPr>
              <w:t>包家镇小山村</w:t>
            </w:r>
            <w:bookmarkStart w:id="27" w:name="OLE_LINK11"/>
            <w:r>
              <w:rPr>
                <w:rFonts w:hint="default" w:ascii="Times New Roman" w:hAnsi="Times New Roman" w:eastAsia="方正仿宋_GBK" w:cs="Times New Roman"/>
                <w:color w:val="auto"/>
                <w:kern w:val="0"/>
                <w:sz w:val="24"/>
                <w:highlight w:val="none"/>
                <w:shd w:val="clear" w:color="auto" w:fill="auto"/>
                <w:lang w:eastAsia="zh-CN"/>
              </w:rPr>
              <w:t>蔬菜基地</w:t>
            </w:r>
            <w:bookmarkEnd w:id="27"/>
            <w:bookmarkStart w:id="28" w:name="OLE_LINK12"/>
            <w:r>
              <w:rPr>
                <w:rFonts w:hint="default" w:ascii="Times New Roman" w:hAnsi="Times New Roman" w:eastAsia="方正仿宋_GBK" w:cs="Times New Roman"/>
                <w:color w:val="auto"/>
                <w:kern w:val="0"/>
                <w:sz w:val="24"/>
                <w:highlight w:val="none"/>
                <w:shd w:val="clear" w:color="auto" w:fill="auto"/>
                <w:lang w:eastAsia="zh-CN"/>
              </w:rPr>
              <w:t>配套设施</w:t>
            </w:r>
            <w:bookmarkEnd w:id="28"/>
            <w:r>
              <w:rPr>
                <w:rFonts w:hint="default" w:ascii="Times New Roman" w:hAnsi="Times New Roman" w:eastAsia="方正仿宋_GBK" w:cs="Times New Roman"/>
                <w:color w:val="auto"/>
                <w:kern w:val="0"/>
                <w:sz w:val="24"/>
                <w:highlight w:val="none"/>
                <w:shd w:val="clear" w:color="auto" w:fill="auto"/>
                <w:lang w:eastAsia="zh-CN"/>
              </w:rPr>
              <w:t>建设项目</w:t>
            </w:r>
            <w:bookmarkEnd w:id="25"/>
            <w:bookmarkEnd w:id="26"/>
          </w:p>
        </w:tc>
      </w:tr>
      <w:tr w14:paraId="2B78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59" w:type="dxa"/>
            <w:vAlign w:val="center"/>
          </w:tcPr>
          <w:p w14:paraId="0B344DB8">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1.1.3</w:t>
            </w:r>
          </w:p>
        </w:tc>
        <w:tc>
          <w:tcPr>
            <w:tcW w:w="1844" w:type="dxa"/>
            <w:vAlign w:val="center"/>
          </w:tcPr>
          <w:p w14:paraId="520EA84B">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建设地点</w:t>
            </w:r>
          </w:p>
        </w:tc>
        <w:tc>
          <w:tcPr>
            <w:tcW w:w="6063" w:type="dxa"/>
            <w:vAlign w:val="center"/>
          </w:tcPr>
          <w:p w14:paraId="2DFA8C0F">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lang w:val="en-US" w:eastAsia="zh-CN"/>
              </w:rPr>
              <w:t>包家镇小山村</w:t>
            </w:r>
          </w:p>
        </w:tc>
      </w:tr>
      <w:tr w14:paraId="7436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9" w:type="dxa"/>
            <w:vAlign w:val="center"/>
          </w:tcPr>
          <w:p w14:paraId="74FF5A60">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1.2.1</w:t>
            </w:r>
          </w:p>
        </w:tc>
        <w:tc>
          <w:tcPr>
            <w:tcW w:w="1844" w:type="dxa"/>
            <w:vAlign w:val="center"/>
          </w:tcPr>
          <w:p w14:paraId="219579EA">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资金来源</w:t>
            </w:r>
          </w:p>
        </w:tc>
        <w:tc>
          <w:tcPr>
            <w:tcW w:w="6063" w:type="dxa"/>
            <w:vAlign w:val="center"/>
          </w:tcPr>
          <w:p w14:paraId="4CC0763D">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eastAsia="zh-CN"/>
              </w:rPr>
            </w:pPr>
            <w:r>
              <w:rPr>
                <w:rFonts w:hint="eastAsia" w:ascii="方正仿宋_GBK" w:hAnsi="方正仿宋_GBK" w:eastAsia="方正仿宋_GBK" w:cs="方正仿宋_GBK"/>
                <w:color w:val="auto"/>
                <w:sz w:val="24"/>
                <w:szCs w:val="32"/>
                <w:highlight w:val="none"/>
                <w:shd w:val="clear" w:color="auto" w:fill="auto"/>
                <w:lang w:val="en-US" w:eastAsia="zh-CN"/>
              </w:rPr>
              <w:t>2026年财政衔接推进乡村振兴补助资金</w:t>
            </w:r>
          </w:p>
        </w:tc>
      </w:tr>
      <w:tr w14:paraId="44AF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 w:type="dxa"/>
            <w:vAlign w:val="center"/>
          </w:tcPr>
          <w:p w14:paraId="3F55F721">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1.2.2</w:t>
            </w:r>
          </w:p>
        </w:tc>
        <w:tc>
          <w:tcPr>
            <w:tcW w:w="1844" w:type="dxa"/>
            <w:vAlign w:val="center"/>
          </w:tcPr>
          <w:p w14:paraId="50290485">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出资比例</w:t>
            </w:r>
          </w:p>
        </w:tc>
        <w:tc>
          <w:tcPr>
            <w:tcW w:w="6063" w:type="dxa"/>
            <w:vAlign w:val="center"/>
          </w:tcPr>
          <w:p w14:paraId="69933C8F">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100/100</w:t>
            </w:r>
          </w:p>
        </w:tc>
      </w:tr>
      <w:tr w14:paraId="1601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9" w:type="dxa"/>
            <w:vAlign w:val="center"/>
          </w:tcPr>
          <w:p w14:paraId="465CBEB6">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1.2.3</w:t>
            </w:r>
          </w:p>
        </w:tc>
        <w:tc>
          <w:tcPr>
            <w:tcW w:w="1844" w:type="dxa"/>
            <w:vAlign w:val="center"/>
          </w:tcPr>
          <w:p w14:paraId="67DC7C8C">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资金情况</w:t>
            </w:r>
          </w:p>
        </w:tc>
        <w:tc>
          <w:tcPr>
            <w:tcW w:w="6063" w:type="dxa"/>
            <w:vAlign w:val="center"/>
          </w:tcPr>
          <w:p w14:paraId="4714912E">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已落实。</w:t>
            </w:r>
          </w:p>
        </w:tc>
      </w:tr>
      <w:tr w14:paraId="25B6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959" w:type="dxa"/>
            <w:vAlign w:val="center"/>
          </w:tcPr>
          <w:p w14:paraId="414EBC60">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1.3.1</w:t>
            </w:r>
          </w:p>
        </w:tc>
        <w:tc>
          <w:tcPr>
            <w:tcW w:w="1844" w:type="dxa"/>
            <w:vAlign w:val="center"/>
          </w:tcPr>
          <w:p w14:paraId="68ECC750">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工程规模</w:t>
            </w:r>
          </w:p>
          <w:p w14:paraId="37F7D20D">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及招标范围</w:t>
            </w:r>
          </w:p>
        </w:tc>
        <w:tc>
          <w:tcPr>
            <w:tcW w:w="6063" w:type="dxa"/>
            <w:vAlign w:val="center"/>
          </w:tcPr>
          <w:p w14:paraId="00765C13">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工程规模：</w:t>
            </w:r>
            <w:r>
              <w:rPr>
                <w:rFonts w:hint="default" w:ascii="Times New Roman" w:hAnsi="Times New Roman" w:eastAsia="方正仿宋_GBK" w:cs="Times New Roman"/>
                <w:color w:val="auto"/>
                <w:kern w:val="0"/>
                <w:sz w:val="24"/>
                <w:highlight w:val="none"/>
                <w:shd w:val="clear" w:color="auto" w:fill="auto"/>
                <w:lang w:val="en-US" w:eastAsia="zh-CN"/>
              </w:rPr>
              <w:t>小山村</w:t>
            </w:r>
            <w:r>
              <w:rPr>
                <w:rFonts w:hint="default" w:ascii="Times New Roman" w:hAnsi="Times New Roman" w:eastAsia="方正仿宋_GBK" w:cs="Times New Roman"/>
                <w:color w:val="auto"/>
                <w:kern w:val="0"/>
                <w:sz w:val="24"/>
                <w:highlight w:val="none"/>
                <w:shd w:val="clear" w:color="auto" w:fill="auto"/>
              </w:rPr>
              <w:t>新建提灌站</w:t>
            </w:r>
            <w:r>
              <w:rPr>
                <w:rFonts w:hint="default" w:ascii="Times New Roman" w:hAnsi="Times New Roman" w:eastAsia="方正仿宋_GBK" w:cs="Times New Roman"/>
                <w:color w:val="auto"/>
                <w:kern w:val="0"/>
                <w:sz w:val="24"/>
                <w:highlight w:val="none"/>
                <w:shd w:val="clear" w:color="auto" w:fill="auto"/>
                <w:lang w:val="en-US" w:eastAsia="zh-CN"/>
              </w:rPr>
              <w:t>1座，</w:t>
            </w:r>
            <w:r>
              <w:rPr>
                <w:rFonts w:hint="default" w:ascii="Times New Roman" w:hAnsi="Times New Roman" w:eastAsia="方正仿宋_GBK" w:cs="Times New Roman"/>
                <w:color w:val="auto"/>
                <w:kern w:val="0"/>
                <w:sz w:val="24"/>
                <w:highlight w:val="none"/>
                <w:shd w:val="clear" w:color="auto" w:fill="auto"/>
              </w:rPr>
              <w:t>新建100m3蓄水池（100立方米圆形）</w:t>
            </w:r>
            <w:r>
              <w:rPr>
                <w:rFonts w:hint="default" w:ascii="Times New Roman" w:hAnsi="Times New Roman" w:eastAsia="方正仿宋_GBK" w:cs="Times New Roman"/>
                <w:color w:val="auto"/>
                <w:kern w:val="0"/>
                <w:sz w:val="24"/>
                <w:highlight w:val="none"/>
                <w:shd w:val="clear" w:color="auto" w:fill="auto"/>
                <w:lang w:val="en-US" w:eastAsia="zh-CN"/>
              </w:rPr>
              <w:t>1座，</w:t>
            </w:r>
            <w:r>
              <w:rPr>
                <w:rFonts w:hint="default" w:ascii="Times New Roman" w:hAnsi="Times New Roman" w:eastAsia="方正仿宋_GBK" w:cs="Times New Roman"/>
                <w:color w:val="auto"/>
                <w:kern w:val="0"/>
                <w:sz w:val="24"/>
                <w:highlight w:val="none"/>
                <w:shd w:val="clear" w:color="auto" w:fill="auto"/>
              </w:rPr>
              <w:t>新建PE管道（1.25MPaΦ110）70</w:t>
            </w:r>
            <w:r>
              <w:rPr>
                <w:rFonts w:hint="eastAsia" w:eastAsia="方正仿宋_GBK" w:cs="Times New Roman"/>
                <w:color w:val="auto"/>
                <w:kern w:val="0"/>
                <w:sz w:val="24"/>
                <w:highlight w:val="none"/>
                <w:shd w:val="clear" w:color="auto" w:fill="auto"/>
                <w:lang w:val="en-US" w:eastAsia="zh-CN"/>
              </w:rPr>
              <w:t>0</w:t>
            </w:r>
            <w:r>
              <w:rPr>
                <w:rFonts w:hint="default" w:ascii="Times New Roman" w:hAnsi="Times New Roman" w:eastAsia="方正仿宋_GBK" w:cs="Times New Roman"/>
                <w:color w:val="auto"/>
                <w:kern w:val="0"/>
                <w:sz w:val="24"/>
                <w:highlight w:val="none"/>
                <w:shd w:val="clear" w:color="auto" w:fill="auto"/>
              </w:rPr>
              <w:t>m</w:t>
            </w:r>
            <w:r>
              <w:rPr>
                <w:rFonts w:hint="default" w:ascii="Times New Roman" w:hAnsi="Times New Roman" w:eastAsia="方正仿宋_GBK" w:cs="Times New Roman"/>
                <w:color w:val="auto"/>
                <w:kern w:val="0"/>
                <w:sz w:val="24"/>
                <w:highlight w:val="none"/>
                <w:shd w:val="clear" w:color="auto" w:fill="auto"/>
                <w:lang w:eastAsia="zh-CN"/>
              </w:rPr>
              <w:t>，</w:t>
            </w:r>
            <w:r>
              <w:rPr>
                <w:rFonts w:hint="default" w:ascii="Times New Roman" w:hAnsi="Times New Roman" w:eastAsia="方正仿宋_GBK" w:cs="Times New Roman"/>
                <w:color w:val="auto"/>
                <w:kern w:val="0"/>
                <w:sz w:val="24"/>
                <w:highlight w:val="none"/>
                <w:shd w:val="clear" w:color="auto" w:fill="auto"/>
              </w:rPr>
              <w:t>新建PE管道（1.0MPaΦ90）2</w:t>
            </w:r>
            <w:r>
              <w:rPr>
                <w:rFonts w:hint="eastAsia" w:eastAsia="方正仿宋_GBK" w:cs="Times New Roman"/>
                <w:color w:val="auto"/>
                <w:kern w:val="0"/>
                <w:sz w:val="24"/>
                <w:highlight w:val="none"/>
                <w:shd w:val="clear" w:color="auto" w:fill="auto"/>
                <w:lang w:eastAsia="zh-CN"/>
              </w:rPr>
              <w:t>2</w:t>
            </w:r>
            <w:r>
              <w:rPr>
                <w:rFonts w:hint="eastAsia" w:eastAsia="方正仿宋_GBK" w:cs="Times New Roman"/>
                <w:color w:val="auto"/>
                <w:kern w:val="0"/>
                <w:sz w:val="24"/>
                <w:highlight w:val="none"/>
                <w:shd w:val="clear" w:color="auto" w:fill="auto"/>
                <w:lang w:val="en-US" w:eastAsia="zh-CN"/>
              </w:rPr>
              <w:t>00</w:t>
            </w:r>
            <w:r>
              <w:rPr>
                <w:rFonts w:hint="default" w:ascii="Times New Roman" w:hAnsi="Times New Roman" w:eastAsia="方正仿宋_GBK" w:cs="Times New Roman"/>
                <w:color w:val="auto"/>
                <w:kern w:val="0"/>
                <w:sz w:val="24"/>
                <w:highlight w:val="none"/>
                <w:shd w:val="clear" w:color="auto" w:fill="auto"/>
              </w:rPr>
              <w:t>m</w:t>
            </w:r>
            <w:r>
              <w:rPr>
                <w:rFonts w:hint="default" w:ascii="Times New Roman" w:hAnsi="Times New Roman" w:eastAsia="方正仿宋_GBK" w:cs="Times New Roman"/>
                <w:color w:val="auto"/>
                <w:kern w:val="0"/>
                <w:sz w:val="24"/>
                <w:highlight w:val="none"/>
                <w:shd w:val="clear" w:color="auto" w:fill="auto"/>
                <w:lang w:eastAsia="zh-CN"/>
              </w:rPr>
              <w:t>，</w:t>
            </w:r>
            <w:r>
              <w:rPr>
                <w:rFonts w:hint="default" w:ascii="Times New Roman" w:hAnsi="Times New Roman" w:eastAsia="方正仿宋_GBK" w:cs="Times New Roman"/>
                <w:color w:val="auto"/>
                <w:kern w:val="0"/>
                <w:sz w:val="24"/>
                <w:highlight w:val="none"/>
                <w:shd w:val="clear" w:color="auto" w:fill="auto"/>
              </w:rPr>
              <w:t>新建闸室井</w:t>
            </w:r>
            <w:r>
              <w:rPr>
                <w:rFonts w:hint="default" w:ascii="Times New Roman" w:hAnsi="Times New Roman" w:eastAsia="方正仿宋_GBK" w:cs="Times New Roman"/>
                <w:color w:val="auto"/>
                <w:kern w:val="0"/>
                <w:sz w:val="24"/>
                <w:highlight w:val="none"/>
                <w:shd w:val="clear" w:color="auto" w:fill="auto"/>
                <w:lang w:val="en-US" w:eastAsia="zh-CN"/>
              </w:rPr>
              <w:t>6</w:t>
            </w:r>
            <w:r>
              <w:rPr>
                <w:rFonts w:hint="default" w:ascii="Times New Roman" w:hAnsi="Times New Roman" w:eastAsia="方正仿宋_GBK" w:cs="Times New Roman"/>
                <w:color w:val="auto"/>
                <w:kern w:val="0"/>
                <w:sz w:val="24"/>
                <w:highlight w:val="none"/>
                <w:shd w:val="clear" w:color="auto" w:fill="auto"/>
              </w:rPr>
              <w:t>个</w:t>
            </w:r>
            <w:r>
              <w:rPr>
                <w:rFonts w:hint="default" w:ascii="Times New Roman" w:hAnsi="Times New Roman" w:eastAsia="方正仿宋_GBK" w:cs="Times New Roman"/>
                <w:color w:val="auto"/>
                <w:kern w:val="0"/>
                <w:sz w:val="24"/>
                <w:highlight w:val="none"/>
                <w:shd w:val="clear" w:color="auto" w:fill="auto"/>
                <w:lang w:eastAsia="zh-CN"/>
              </w:rPr>
              <w:t>，</w:t>
            </w:r>
            <w:r>
              <w:rPr>
                <w:rFonts w:hint="default" w:ascii="Times New Roman" w:hAnsi="Times New Roman" w:eastAsia="方正仿宋_GBK" w:cs="Times New Roman"/>
                <w:color w:val="auto"/>
                <w:kern w:val="0"/>
                <w:sz w:val="24"/>
                <w:highlight w:val="none"/>
                <w:shd w:val="clear" w:color="auto" w:fill="auto"/>
              </w:rPr>
              <w:t>新建排污阀</w:t>
            </w:r>
            <w:r>
              <w:rPr>
                <w:rFonts w:hint="default" w:ascii="Times New Roman" w:hAnsi="Times New Roman" w:eastAsia="方正仿宋_GBK" w:cs="Times New Roman"/>
                <w:color w:val="auto"/>
                <w:kern w:val="0"/>
                <w:sz w:val="24"/>
                <w:highlight w:val="none"/>
                <w:shd w:val="clear" w:color="auto" w:fill="auto"/>
                <w:lang w:val="en-US" w:eastAsia="zh-CN"/>
              </w:rPr>
              <w:t>4</w:t>
            </w:r>
            <w:r>
              <w:rPr>
                <w:rFonts w:hint="default" w:ascii="Times New Roman" w:hAnsi="Times New Roman" w:eastAsia="方正仿宋_GBK" w:cs="Times New Roman"/>
                <w:color w:val="auto"/>
                <w:kern w:val="0"/>
                <w:sz w:val="24"/>
                <w:highlight w:val="none"/>
                <w:shd w:val="clear" w:color="auto" w:fill="auto"/>
              </w:rPr>
              <w:t>个</w:t>
            </w:r>
            <w:r>
              <w:rPr>
                <w:rFonts w:hint="default" w:ascii="Times New Roman" w:hAnsi="Times New Roman" w:eastAsia="方正仿宋_GBK" w:cs="Times New Roman"/>
                <w:color w:val="auto"/>
                <w:kern w:val="0"/>
                <w:sz w:val="24"/>
                <w:highlight w:val="none"/>
                <w:shd w:val="clear" w:color="auto" w:fill="auto"/>
                <w:lang w:eastAsia="zh-CN"/>
              </w:rPr>
              <w:t>，</w:t>
            </w:r>
            <w:r>
              <w:rPr>
                <w:rFonts w:hint="default" w:ascii="Times New Roman" w:hAnsi="Times New Roman" w:eastAsia="方正仿宋_GBK" w:cs="Times New Roman"/>
                <w:color w:val="auto"/>
                <w:kern w:val="0"/>
                <w:sz w:val="24"/>
                <w:highlight w:val="none"/>
                <w:shd w:val="clear" w:color="auto" w:fill="auto"/>
              </w:rPr>
              <w:t>新建给水桩</w:t>
            </w:r>
            <w:r>
              <w:rPr>
                <w:rFonts w:hint="default" w:ascii="Times New Roman" w:hAnsi="Times New Roman" w:eastAsia="方正仿宋_GBK" w:cs="Times New Roman"/>
                <w:color w:val="auto"/>
                <w:kern w:val="0"/>
                <w:sz w:val="24"/>
                <w:highlight w:val="none"/>
                <w:shd w:val="clear" w:color="auto" w:fill="auto"/>
                <w:lang w:val="en-US" w:eastAsia="zh-CN"/>
              </w:rPr>
              <w:t>41</w:t>
            </w:r>
            <w:r>
              <w:rPr>
                <w:rFonts w:hint="default" w:ascii="Times New Roman" w:hAnsi="Times New Roman" w:eastAsia="方正仿宋_GBK" w:cs="Times New Roman"/>
                <w:color w:val="auto"/>
                <w:kern w:val="0"/>
                <w:sz w:val="24"/>
                <w:highlight w:val="none"/>
                <w:shd w:val="clear" w:color="auto" w:fill="auto"/>
              </w:rPr>
              <w:t>个</w:t>
            </w:r>
            <w:r>
              <w:rPr>
                <w:rFonts w:hint="default" w:ascii="Times New Roman" w:hAnsi="Times New Roman" w:eastAsia="方正仿宋_GBK" w:cs="Times New Roman"/>
                <w:color w:val="auto"/>
                <w:kern w:val="0"/>
                <w:sz w:val="24"/>
                <w:highlight w:val="none"/>
                <w:shd w:val="clear" w:color="auto" w:fill="auto"/>
                <w:lang w:eastAsia="zh-CN"/>
              </w:rPr>
              <w:t>，</w:t>
            </w:r>
            <w:r>
              <w:rPr>
                <w:rFonts w:hint="default" w:ascii="Times New Roman" w:hAnsi="Times New Roman" w:eastAsia="方正仿宋_GBK" w:cs="Times New Roman"/>
                <w:color w:val="auto"/>
                <w:kern w:val="0"/>
                <w:sz w:val="24"/>
                <w:highlight w:val="none"/>
                <w:shd w:val="clear" w:color="auto" w:fill="auto"/>
              </w:rPr>
              <w:t>管道过道路</w:t>
            </w:r>
            <w:r>
              <w:rPr>
                <w:rFonts w:hint="default" w:ascii="Times New Roman" w:hAnsi="Times New Roman" w:eastAsia="方正仿宋_GBK" w:cs="Times New Roman"/>
                <w:color w:val="auto"/>
                <w:kern w:val="0"/>
                <w:sz w:val="24"/>
                <w:highlight w:val="none"/>
                <w:shd w:val="clear" w:color="auto" w:fill="auto"/>
                <w:lang w:val="en-US" w:eastAsia="zh-CN"/>
              </w:rPr>
              <w:t>11</w:t>
            </w:r>
            <w:r>
              <w:rPr>
                <w:rFonts w:hint="default" w:ascii="Times New Roman" w:hAnsi="Times New Roman" w:eastAsia="方正仿宋_GBK" w:cs="Times New Roman"/>
                <w:color w:val="auto"/>
                <w:kern w:val="0"/>
                <w:sz w:val="24"/>
                <w:highlight w:val="none"/>
                <w:shd w:val="clear" w:color="auto" w:fill="auto"/>
              </w:rPr>
              <w:t>处</w:t>
            </w:r>
            <w:r>
              <w:rPr>
                <w:rFonts w:hint="default" w:ascii="Times New Roman" w:hAnsi="Times New Roman" w:eastAsia="方正仿宋_GBK" w:cs="Times New Roman"/>
                <w:color w:val="auto"/>
                <w:kern w:val="0"/>
                <w:sz w:val="24"/>
                <w:highlight w:val="none"/>
                <w:shd w:val="clear" w:color="auto" w:fill="auto"/>
                <w:lang w:eastAsia="zh-CN"/>
              </w:rPr>
              <w:t>，</w:t>
            </w:r>
            <w:r>
              <w:rPr>
                <w:rFonts w:hint="default" w:ascii="Times New Roman" w:hAnsi="Times New Roman" w:eastAsia="方正仿宋_GBK" w:cs="Times New Roman"/>
                <w:color w:val="auto"/>
                <w:kern w:val="0"/>
                <w:sz w:val="24"/>
                <w:highlight w:val="none"/>
                <w:shd w:val="clear" w:color="auto" w:fill="auto"/>
              </w:rPr>
              <w:t>新建道路</w:t>
            </w:r>
            <w:r>
              <w:rPr>
                <w:rFonts w:hint="default" w:ascii="Times New Roman" w:hAnsi="Times New Roman" w:eastAsia="方正仿宋_GBK" w:cs="Times New Roman"/>
                <w:color w:val="auto"/>
                <w:kern w:val="0"/>
                <w:sz w:val="24"/>
                <w:highlight w:val="none"/>
                <w:shd w:val="clear" w:color="auto" w:fill="auto"/>
                <w:lang w:val="en-US" w:eastAsia="zh-CN"/>
              </w:rPr>
              <w:t>2000</w:t>
            </w:r>
            <w:r>
              <w:rPr>
                <w:rFonts w:hint="default" w:ascii="Times New Roman" w:hAnsi="Times New Roman" w:eastAsia="方正仿宋_GBK" w:cs="Times New Roman"/>
                <w:color w:val="auto"/>
                <w:kern w:val="0"/>
                <w:sz w:val="24"/>
                <w:highlight w:val="none"/>
                <w:shd w:val="clear" w:color="auto" w:fill="auto"/>
              </w:rPr>
              <w:t>m</w:t>
            </w:r>
            <w:r>
              <w:rPr>
                <w:rFonts w:hint="default" w:ascii="Times New Roman" w:hAnsi="Times New Roman" w:eastAsia="方正仿宋_GBK" w:cs="Times New Roman"/>
                <w:color w:val="auto"/>
                <w:kern w:val="0"/>
                <w:sz w:val="24"/>
                <w:highlight w:val="none"/>
                <w:shd w:val="clear" w:color="auto" w:fill="auto"/>
                <w:lang w:eastAsia="zh-CN"/>
              </w:rPr>
              <w:t>，</w:t>
            </w:r>
            <w:r>
              <w:rPr>
                <w:rFonts w:hint="default" w:ascii="Times New Roman" w:hAnsi="Times New Roman" w:eastAsia="方正仿宋_GBK" w:cs="Times New Roman"/>
                <w:color w:val="auto"/>
                <w:kern w:val="0"/>
                <w:sz w:val="24"/>
                <w:highlight w:val="none"/>
                <w:shd w:val="clear" w:color="auto" w:fill="auto"/>
              </w:rPr>
              <w:t>维修山坪塘</w:t>
            </w:r>
            <w:r>
              <w:rPr>
                <w:rFonts w:hint="default" w:ascii="Times New Roman" w:hAnsi="Times New Roman" w:eastAsia="方正仿宋_GBK" w:cs="Times New Roman"/>
                <w:color w:val="auto"/>
                <w:kern w:val="0"/>
                <w:sz w:val="24"/>
                <w:highlight w:val="none"/>
                <w:shd w:val="clear" w:color="auto" w:fill="auto"/>
                <w:lang w:val="en-US" w:eastAsia="zh-CN"/>
              </w:rPr>
              <w:t>1座，新</w:t>
            </w:r>
            <w:r>
              <w:rPr>
                <w:rFonts w:hint="default" w:ascii="Times New Roman" w:hAnsi="Times New Roman" w:eastAsia="方正仿宋_GBK" w:cs="Times New Roman"/>
                <w:color w:val="auto"/>
                <w:kern w:val="0"/>
                <w:sz w:val="24"/>
                <w:highlight w:val="none"/>
                <w:shd w:val="clear" w:color="auto" w:fill="auto"/>
              </w:rPr>
              <w:t>建大棚</w:t>
            </w:r>
            <w:r>
              <w:rPr>
                <w:rFonts w:hint="default" w:ascii="Times New Roman" w:hAnsi="Times New Roman" w:eastAsia="方正仿宋_GBK" w:cs="Times New Roman"/>
                <w:color w:val="auto"/>
                <w:kern w:val="0"/>
                <w:sz w:val="24"/>
                <w:highlight w:val="none"/>
                <w:shd w:val="clear" w:color="auto" w:fill="auto"/>
                <w:lang w:val="en-US" w:eastAsia="zh-CN"/>
              </w:rPr>
              <w:t>10亩。</w:t>
            </w:r>
            <w:r>
              <w:rPr>
                <w:rFonts w:hint="default" w:ascii="Times New Roman" w:hAnsi="Times New Roman" w:eastAsia="方正仿宋_GBK" w:cs="Times New Roman"/>
                <w:color w:val="auto"/>
                <w:kern w:val="0"/>
                <w:sz w:val="24"/>
                <w:highlight w:val="none"/>
                <w:shd w:val="clear" w:color="auto" w:fill="auto"/>
              </w:rPr>
              <w:t>建设规模：总造价约</w:t>
            </w:r>
            <w:r>
              <w:rPr>
                <w:rFonts w:hint="default" w:ascii="Times New Roman" w:hAnsi="Times New Roman" w:eastAsia="方正仿宋_GBK" w:cs="Times New Roman"/>
                <w:color w:val="auto"/>
                <w:kern w:val="0"/>
                <w:sz w:val="24"/>
                <w:highlight w:val="none"/>
                <w:u w:val="single"/>
                <w:shd w:val="clear" w:color="auto" w:fill="auto"/>
              </w:rPr>
              <w:t xml:space="preserve"> </w:t>
            </w:r>
            <w:r>
              <w:rPr>
                <w:rFonts w:hint="default" w:ascii="Times New Roman" w:hAnsi="Times New Roman" w:eastAsia="方正仿宋_GBK" w:cs="Times New Roman"/>
                <w:color w:val="auto"/>
                <w:kern w:val="0"/>
                <w:sz w:val="24"/>
                <w:highlight w:val="none"/>
                <w:u w:val="single"/>
                <w:shd w:val="clear" w:color="auto" w:fill="auto"/>
                <w:lang w:val="en-US" w:eastAsia="zh-CN"/>
              </w:rPr>
              <w:t xml:space="preserve">88 </w:t>
            </w:r>
            <w:r>
              <w:rPr>
                <w:rFonts w:hint="default" w:ascii="Times New Roman" w:hAnsi="Times New Roman" w:eastAsia="方正仿宋_GBK" w:cs="Times New Roman"/>
                <w:color w:val="auto"/>
                <w:kern w:val="0"/>
                <w:sz w:val="24"/>
                <w:highlight w:val="none"/>
                <w:shd w:val="clear" w:color="auto" w:fill="auto"/>
              </w:rPr>
              <w:t>万元。招标范围：</w:t>
            </w:r>
            <w:r>
              <w:rPr>
                <w:rFonts w:hint="eastAsia" w:eastAsia="方正仿宋_GBK" w:cs="Times New Roman"/>
                <w:color w:val="auto"/>
                <w:kern w:val="0"/>
                <w:sz w:val="24"/>
                <w:highlight w:val="none"/>
                <w:shd w:val="clear" w:color="auto" w:fill="auto"/>
                <w:lang w:val="en-US" w:eastAsia="zh-CN"/>
              </w:rPr>
              <w:t>2026年垫江县</w:t>
            </w:r>
            <w:r>
              <w:rPr>
                <w:rFonts w:hint="default" w:ascii="Times New Roman" w:hAnsi="Times New Roman" w:eastAsia="方正仿宋_GBK" w:cs="Times New Roman"/>
                <w:color w:val="auto"/>
                <w:kern w:val="0"/>
                <w:sz w:val="24"/>
                <w:highlight w:val="none"/>
                <w:shd w:val="clear" w:color="auto" w:fill="auto"/>
                <w:lang w:val="en-US" w:eastAsia="zh-CN"/>
              </w:rPr>
              <w:t>包家镇小山村</w:t>
            </w:r>
            <w:r>
              <w:rPr>
                <w:rFonts w:hint="default" w:ascii="Times New Roman" w:hAnsi="Times New Roman" w:eastAsia="方正仿宋_GBK" w:cs="Times New Roman"/>
                <w:color w:val="auto"/>
                <w:kern w:val="0"/>
                <w:sz w:val="24"/>
                <w:highlight w:val="none"/>
                <w:shd w:val="clear" w:color="auto" w:fill="auto"/>
                <w:lang w:eastAsia="zh-CN"/>
              </w:rPr>
              <w:t>蔬菜基地配套设施</w:t>
            </w:r>
            <w:r>
              <w:rPr>
                <w:rFonts w:hint="default" w:ascii="Times New Roman" w:hAnsi="Times New Roman" w:eastAsia="方正仿宋_GBK" w:cs="Times New Roman"/>
                <w:color w:val="auto"/>
                <w:kern w:val="0"/>
                <w:sz w:val="24"/>
                <w:highlight w:val="none"/>
                <w:shd w:val="clear" w:color="auto" w:fill="auto"/>
                <w:lang w:val="en-US" w:eastAsia="zh-CN"/>
              </w:rPr>
              <w:t>建设</w:t>
            </w:r>
            <w:r>
              <w:rPr>
                <w:rFonts w:hint="eastAsia" w:eastAsia="方正仿宋_GBK" w:cs="Times New Roman"/>
                <w:color w:val="auto"/>
                <w:kern w:val="0"/>
                <w:sz w:val="24"/>
                <w:highlight w:val="none"/>
                <w:shd w:val="clear" w:color="auto" w:fill="auto"/>
                <w:lang w:val="en-US" w:eastAsia="zh-CN"/>
              </w:rPr>
              <w:t>项目</w:t>
            </w:r>
            <w:r>
              <w:rPr>
                <w:rFonts w:hint="default" w:ascii="Times New Roman" w:hAnsi="Times New Roman" w:eastAsia="方正仿宋_GBK" w:cs="Times New Roman"/>
                <w:color w:val="auto"/>
                <w:kern w:val="0"/>
                <w:sz w:val="24"/>
                <w:highlight w:val="none"/>
                <w:shd w:val="clear" w:color="auto" w:fill="auto"/>
              </w:rPr>
              <w:t>范围内的内容。</w:t>
            </w:r>
          </w:p>
        </w:tc>
      </w:tr>
      <w:tr w14:paraId="4905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59" w:type="dxa"/>
            <w:vAlign w:val="center"/>
          </w:tcPr>
          <w:p w14:paraId="0389EE4A">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1.3.2</w:t>
            </w:r>
          </w:p>
        </w:tc>
        <w:tc>
          <w:tcPr>
            <w:tcW w:w="1844" w:type="dxa"/>
            <w:vAlign w:val="center"/>
          </w:tcPr>
          <w:p w14:paraId="53BF1F92">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计划工期</w:t>
            </w:r>
          </w:p>
        </w:tc>
        <w:tc>
          <w:tcPr>
            <w:tcW w:w="6063" w:type="dxa"/>
            <w:vAlign w:val="center"/>
          </w:tcPr>
          <w:p w14:paraId="7F2B4AB0">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计划</w:t>
            </w:r>
            <w:r>
              <w:rPr>
                <w:rFonts w:hint="default" w:ascii="Times New Roman" w:hAnsi="Times New Roman" w:eastAsia="方正仿宋_GBK" w:cs="Times New Roman"/>
                <w:color w:val="auto"/>
                <w:kern w:val="0"/>
                <w:sz w:val="24"/>
                <w:highlight w:val="none"/>
                <w:shd w:val="clear" w:color="auto" w:fill="auto"/>
                <w:lang w:eastAsia="zh-CN"/>
              </w:rPr>
              <w:t>工期90</w:t>
            </w:r>
            <w:r>
              <w:rPr>
                <w:rFonts w:hint="default" w:ascii="Times New Roman" w:hAnsi="Times New Roman" w:eastAsia="方正仿宋_GBK" w:cs="Times New Roman"/>
                <w:color w:val="auto"/>
                <w:kern w:val="0"/>
                <w:sz w:val="24"/>
                <w:highlight w:val="none"/>
                <w:shd w:val="clear" w:color="auto" w:fill="auto"/>
              </w:rPr>
              <w:t>日历天。（投标函中必须填报投标工期</w:t>
            </w:r>
            <w:r>
              <w:rPr>
                <w:rFonts w:hint="default" w:ascii="Times New Roman" w:hAnsi="Times New Roman" w:eastAsia="方正仿宋_GBK" w:cs="Times New Roman"/>
                <w:color w:val="auto"/>
                <w:kern w:val="0"/>
                <w:sz w:val="24"/>
                <w:highlight w:val="none"/>
                <w:shd w:val="clear" w:color="auto" w:fill="auto"/>
                <w:lang w:eastAsia="zh-CN"/>
              </w:rPr>
              <w:t>，</w:t>
            </w:r>
            <w:r>
              <w:rPr>
                <w:rFonts w:hint="default" w:ascii="Times New Roman" w:hAnsi="Times New Roman" w:eastAsia="方正仿宋_GBK" w:cs="Times New Roman"/>
                <w:color w:val="auto"/>
                <w:kern w:val="0"/>
                <w:sz w:val="24"/>
                <w:highlight w:val="none"/>
                <w:shd w:val="clear" w:color="auto" w:fill="auto"/>
              </w:rPr>
              <w:t>且投标工期必须满足此要求，否则视为对招标文件不响应，其投标文件按废标处理）</w:t>
            </w:r>
          </w:p>
        </w:tc>
      </w:tr>
      <w:tr w14:paraId="78BD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59" w:type="dxa"/>
            <w:vAlign w:val="center"/>
          </w:tcPr>
          <w:p w14:paraId="23F02CF1">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1.3.3</w:t>
            </w:r>
          </w:p>
        </w:tc>
        <w:tc>
          <w:tcPr>
            <w:tcW w:w="1844" w:type="dxa"/>
            <w:vAlign w:val="center"/>
          </w:tcPr>
          <w:p w14:paraId="37713076">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质量要求</w:t>
            </w:r>
          </w:p>
        </w:tc>
        <w:tc>
          <w:tcPr>
            <w:tcW w:w="6063" w:type="dxa"/>
            <w:vAlign w:val="center"/>
          </w:tcPr>
          <w:p w14:paraId="57174C29">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lang w:eastAsia="zh-CN"/>
              </w:rPr>
              <w:t>工程质量符合《建设工程质量管理条例》、国家及重庆现行与本工程相关的施工验收规范、质量标准及操作规程，达到国家有关施工质量验收规范要求，并符合设计要求。</w:t>
            </w:r>
          </w:p>
        </w:tc>
      </w:tr>
      <w:tr w14:paraId="64E0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0A0F168C">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1.4.1</w:t>
            </w:r>
          </w:p>
        </w:tc>
        <w:tc>
          <w:tcPr>
            <w:tcW w:w="1844" w:type="dxa"/>
            <w:vAlign w:val="center"/>
          </w:tcPr>
          <w:p w14:paraId="10633BA8">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投标人资质条件、能力和信誉</w:t>
            </w:r>
          </w:p>
        </w:tc>
        <w:tc>
          <w:tcPr>
            <w:tcW w:w="6063" w:type="dxa"/>
            <w:vAlign w:val="center"/>
          </w:tcPr>
          <w:p w14:paraId="3ED3A765">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本工程招标实行资格后审，要求投标人须具有独立法人资格，具备以下资格条件：</w:t>
            </w:r>
          </w:p>
          <w:p w14:paraId="5910EF65">
            <w:pPr>
              <w:numPr>
                <w:ilvl w:val="0"/>
                <w:numId w:val="0"/>
              </w:num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lang w:val="en-US" w:eastAsia="zh-CN"/>
              </w:rPr>
              <w:t xml:space="preserve">  1</w:t>
            </w:r>
            <w:r>
              <w:rPr>
                <w:rFonts w:hint="default" w:ascii="Times New Roman" w:hAnsi="Times New Roman" w:eastAsia="方正仿宋_GBK" w:cs="Times New Roman"/>
                <w:color w:val="auto"/>
                <w:kern w:val="0"/>
                <w:sz w:val="24"/>
                <w:highlight w:val="none"/>
                <w:shd w:val="clear" w:color="auto" w:fill="auto"/>
              </w:rPr>
              <w:t>.资质条件：</w:t>
            </w:r>
          </w:p>
          <w:p w14:paraId="3960E894">
            <w:pPr>
              <w:numPr>
                <w:ilvl w:val="0"/>
                <w:numId w:val="2"/>
              </w:num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具备有效的营业执照（原件和复印件）；</w:t>
            </w:r>
          </w:p>
          <w:p w14:paraId="3EE5EA81">
            <w:pPr>
              <w:numPr>
                <w:ilvl w:val="0"/>
                <w:numId w:val="0"/>
              </w:num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(2)具有</w:t>
            </w:r>
            <w:bookmarkStart w:id="29" w:name="OLE_LINK15"/>
            <w:r>
              <w:rPr>
                <w:rFonts w:hint="default" w:ascii="Times New Roman" w:hAnsi="Times New Roman" w:eastAsia="方正仿宋_GBK" w:cs="Times New Roman"/>
                <w:color w:val="auto"/>
                <w:kern w:val="0"/>
                <w:sz w:val="24"/>
                <w:highlight w:val="none"/>
                <w:shd w:val="clear" w:color="auto" w:fill="auto"/>
              </w:rPr>
              <w:t>建筑工程或市政工程</w:t>
            </w:r>
            <w:bookmarkEnd w:id="29"/>
            <w:r>
              <w:rPr>
                <w:rFonts w:hint="default" w:ascii="Times New Roman" w:hAnsi="Times New Roman" w:eastAsia="方正仿宋_GBK" w:cs="Times New Roman"/>
                <w:color w:val="auto"/>
                <w:kern w:val="0"/>
                <w:sz w:val="24"/>
                <w:highlight w:val="none"/>
                <w:shd w:val="clear" w:color="auto" w:fill="auto"/>
              </w:rPr>
              <w:t>施工总承包叁级及以上资质（原件和复印件）；</w:t>
            </w:r>
          </w:p>
          <w:p w14:paraId="2E6F05C6">
            <w:pPr>
              <w:numPr>
                <w:ilvl w:val="0"/>
                <w:numId w:val="2"/>
              </w:numPr>
              <w:adjustRightInd w:val="0"/>
              <w:snapToGrid w:val="0"/>
              <w:spacing w:line="360" w:lineRule="atLeast"/>
              <w:ind w:left="0" w:leftChars="0" w:firstLine="0" w:firstLineChars="0"/>
              <w:rPr>
                <w:rFonts w:hint="default"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具备有效的安全生产许可证（原件和复印件）；</w:t>
            </w:r>
          </w:p>
          <w:p w14:paraId="74F1D3F8">
            <w:pPr>
              <w:numPr>
                <w:ilvl w:val="0"/>
                <w:numId w:val="2"/>
              </w:numPr>
              <w:adjustRightInd w:val="0"/>
              <w:snapToGrid w:val="0"/>
              <w:spacing w:line="360" w:lineRule="atLeast"/>
              <w:ind w:left="0" w:leftChars="0" w:firstLine="0" w:firstLineChars="0"/>
              <w:rPr>
                <w:rFonts w:hint="default"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市外企业需提交市外企业在本市施工分支机构登记备案证明。</w:t>
            </w:r>
          </w:p>
          <w:p w14:paraId="193254D4">
            <w:pPr>
              <w:adjustRightInd w:val="0"/>
              <w:snapToGrid w:val="0"/>
              <w:spacing w:line="360" w:lineRule="atLeast"/>
              <w:ind w:firstLine="480" w:firstLineChars="200"/>
              <w:rPr>
                <w:rFonts w:ascii="Times New Roman" w:hAnsi="Times New Roman" w:eastAsia="方正仿宋_GBK" w:cs="Times New Roman"/>
                <w:b/>
                <w:bCs/>
                <w:color w:val="auto"/>
                <w:kern w:val="0"/>
                <w:sz w:val="24"/>
                <w:highlight w:val="none"/>
                <w:shd w:val="clear" w:color="auto" w:fill="auto"/>
              </w:rPr>
            </w:pPr>
            <w:bookmarkStart w:id="30" w:name="OLE_LINK14"/>
            <w:r>
              <w:rPr>
                <w:rFonts w:hint="default" w:ascii="Times New Roman" w:hAnsi="Times New Roman" w:eastAsia="方正仿宋_GBK" w:cs="Times New Roman"/>
                <w:color w:val="auto"/>
                <w:kern w:val="0"/>
                <w:sz w:val="24"/>
                <w:highlight w:val="none"/>
                <w:shd w:val="clear" w:color="auto" w:fill="auto"/>
              </w:rPr>
              <w:t>2.</w:t>
            </w:r>
            <w:bookmarkEnd w:id="30"/>
            <w:r>
              <w:rPr>
                <w:rFonts w:hint="default" w:ascii="Times New Roman" w:hAnsi="Times New Roman" w:eastAsia="方正仿宋_GBK" w:cs="Times New Roman"/>
                <w:color w:val="auto"/>
                <w:kern w:val="0"/>
                <w:sz w:val="24"/>
                <w:highlight w:val="none"/>
                <w:shd w:val="clear" w:color="auto" w:fill="auto"/>
              </w:rPr>
              <w:t>人员要求：拟派项目经理应具有</w:t>
            </w:r>
            <w:bookmarkStart w:id="31" w:name="OLE_LINK16"/>
            <w:r>
              <w:rPr>
                <w:rFonts w:hint="default" w:ascii="Times New Roman" w:hAnsi="Times New Roman" w:eastAsia="方正仿宋_GBK" w:cs="Times New Roman"/>
                <w:color w:val="auto"/>
                <w:kern w:val="0"/>
                <w:sz w:val="24"/>
                <w:highlight w:val="none"/>
                <w:shd w:val="clear" w:color="auto" w:fill="auto"/>
                <w:lang w:val="en-US" w:eastAsia="zh-CN"/>
              </w:rPr>
              <w:t>建筑或市政</w:t>
            </w:r>
            <w:bookmarkEnd w:id="31"/>
            <w:r>
              <w:rPr>
                <w:rFonts w:hint="default" w:ascii="Times New Roman" w:hAnsi="Times New Roman" w:eastAsia="方正仿宋_GBK" w:cs="Times New Roman"/>
                <w:color w:val="auto"/>
                <w:kern w:val="0"/>
                <w:sz w:val="24"/>
                <w:highlight w:val="none"/>
                <w:shd w:val="clear" w:color="auto" w:fill="auto"/>
              </w:rPr>
              <w:t>二级及以上注册建造师证(必须已在投标企业注册)并提供有效的安全生产考核合格证；拟派项目技术负责人应具有</w:t>
            </w:r>
            <w:r>
              <w:rPr>
                <w:rFonts w:hint="default" w:ascii="Times New Roman" w:hAnsi="Times New Roman" w:eastAsia="方正仿宋_GBK" w:cs="Times New Roman"/>
                <w:color w:val="auto"/>
                <w:kern w:val="0"/>
                <w:sz w:val="24"/>
                <w:highlight w:val="none"/>
                <w:shd w:val="clear" w:color="auto" w:fill="auto"/>
                <w:lang w:val="en-US" w:eastAsia="zh-CN"/>
              </w:rPr>
              <w:t>建筑或市政</w:t>
            </w:r>
            <w:r>
              <w:rPr>
                <w:rFonts w:hint="default" w:ascii="Times New Roman" w:hAnsi="Times New Roman" w:eastAsia="方正仿宋_GBK" w:cs="Times New Roman"/>
                <w:color w:val="auto"/>
                <w:kern w:val="0"/>
                <w:sz w:val="24"/>
                <w:highlight w:val="none"/>
                <w:shd w:val="clear" w:color="auto" w:fill="auto"/>
              </w:rPr>
              <w:t>中级及以上技术职称；持有效证件的施工员、安全员、质检员、材料员均不少于一人，安全员同时具有省级及以上行政主管部门颁发的有效的C类安全生产考核合格证。</w:t>
            </w:r>
            <w:r>
              <w:rPr>
                <w:rFonts w:hint="default" w:ascii="Times New Roman" w:hAnsi="Times New Roman" w:eastAsia="方正仿宋_GBK" w:cs="Times New Roman"/>
                <w:b w:val="0"/>
                <w:bCs w:val="0"/>
                <w:color w:val="auto"/>
                <w:kern w:val="0"/>
                <w:sz w:val="24"/>
                <w:highlight w:val="none"/>
                <w:shd w:val="clear" w:color="auto" w:fill="auto"/>
              </w:rPr>
              <w:t>项目管理人员实行押证（复印件）施工,投标人中标后不得更换。以上人员还须提供由社保部门出具的投标人为其缴纳的包含202</w:t>
            </w:r>
            <w:r>
              <w:rPr>
                <w:rFonts w:hint="default" w:ascii="Times New Roman" w:hAnsi="Times New Roman" w:eastAsia="方正仿宋_GBK" w:cs="Times New Roman"/>
                <w:b w:val="0"/>
                <w:bCs w:val="0"/>
                <w:color w:val="auto"/>
                <w:kern w:val="0"/>
                <w:sz w:val="24"/>
                <w:highlight w:val="none"/>
                <w:shd w:val="clear" w:color="auto" w:fill="auto"/>
                <w:lang w:val="en-US" w:eastAsia="zh-CN"/>
              </w:rPr>
              <w:t>6</w:t>
            </w:r>
            <w:r>
              <w:rPr>
                <w:rFonts w:hint="default" w:ascii="Times New Roman" w:hAnsi="Times New Roman" w:eastAsia="方正仿宋_GBK" w:cs="Times New Roman"/>
                <w:b w:val="0"/>
                <w:bCs w:val="0"/>
                <w:color w:val="auto"/>
                <w:kern w:val="0"/>
                <w:sz w:val="24"/>
                <w:highlight w:val="none"/>
                <w:shd w:val="clear" w:color="auto" w:fill="auto"/>
              </w:rPr>
              <w:t>年</w:t>
            </w:r>
            <w:r>
              <w:rPr>
                <w:rFonts w:hint="default" w:ascii="Times New Roman" w:hAnsi="Times New Roman" w:eastAsia="方正仿宋_GBK" w:cs="Times New Roman"/>
                <w:b w:val="0"/>
                <w:bCs w:val="0"/>
                <w:color w:val="auto"/>
                <w:kern w:val="0"/>
                <w:sz w:val="24"/>
                <w:highlight w:val="none"/>
                <w:shd w:val="clear" w:color="auto" w:fill="auto"/>
                <w:lang w:val="en-US" w:eastAsia="zh-CN"/>
              </w:rPr>
              <w:t>1</w:t>
            </w:r>
            <w:r>
              <w:rPr>
                <w:rFonts w:hint="default" w:ascii="Times New Roman" w:hAnsi="Times New Roman" w:eastAsia="方正仿宋_GBK" w:cs="Times New Roman"/>
                <w:b w:val="0"/>
                <w:bCs w:val="0"/>
                <w:color w:val="auto"/>
                <w:kern w:val="0"/>
                <w:sz w:val="24"/>
                <w:highlight w:val="none"/>
                <w:shd w:val="clear" w:color="auto" w:fill="auto"/>
              </w:rPr>
              <w:t>月至202</w:t>
            </w:r>
            <w:r>
              <w:rPr>
                <w:rFonts w:hint="default" w:ascii="Times New Roman" w:hAnsi="Times New Roman" w:eastAsia="方正仿宋_GBK" w:cs="Times New Roman"/>
                <w:b w:val="0"/>
                <w:bCs w:val="0"/>
                <w:color w:val="auto"/>
                <w:kern w:val="0"/>
                <w:sz w:val="24"/>
                <w:highlight w:val="none"/>
                <w:shd w:val="clear" w:color="auto" w:fill="auto"/>
                <w:lang w:val="en-US" w:eastAsia="zh-CN"/>
              </w:rPr>
              <w:t>6</w:t>
            </w:r>
            <w:r>
              <w:rPr>
                <w:rFonts w:hint="default" w:ascii="Times New Roman" w:hAnsi="Times New Roman" w:eastAsia="方正仿宋_GBK" w:cs="Times New Roman"/>
                <w:b w:val="0"/>
                <w:bCs w:val="0"/>
                <w:color w:val="auto"/>
                <w:kern w:val="0"/>
                <w:sz w:val="24"/>
                <w:highlight w:val="none"/>
                <w:shd w:val="clear" w:color="auto" w:fill="auto"/>
              </w:rPr>
              <w:t>年</w:t>
            </w:r>
            <w:r>
              <w:rPr>
                <w:rFonts w:hint="default" w:ascii="Times New Roman" w:hAnsi="Times New Roman" w:eastAsia="方正仿宋_GBK" w:cs="Times New Roman"/>
                <w:b w:val="0"/>
                <w:bCs w:val="0"/>
                <w:color w:val="auto"/>
                <w:kern w:val="0"/>
                <w:sz w:val="24"/>
                <w:highlight w:val="none"/>
                <w:shd w:val="clear" w:color="auto" w:fill="auto"/>
                <w:lang w:val="en-US" w:eastAsia="zh-CN"/>
              </w:rPr>
              <w:t>3</w:t>
            </w:r>
            <w:r>
              <w:rPr>
                <w:rFonts w:hint="default" w:ascii="Times New Roman" w:hAnsi="Times New Roman" w:eastAsia="方正仿宋_GBK" w:cs="Times New Roman"/>
                <w:b w:val="0"/>
                <w:bCs w:val="0"/>
                <w:color w:val="auto"/>
                <w:kern w:val="0"/>
                <w:sz w:val="24"/>
                <w:highlight w:val="none"/>
                <w:shd w:val="clear" w:color="auto" w:fill="auto"/>
              </w:rPr>
              <w:t>月</w:t>
            </w:r>
            <w:r>
              <w:rPr>
                <w:rFonts w:hint="eastAsia" w:ascii="方正仿宋_GBK" w:hAnsi="方正仿宋_GBK" w:eastAsia="方正仿宋_GBK" w:cs="方正仿宋_GBK"/>
                <w:b w:val="0"/>
                <w:bCs w:val="0"/>
                <w:color w:val="auto"/>
                <w:kern w:val="2"/>
                <w:sz w:val="24"/>
                <w:szCs w:val="32"/>
              </w:rPr>
              <w:t>（最近</w:t>
            </w:r>
            <w:r>
              <w:rPr>
                <w:rFonts w:hint="eastAsia" w:ascii="方正仿宋_GBK" w:hAnsi="方正仿宋_GBK" w:eastAsia="方正仿宋_GBK" w:cs="方正仿宋_GBK"/>
                <w:b w:val="0"/>
                <w:bCs w:val="0"/>
                <w:color w:val="auto"/>
                <w:kern w:val="2"/>
                <w:sz w:val="24"/>
                <w:szCs w:val="32"/>
                <w:lang w:val="en-US" w:eastAsia="zh-CN"/>
              </w:rPr>
              <w:t>三个月</w:t>
            </w:r>
            <w:r>
              <w:rPr>
                <w:rFonts w:hint="eastAsia" w:ascii="方正仿宋_GBK" w:hAnsi="方正仿宋_GBK" w:eastAsia="方正仿宋_GBK" w:cs="方正仿宋_GBK"/>
                <w:b w:val="0"/>
                <w:bCs w:val="0"/>
                <w:color w:val="auto"/>
                <w:kern w:val="2"/>
                <w:sz w:val="24"/>
                <w:szCs w:val="32"/>
              </w:rPr>
              <w:t>的社保）</w:t>
            </w:r>
            <w:r>
              <w:rPr>
                <w:rFonts w:hint="default" w:ascii="Times New Roman" w:hAnsi="Times New Roman" w:eastAsia="方正仿宋_GBK" w:cs="Times New Roman"/>
                <w:b w:val="0"/>
                <w:bCs w:val="0"/>
                <w:color w:val="auto"/>
                <w:kern w:val="0"/>
                <w:sz w:val="24"/>
                <w:highlight w:val="none"/>
                <w:shd w:val="clear" w:color="auto" w:fill="auto"/>
              </w:rPr>
              <w:t>养老保险证明原件和个人养老保险账户信息在社保部门的网上查询截图。</w:t>
            </w:r>
          </w:p>
          <w:p w14:paraId="6A4E9272">
            <w:pPr>
              <w:adjustRightInd w:val="0"/>
              <w:snapToGrid w:val="0"/>
              <w:spacing w:line="360" w:lineRule="atLeast"/>
              <w:ind w:firstLine="480" w:firstLineChars="200"/>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3.信誉要求：(1)最近3年未受到建设行政主管部门停止招标投标的处罚，或受到停止处罚但不在其行政处罚期内的；(2</w:t>
            </w:r>
            <w:r>
              <w:rPr>
                <w:rFonts w:hint="default" w:ascii="Times New Roman" w:hAnsi="Times New Roman" w:eastAsia="方正仿宋_GBK" w:cs="Times New Roman"/>
                <w:color w:val="auto"/>
                <w:kern w:val="0"/>
                <w:sz w:val="24"/>
                <w:highlight w:val="none"/>
                <w:shd w:val="clear" w:color="auto" w:fill="auto"/>
                <w:lang w:val="en-US" w:eastAsia="zh-CN"/>
              </w:rPr>
              <w:t>)</w:t>
            </w:r>
            <w:r>
              <w:rPr>
                <w:rFonts w:hint="default" w:ascii="Times New Roman" w:hAnsi="Times New Roman" w:eastAsia="方正仿宋_GBK" w:cs="Times New Roman"/>
                <w:color w:val="auto"/>
                <w:kern w:val="0"/>
                <w:sz w:val="24"/>
                <w:highlight w:val="none"/>
                <w:shd w:val="clear" w:color="auto" w:fill="auto"/>
              </w:rPr>
              <w:t>最近3年至今无拖欠民工工资和无重大安全责任事故。投标人须提供书面承诺书（如果投标人有上述行为，将被取消投标或中标资格）；(3)最近3年至今没有无故弃标的不良记录。投标人如提供虚假材料，招标人有权取消其投标资格或中标资格，并没收投标保证金。</w:t>
            </w:r>
          </w:p>
          <w:p w14:paraId="4C3884D8">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注： (1)投标申请人必须全部满足以上所有资格条件时才被视为资格审查合格。(2)投标人不允许更换中标人，否则将取消其中标资格并没收投标保证金。</w:t>
            </w:r>
          </w:p>
        </w:tc>
      </w:tr>
      <w:tr w14:paraId="5F65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9" w:type="dxa"/>
            <w:vAlign w:val="center"/>
          </w:tcPr>
          <w:p w14:paraId="384E82B0">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1.4.2</w:t>
            </w:r>
          </w:p>
        </w:tc>
        <w:tc>
          <w:tcPr>
            <w:tcW w:w="1844" w:type="dxa"/>
            <w:vAlign w:val="center"/>
          </w:tcPr>
          <w:p w14:paraId="547915F0">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是否接受联合体投标</w:t>
            </w:r>
          </w:p>
        </w:tc>
        <w:tc>
          <w:tcPr>
            <w:tcW w:w="6063" w:type="dxa"/>
            <w:vAlign w:val="center"/>
          </w:tcPr>
          <w:p w14:paraId="431F1FBB">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不接受。</w:t>
            </w:r>
          </w:p>
        </w:tc>
      </w:tr>
      <w:tr w14:paraId="73FF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59" w:type="dxa"/>
            <w:vAlign w:val="center"/>
          </w:tcPr>
          <w:p w14:paraId="6B4F545F">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1.5.1</w:t>
            </w:r>
          </w:p>
        </w:tc>
        <w:tc>
          <w:tcPr>
            <w:tcW w:w="1844" w:type="dxa"/>
            <w:vAlign w:val="center"/>
          </w:tcPr>
          <w:p w14:paraId="4314CE3F">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踏勘现场</w:t>
            </w:r>
          </w:p>
        </w:tc>
        <w:tc>
          <w:tcPr>
            <w:tcW w:w="6063" w:type="dxa"/>
            <w:vAlign w:val="center"/>
          </w:tcPr>
          <w:p w14:paraId="6DED7704">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不组织，由各投标人根据需要自行完成现场踏勘。</w:t>
            </w:r>
          </w:p>
        </w:tc>
      </w:tr>
      <w:tr w14:paraId="0DC9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Align w:val="center"/>
          </w:tcPr>
          <w:p w14:paraId="699C3A48">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1.6.1</w:t>
            </w:r>
          </w:p>
        </w:tc>
        <w:tc>
          <w:tcPr>
            <w:tcW w:w="1844" w:type="dxa"/>
            <w:vAlign w:val="center"/>
          </w:tcPr>
          <w:p w14:paraId="183A43E7">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投标预备会</w:t>
            </w:r>
          </w:p>
        </w:tc>
        <w:tc>
          <w:tcPr>
            <w:tcW w:w="6063" w:type="dxa"/>
            <w:vAlign w:val="center"/>
          </w:tcPr>
          <w:p w14:paraId="268A300D">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不召开。</w:t>
            </w:r>
          </w:p>
        </w:tc>
      </w:tr>
      <w:tr w14:paraId="719F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3BA2F851">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1.6.</w:t>
            </w:r>
            <w:r>
              <w:rPr>
                <w:rFonts w:hint="default" w:ascii="Times New Roman" w:hAnsi="Times New Roman" w:eastAsia="方正仿宋_GBK" w:cs="Times New Roman"/>
                <w:color w:val="auto"/>
                <w:kern w:val="0"/>
                <w:sz w:val="24"/>
                <w:highlight w:val="none"/>
                <w:shd w:val="clear" w:color="auto" w:fill="auto"/>
                <w:lang w:val="en-US" w:eastAsia="zh-CN"/>
              </w:rPr>
              <w:t>2</w:t>
            </w:r>
          </w:p>
        </w:tc>
        <w:tc>
          <w:tcPr>
            <w:tcW w:w="1844" w:type="dxa"/>
            <w:vAlign w:val="center"/>
          </w:tcPr>
          <w:p w14:paraId="22717E59">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lang w:val="en-US" w:eastAsia="zh-CN"/>
              </w:rPr>
              <w:t>资料获取</w:t>
            </w:r>
          </w:p>
        </w:tc>
        <w:tc>
          <w:tcPr>
            <w:tcW w:w="6063" w:type="dxa"/>
            <w:vAlign w:val="center"/>
          </w:tcPr>
          <w:p w14:paraId="2EFCF5C8">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凡有意参加比选者，请在重庆市垫江县人民政府官网包家镇网站（http://www.cqsdj.gov.cn/bmjz/jz/bjz_73609/）下载本项目的竞争性比选公告和相关资料、答疑、补遗等，无论下载与否，都视为其已收到全部资料并知晓全部内容。各有意参加竞争性比选者应随时关注重庆市垫江县人民政府官网包家镇网站（http://www.cqsdj.gov.cn/bmjz/jz/bjz_73609/）关于本项目相关修改、补充答疑、补遗内容。</w:t>
            </w:r>
          </w:p>
        </w:tc>
      </w:tr>
      <w:tr w14:paraId="6B2C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9" w:type="dxa"/>
            <w:vAlign w:val="center"/>
          </w:tcPr>
          <w:p w14:paraId="3B5CF3DD">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1.6.</w:t>
            </w:r>
            <w:r>
              <w:rPr>
                <w:rFonts w:hint="default" w:ascii="Times New Roman" w:hAnsi="Times New Roman" w:eastAsia="方正仿宋_GBK" w:cs="Times New Roman"/>
                <w:color w:val="auto"/>
                <w:kern w:val="0"/>
                <w:sz w:val="24"/>
                <w:highlight w:val="none"/>
                <w:shd w:val="clear" w:color="auto" w:fill="auto"/>
                <w:lang w:val="en-US" w:eastAsia="zh-CN"/>
              </w:rPr>
              <w:t>3</w:t>
            </w:r>
          </w:p>
        </w:tc>
        <w:tc>
          <w:tcPr>
            <w:tcW w:w="1844" w:type="dxa"/>
            <w:vAlign w:val="center"/>
          </w:tcPr>
          <w:p w14:paraId="62B768B5">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分包</w:t>
            </w:r>
          </w:p>
        </w:tc>
        <w:tc>
          <w:tcPr>
            <w:tcW w:w="6063" w:type="dxa"/>
            <w:vAlign w:val="center"/>
          </w:tcPr>
          <w:p w14:paraId="058ECA02">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不允许。</w:t>
            </w:r>
          </w:p>
        </w:tc>
      </w:tr>
      <w:tr w14:paraId="23A6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59" w:type="dxa"/>
            <w:vAlign w:val="center"/>
          </w:tcPr>
          <w:p w14:paraId="52E447D3">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w:t>
            </w:r>
            <w:r>
              <w:rPr>
                <w:rFonts w:hint="default" w:ascii="Times New Roman" w:hAnsi="Times New Roman" w:eastAsia="方正仿宋_GBK" w:cs="Times New Roman"/>
                <w:color w:val="auto"/>
                <w:kern w:val="0"/>
                <w:sz w:val="24"/>
                <w:highlight w:val="none"/>
                <w:shd w:val="clear" w:color="auto" w:fill="auto"/>
                <w:lang w:val="en-US" w:eastAsia="zh-CN"/>
              </w:rPr>
              <w:t>6</w:t>
            </w:r>
            <w:r>
              <w:rPr>
                <w:rFonts w:hint="default" w:ascii="Times New Roman" w:hAnsi="Times New Roman" w:eastAsia="方正仿宋_GBK" w:cs="Times New Roman"/>
                <w:color w:val="auto"/>
                <w:kern w:val="0"/>
                <w:sz w:val="24"/>
                <w:highlight w:val="none"/>
                <w:shd w:val="clear" w:color="auto" w:fill="auto"/>
              </w:rPr>
              <w:t>.</w:t>
            </w:r>
            <w:r>
              <w:rPr>
                <w:rFonts w:hint="default" w:ascii="Times New Roman" w:hAnsi="Times New Roman" w:eastAsia="方正仿宋_GBK" w:cs="Times New Roman"/>
                <w:color w:val="auto"/>
                <w:kern w:val="0"/>
                <w:sz w:val="24"/>
                <w:highlight w:val="none"/>
                <w:shd w:val="clear" w:color="auto" w:fill="auto"/>
                <w:lang w:val="en-US" w:eastAsia="zh-CN"/>
              </w:rPr>
              <w:t>4</w:t>
            </w:r>
          </w:p>
        </w:tc>
        <w:tc>
          <w:tcPr>
            <w:tcW w:w="1844" w:type="dxa"/>
            <w:vAlign w:val="center"/>
          </w:tcPr>
          <w:p w14:paraId="659E5ADC">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投标截止时间</w:t>
            </w:r>
          </w:p>
        </w:tc>
        <w:tc>
          <w:tcPr>
            <w:tcW w:w="6063" w:type="dxa"/>
            <w:vAlign w:val="center"/>
          </w:tcPr>
          <w:p w14:paraId="5EC0F88A">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202</w:t>
            </w:r>
            <w:r>
              <w:rPr>
                <w:rFonts w:hint="default" w:ascii="Times New Roman" w:hAnsi="Times New Roman" w:eastAsia="方正仿宋_GBK" w:cs="Times New Roman"/>
                <w:color w:val="auto"/>
                <w:kern w:val="0"/>
                <w:sz w:val="24"/>
                <w:highlight w:val="none"/>
                <w:shd w:val="clear" w:color="auto" w:fill="auto"/>
                <w:lang w:val="en-US" w:eastAsia="zh-CN"/>
              </w:rPr>
              <w:t>6</w:t>
            </w:r>
            <w:r>
              <w:rPr>
                <w:rFonts w:hint="default" w:ascii="Times New Roman" w:hAnsi="Times New Roman" w:eastAsia="方正仿宋_GBK" w:cs="Times New Roman"/>
                <w:color w:val="auto"/>
                <w:kern w:val="0"/>
                <w:sz w:val="24"/>
                <w:highlight w:val="none"/>
                <w:shd w:val="clear" w:color="auto" w:fill="auto"/>
              </w:rPr>
              <w:t>年</w:t>
            </w:r>
            <w:r>
              <w:rPr>
                <w:rFonts w:hint="default" w:ascii="Times New Roman" w:hAnsi="Times New Roman" w:eastAsia="方正仿宋_GBK" w:cs="Times New Roman"/>
                <w:color w:val="auto"/>
                <w:kern w:val="0"/>
                <w:sz w:val="24"/>
                <w:highlight w:val="none"/>
                <w:shd w:val="clear" w:color="auto" w:fill="auto"/>
                <w:lang w:val="en-US" w:eastAsia="zh-CN"/>
              </w:rPr>
              <w:t xml:space="preserve"> 5</w:t>
            </w:r>
            <w:r>
              <w:rPr>
                <w:rFonts w:hint="default" w:ascii="Times New Roman" w:hAnsi="Times New Roman" w:eastAsia="方正仿宋_GBK" w:cs="Times New Roman"/>
                <w:color w:val="auto"/>
                <w:kern w:val="0"/>
                <w:sz w:val="24"/>
                <w:highlight w:val="none"/>
                <w:shd w:val="clear" w:color="auto" w:fill="auto"/>
              </w:rPr>
              <w:t>月</w:t>
            </w:r>
            <w:r>
              <w:rPr>
                <w:rFonts w:hint="default" w:ascii="Times New Roman" w:hAnsi="Times New Roman" w:eastAsia="方正仿宋_GBK" w:cs="Times New Roman"/>
                <w:color w:val="auto"/>
                <w:kern w:val="0"/>
                <w:sz w:val="24"/>
                <w:highlight w:val="none"/>
                <w:shd w:val="clear" w:color="auto" w:fill="auto"/>
                <w:lang w:val="en-US" w:eastAsia="zh-CN"/>
              </w:rPr>
              <w:t xml:space="preserve"> 15 </w:t>
            </w:r>
            <w:r>
              <w:rPr>
                <w:rFonts w:hint="default" w:ascii="Times New Roman" w:hAnsi="Times New Roman" w:eastAsia="方正仿宋_GBK" w:cs="Times New Roman"/>
                <w:color w:val="auto"/>
                <w:kern w:val="0"/>
                <w:sz w:val="24"/>
                <w:highlight w:val="none"/>
                <w:shd w:val="clear" w:color="auto" w:fill="auto"/>
              </w:rPr>
              <w:t>日</w:t>
            </w:r>
            <w:r>
              <w:rPr>
                <w:rFonts w:hint="default" w:ascii="Times New Roman" w:hAnsi="Times New Roman" w:eastAsia="方正仿宋_GBK" w:cs="Times New Roman"/>
                <w:color w:val="auto"/>
                <w:kern w:val="0"/>
                <w:sz w:val="24"/>
                <w:highlight w:val="none"/>
                <w:shd w:val="clear" w:color="auto" w:fill="auto"/>
                <w:lang w:val="en-US" w:eastAsia="zh-CN"/>
              </w:rPr>
              <w:t xml:space="preserve"> 10</w:t>
            </w:r>
            <w:r>
              <w:rPr>
                <w:rFonts w:hint="default" w:ascii="Times New Roman" w:hAnsi="Times New Roman" w:eastAsia="方正仿宋_GBK" w:cs="Times New Roman"/>
                <w:color w:val="auto"/>
                <w:kern w:val="0"/>
                <w:sz w:val="24"/>
                <w:highlight w:val="none"/>
                <w:shd w:val="clear" w:color="auto" w:fill="auto"/>
              </w:rPr>
              <w:t>时</w:t>
            </w:r>
            <w:r>
              <w:rPr>
                <w:rFonts w:hint="default" w:ascii="Times New Roman" w:hAnsi="Times New Roman" w:eastAsia="方正仿宋_GBK" w:cs="Times New Roman"/>
                <w:color w:val="auto"/>
                <w:kern w:val="0"/>
                <w:sz w:val="24"/>
                <w:highlight w:val="none"/>
                <w:shd w:val="clear" w:color="auto" w:fill="auto"/>
                <w:lang w:val="en-US" w:eastAsia="zh-CN"/>
              </w:rPr>
              <w:t xml:space="preserve">  0</w:t>
            </w:r>
            <w:r>
              <w:rPr>
                <w:rFonts w:hint="default" w:ascii="Times New Roman" w:hAnsi="Times New Roman" w:eastAsia="方正仿宋_GBK" w:cs="Times New Roman"/>
                <w:color w:val="auto"/>
                <w:kern w:val="0"/>
                <w:sz w:val="24"/>
                <w:highlight w:val="none"/>
                <w:shd w:val="clear" w:color="auto" w:fill="auto"/>
              </w:rPr>
              <w:t>分。</w:t>
            </w:r>
          </w:p>
        </w:tc>
      </w:tr>
      <w:tr w14:paraId="2C9C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bottom w:val="single" w:color="auto" w:sz="4" w:space="0"/>
            </w:tcBorders>
            <w:vAlign w:val="center"/>
          </w:tcPr>
          <w:p w14:paraId="1C49C01E">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w:t>
            </w:r>
            <w:r>
              <w:rPr>
                <w:rFonts w:hint="default" w:ascii="Times New Roman" w:hAnsi="Times New Roman" w:eastAsia="方正仿宋_GBK" w:cs="Times New Roman"/>
                <w:color w:val="auto"/>
                <w:kern w:val="0"/>
                <w:sz w:val="24"/>
                <w:highlight w:val="none"/>
                <w:shd w:val="clear" w:color="auto" w:fill="auto"/>
                <w:lang w:val="en-US" w:eastAsia="zh-CN"/>
              </w:rPr>
              <w:t>6</w:t>
            </w:r>
            <w:r>
              <w:rPr>
                <w:rFonts w:hint="default" w:ascii="Times New Roman" w:hAnsi="Times New Roman" w:eastAsia="方正仿宋_GBK" w:cs="Times New Roman"/>
                <w:color w:val="auto"/>
                <w:kern w:val="0"/>
                <w:sz w:val="24"/>
                <w:highlight w:val="none"/>
                <w:shd w:val="clear" w:color="auto" w:fill="auto"/>
              </w:rPr>
              <w:t>．</w:t>
            </w:r>
            <w:r>
              <w:rPr>
                <w:rFonts w:hint="default" w:ascii="Times New Roman" w:hAnsi="Times New Roman" w:eastAsia="方正仿宋_GBK" w:cs="Times New Roman"/>
                <w:color w:val="auto"/>
                <w:kern w:val="0"/>
                <w:sz w:val="24"/>
                <w:highlight w:val="none"/>
                <w:shd w:val="clear" w:color="auto" w:fill="auto"/>
                <w:lang w:val="en-US" w:eastAsia="zh-CN"/>
              </w:rPr>
              <w:t>5</w:t>
            </w:r>
          </w:p>
        </w:tc>
        <w:tc>
          <w:tcPr>
            <w:tcW w:w="1844" w:type="dxa"/>
            <w:tcBorders>
              <w:bottom w:val="single" w:color="auto" w:sz="4" w:space="0"/>
            </w:tcBorders>
            <w:vAlign w:val="center"/>
          </w:tcPr>
          <w:p w14:paraId="3D403174">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投标报价</w:t>
            </w:r>
          </w:p>
        </w:tc>
        <w:tc>
          <w:tcPr>
            <w:tcW w:w="6063" w:type="dxa"/>
            <w:tcBorders>
              <w:bottom w:val="single" w:color="auto" w:sz="4" w:space="0"/>
            </w:tcBorders>
            <w:vAlign w:val="center"/>
          </w:tcPr>
          <w:p w14:paraId="5550DA2C">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1.投标函中的投标报价为此项目单价的综合报价。投标报价必须为机打报价，投标人不得修改。否则，将被认定为废标。</w:t>
            </w:r>
          </w:p>
          <w:p w14:paraId="798CF8C7">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2.本工程招标最高限价</w:t>
            </w:r>
            <w:r>
              <w:rPr>
                <w:rFonts w:hint="default" w:ascii="Times New Roman" w:hAnsi="Times New Roman" w:eastAsia="方正仿宋_GBK" w:cs="Times New Roman"/>
                <w:color w:val="auto"/>
                <w:kern w:val="0"/>
                <w:sz w:val="24"/>
                <w:highlight w:val="none"/>
                <w:shd w:val="clear" w:color="auto" w:fill="auto"/>
                <w:lang w:val="en-US" w:eastAsia="zh-CN"/>
              </w:rPr>
              <w:t>为 88万元， 投标报价不得高于本工程最高限价</w:t>
            </w:r>
            <w:r>
              <w:rPr>
                <w:rFonts w:hint="default" w:ascii="Times New Roman" w:hAnsi="Times New Roman" w:eastAsia="方正仿宋_GBK" w:cs="Times New Roman"/>
                <w:color w:val="auto"/>
                <w:kern w:val="0"/>
                <w:sz w:val="24"/>
                <w:highlight w:val="none"/>
                <w:shd w:val="clear" w:color="auto" w:fill="auto"/>
              </w:rPr>
              <w:t>（第三章“评标办法”2.2.1），否则，将被认定为废标。</w:t>
            </w:r>
          </w:p>
        </w:tc>
      </w:tr>
      <w:tr w14:paraId="4989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59" w:type="dxa"/>
            <w:vAlign w:val="center"/>
          </w:tcPr>
          <w:p w14:paraId="052C0DED">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w:t>
            </w:r>
            <w:r>
              <w:rPr>
                <w:rFonts w:hint="default" w:ascii="Times New Roman" w:hAnsi="Times New Roman" w:eastAsia="方正仿宋_GBK" w:cs="Times New Roman"/>
                <w:color w:val="auto"/>
                <w:kern w:val="0"/>
                <w:sz w:val="24"/>
                <w:highlight w:val="none"/>
                <w:shd w:val="clear" w:color="auto" w:fill="auto"/>
                <w:lang w:val="en-US" w:eastAsia="zh-CN"/>
              </w:rPr>
              <w:t>7</w:t>
            </w:r>
          </w:p>
        </w:tc>
        <w:tc>
          <w:tcPr>
            <w:tcW w:w="1844" w:type="dxa"/>
            <w:vAlign w:val="center"/>
          </w:tcPr>
          <w:p w14:paraId="013BBD41">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竞标保证金</w:t>
            </w:r>
          </w:p>
        </w:tc>
        <w:tc>
          <w:tcPr>
            <w:tcW w:w="6063" w:type="dxa"/>
            <w:vAlign w:val="center"/>
          </w:tcPr>
          <w:p w14:paraId="0FEAC155">
            <w:pPr>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竞标人在递交竞标文件前应按本发包公告规定足额递交竞标保证金；</w:t>
            </w:r>
            <w:r>
              <w:rPr>
                <w:rFonts w:hint="default" w:ascii="Times New Roman" w:hAnsi="Times New Roman" w:eastAsia="方正仿宋_GBK" w:cs="Times New Roman"/>
                <w:color w:val="auto"/>
                <w:kern w:val="0"/>
                <w:sz w:val="24"/>
                <w:highlight w:val="none"/>
                <w:shd w:val="clear" w:color="auto" w:fill="auto"/>
                <w:lang w:eastAsia="zh-CN"/>
              </w:rPr>
              <w:t>（</w:t>
            </w:r>
            <w:r>
              <w:rPr>
                <w:rFonts w:hint="default" w:ascii="Times New Roman" w:hAnsi="Times New Roman" w:eastAsia="方正仿宋_GBK" w:cs="Times New Roman"/>
                <w:color w:val="auto"/>
                <w:kern w:val="0"/>
                <w:sz w:val="24"/>
                <w:highlight w:val="none"/>
                <w:shd w:val="clear" w:color="auto" w:fill="auto"/>
                <w:lang w:val="en-US" w:eastAsia="zh-CN"/>
              </w:rPr>
              <w:t>必须在2026年5 月 14日17 点之前存入</w:t>
            </w:r>
            <w:r>
              <w:rPr>
                <w:rFonts w:hint="default" w:ascii="Times New Roman" w:hAnsi="Times New Roman" w:eastAsia="方正仿宋_GBK" w:cs="Times New Roman"/>
                <w:color w:val="auto"/>
                <w:kern w:val="0"/>
                <w:sz w:val="24"/>
                <w:highlight w:val="none"/>
                <w:shd w:val="clear" w:color="auto" w:fill="auto"/>
                <w:lang w:eastAsia="zh-CN"/>
              </w:rPr>
              <w:t>）</w:t>
            </w:r>
            <w:r>
              <w:rPr>
                <w:rFonts w:hint="default" w:ascii="Times New Roman" w:hAnsi="Times New Roman" w:eastAsia="方正仿宋_GBK" w:cs="Times New Roman"/>
                <w:color w:val="auto"/>
                <w:kern w:val="0"/>
                <w:sz w:val="24"/>
                <w:highlight w:val="none"/>
                <w:shd w:val="clear" w:color="auto" w:fill="auto"/>
              </w:rPr>
              <w:t>竞标人未按本发包公告规定足额递交竞标保证金，其递交的竞标文件无效。</w:t>
            </w:r>
          </w:p>
          <w:p w14:paraId="0C45BF9C">
            <w:pPr>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1.竞标保证金￥</w:t>
            </w:r>
            <w:r>
              <w:rPr>
                <w:rFonts w:hint="default" w:ascii="Times New Roman" w:hAnsi="Times New Roman" w:eastAsia="方正仿宋_GBK" w:cs="Times New Roman"/>
                <w:color w:val="auto"/>
                <w:kern w:val="0"/>
                <w:sz w:val="24"/>
                <w:highlight w:val="none"/>
                <w:u w:val="single"/>
                <w:shd w:val="clear" w:color="auto" w:fill="auto"/>
                <w:lang w:val="en-US" w:eastAsia="zh-CN"/>
              </w:rPr>
              <w:t>16000</w:t>
            </w:r>
            <w:r>
              <w:rPr>
                <w:rFonts w:hint="default" w:ascii="Times New Roman" w:hAnsi="Times New Roman" w:eastAsia="方正仿宋_GBK" w:cs="Times New Roman"/>
                <w:color w:val="auto"/>
                <w:kern w:val="0"/>
                <w:sz w:val="24"/>
                <w:highlight w:val="none"/>
                <w:shd w:val="clear" w:color="auto" w:fill="auto"/>
              </w:rPr>
              <w:t>元，大写人民币</w:t>
            </w:r>
            <w:r>
              <w:rPr>
                <w:rFonts w:hint="default" w:ascii="Times New Roman" w:hAnsi="Times New Roman" w:eastAsia="方正仿宋_GBK" w:cs="Times New Roman"/>
                <w:color w:val="auto"/>
                <w:kern w:val="0"/>
                <w:sz w:val="24"/>
                <w:highlight w:val="none"/>
                <w:u w:val="single"/>
                <w:shd w:val="clear" w:color="auto" w:fill="auto"/>
              </w:rPr>
              <w:t xml:space="preserve"> </w:t>
            </w:r>
            <w:r>
              <w:rPr>
                <w:rFonts w:hint="default" w:ascii="Times New Roman" w:hAnsi="Times New Roman" w:eastAsia="方正仿宋_GBK" w:cs="Times New Roman"/>
                <w:color w:val="auto"/>
                <w:kern w:val="0"/>
                <w:sz w:val="24"/>
                <w:highlight w:val="none"/>
                <w:u w:val="single"/>
                <w:shd w:val="clear" w:color="auto" w:fill="auto"/>
                <w:lang w:val="en-US" w:eastAsia="zh-CN"/>
              </w:rPr>
              <w:t>壹万陆仟元</w:t>
            </w:r>
            <w:r>
              <w:rPr>
                <w:rFonts w:hint="default" w:ascii="Times New Roman" w:hAnsi="Times New Roman" w:eastAsia="方正仿宋_GBK" w:cs="Times New Roman"/>
                <w:color w:val="auto"/>
                <w:kern w:val="0"/>
                <w:sz w:val="24"/>
                <w:highlight w:val="none"/>
                <w:shd w:val="clear" w:color="auto" w:fill="auto"/>
              </w:rPr>
              <w:t>整。</w:t>
            </w:r>
          </w:p>
          <w:p w14:paraId="05B594A4">
            <w:pPr>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2.递交方式：</w:t>
            </w:r>
          </w:p>
          <w:p w14:paraId="6F2C747D">
            <w:pPr>
              <w:spacing w:line="360" w:lineRule="atLeast"/>
              <w:rPr>
                <w:rFonts w:hint="default"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竞标保证金</w:t>
            </w:r>
            <w:r>
              <w:rPr>
                <w:rFonts w:hint="default" w:ascii="Times New Roman" w:hAnsi="Times New Roman" w:eastAsia="方正仿宋_GBK" w:cs="Times New Roman"/>
                <w:color w:val="auto"/>
                <w:kern w:val="0"/>
                <w:sz w:val="24"/>
                <w:highlight w:val="none"/>
                <w:u w:val="single"/>
                <w:shd w:val="clear" w:color="auto" w:fill="auto"/>
              </w:rPr>
              <w:t xml:space="preserve"> </w:t>
            </w:r>
            <w:r>
              <w:rPr>
                <w:rFonts w:hint="default" w:ascii="Times New Roman" w:hAnsi="Times New Roman" w:eastAsia="方正仿宋_GBK" w:cs="Times New Roman"/>
                <w:color w:val="auto"/>
                <w:kern w:val="0"/>
                <w:sz w:val="24"/>
                <w:highlight w:val="none"/>
                <w:u w:val="single"/>
                <w:shd w:val="clear" w:color="auto" w:fill="auto"/>
                <w:lang w:val="en-US" w:eastAsia="zh-CN"/>
              </w:rPr>
              <w:t>壹万陆仟</w:t>
            </w:r>
            <w:r>
              <w:rPr>
                <w:rFonts w:hint="default" w:ascii="Times New Roman" w:hAnsi="Times New Roman" w:eastAsia="方正仿宋_GBK" w:cs="Times New Roman"/>
                <w:color w:val="auto"/>
                <w:kern w:val="0"/>
                <w:sz w:val="24"/>
                <w:highlight w:val="none"/>
                <w:u w:val="single"/>
                <w:shd w:val="clear" w:color="auto" w:fill="auto"/>
              </w:rPr>
              <w:t>元</w:t>
            </w:r>
            <w:r>
              <w:rPr>
                <w:rFonts w:hint="default" w:ascii="Times New Roman" w:hAnsi="Times New Roman" w:eastAsia="方正仿宋_GBK" w:cs="Times New Roman"/>
                <w:color w:val="auto"/>
                <w:kern w:val="0"/>
                <w:sz w:val="24"/>
                <w:highlight w:val="none"/>
                <w:shd w:val="clear" w:color="auto" w:fill="auto"/>
              </w:rPr>
              <w:t>，由竞标人基本账户转入招标单位指定的银行账号（</w:t>
            </w:r>
            <w:r>
              <w:rPr>
                <w:rFonts w:hint="default" w:ascii="Times New Roman" w:eastAsia="方正仿宋_GBK" w:cs="Times New Roman"/>
                <w:color w:val="auto"/>
                <w:sz w:val="24"/>
                <w:szCs w:val="24"/>
                <w:highlight w:val="none"/>
                <w:shd w:val="clear" w:color="auto" w:fill="auto"/>
              </w:rPr>
              <w:t>账号：</w:t>
            </w:r>
            <w:r>
              <w:rPr>
                <w:rFonts w:hint="default" w:ascii="Times New Roman" w:hAnsi="Times New Roman" w:eastAsia="方正仿宋_GBK" w:cs="Times New Roman"/>
                <w:i w:val="0"/>
                <w:iCs w:val="0"/>
                <w:caps w:val="0"/>
                <w:color w:val="auto"/>
                <w:spacing w:val="0"/>
                <w:sz w:val="24"/>
                <w:szCs w:val="24"/>
                <w:highlight w:val="none"/>
                <w:shd w:val="clear" w:color="auto" w:fill="auto"/>
              </w:rPr>
              <w:t xml:space="preserve">108872315228 </w:t>
            </w:r>
            <w:r>
              <w:rPr>
                <w:rFonts w:hint="default" w:ascii="Times New Roman" w:eastAsia="方正仿宋_GBK" w:cs="Times New Roman"/>
                <w:color w:val="auto"/>
                <w:sz w:val="24"/>
                <w:szCs w:val="24"/>
                <w:highlight w:val="none"/>
                <w:shd w:val="clear" w:color="auto" w:fill="auto"/>
              </w:rPr>
              <w:t>，开户行：</w:t>
            </w:r>
            <w:r>
              <w:rPr>
                <w:rFonts w:hint="default" w:ascii="Times New Roman" w:hAnsi="Times New Roman" w:eastAsia="方正仿宋_GBK" w:cs="Times New Roman"/>
                <w:i w:val="0"/>
                <w:iCs w:val="0"/>
                <w:caps w:val="0"/>
                <w:color w:val="auto"/>
                <w:spacing w:val="0"/>
                <w:sz w:val="24"/>
                <w:szCs w:val="24"/>
                <w:highlight w:val="none"/>
                <w:shd w:val="clear" w:color="auto" w:fill="auto"/>
              </w:rPr>
              <w:t>中国银行重庆垫江桂溪支行</w:t>
            </w:r>
            <w:r>
              <w:rPr>
                <w:rFonts w:hint="default" w:ascii="Times New Roman" w:eastAsia="方正仿宋_GBK" w:cs="Times New Roman"/>
                <w:color w:val="auto"/>
                <w:sz w:val="24"/>
                <w:szCs w:val="24"/>
                <w:highlight w:val="none"/>
                <w:shd w:val="clear" w:color="auto" w:fill="auto"/>
              </w:rPr>
              <w:t>，开户名：</w:t>
            </w:r>
            <w:r>
              <w:rPr>
                <w:rFonts w:hint="default" w:ascii="Times New Roman" w:hAnsi="Times New Roman" w:eastAsia="方正仿宋_GBK" w:cs="Times New Roman"/>
                <w:i w:val="0"/>
                <w:iCs w:val="0"/>
                <w:caps w:val="0"/>
                <w:color w:val="auto"/>
                <w:spacing w:val="0"/>
                <w:sz w:val="24"/>
                <w:szCs w:val="24"/>
                <w:highlight w:val="none"/>
                <w:shd w:val="clear" w:color="auto" w:fill="auto"/>
              </w:rPr>
              <w:t>垫江县包家镇小山村股份经济合作联合社</w:t>
            </w:r>
            <w:r>
              <w:rPr>
                <w:rFonts w:hint="default" w:ascii="Times New Roman" w:eastAsia="方正仿宋_GBK" w:cs="Times New Roman"/>
                <w:color w:val="auto"/>
                <w:sz w:val="24"/>
                <w:highlight w:val="none"/>
                <w:shd w:val="clear" w:color="auto" w:fill="auto"/>
              </w:rPr>
              <w:t>，备注：</w:t>
            </w:r>
            <w:r>
              <w:rPr>
                <w:rFonts w:hint="eastAsia" w:eastAsia="方正仿宋_GBK" w:cs="Times New Roman"/>
                <w:color w:val="auto"/>
                <w:sz w:val="24"/>
                <w:highlight w:val="none"/>
                <w:shd w:val="clear" w:color="auto" w:fill="auto"/>
                <w:lang w:val="en-US" w:eastAsia="zh-CN"/>
              </w:rPr>
              <w:t>2026年垫江县</w:t>
            </w:r>
            <w:r>
              <w:rPr>
                <w:rFonts w:hint="default" w:ascii="Times New Roman" w:hAnsi="Times New Roman" w:eastAsia="方正仿宋_GBK" w:cs="Times New Roman"/>
                <w:color w:val="auto"/>
                <w:kern w:val="0"/>
                <w:sz w:val="24"/>
                <w:highlight w:val="none"/>
                <w:shd w:val="clear" w:color="auto" w:fill="auto"/>
                <w:lang w:eastAsia="zh-CN"/>
              </w:rPr>
              <w:t>包家镇小山村蔬菜基地配套设施建设项目</w:t>
            </w:r>
            <w:r>
              <w:rPr>
                <w:rFonts w:hint="default" w:ascii="Times New Roman" w:eastAsia="方正仿宋_GBK" w:cs="Times New Roman"/>
                <w:color w:val="auto"/>
                <w:sz w:val="24"/>
                <w:highlight w:val="none"/>
                <w:shd w:val="clear" w:color="auto" w:fill="auto"/>
              </w:rPr>
              <w:t>竞标保证金</w:t>
            </w:r>
            <w:r>
              <w:rPr>
                <w:rFonts w:hint="default" w:ascii="Times New Roman" w:eastAsia="方正仿宋_GBK" w:cs="Times New Roman"/>
                <w:color w:val="auto"/>
                <w:sz w:val="24"/>
                <w:highlight w:val="none"/>
                <w:u w:val="single"/>
                <w:shd w:val="clear" w:color="auto" w:fill="auto"/>
              </w:rPr>
              <w:t xml:space="preserve"> </w:t>
            </w:r>
            <w:r>
              <w:rPr>
                <w:rFonts w:hint="default" w:ascii="Times New Roman" w:eastAsia="方正仿宋_GBK" w:cs="Times New Roman"/>
                <w:color w:val="auto"/>
                <w:sz w:val="24"/>
                <w:highlight w:val="none"/>
                <w:u w:val="single"/>
                <w:shd w:val="clear" w:color="auto" w:fill="auto"/>
                <w:lang w:val="en-US" w:eastAsia="zh-CN"/>
              </w:rPr>
              <w:t>16</w:t>
            </w:r>
            <w:r>
              <w:rPr>
                <w:rFonts w:hint="default" w:ascii="Times New Roman" w:eastAsia="方正仿宋_GBK" w:cs="Times New Roman"/>
                <w:color w:val="auto"/>
                <w:sz w:val="24"/>
                <w:highlight w:val="none"/>
                <w:u w:val="single"/>
                <w:shd w:val="clear" w:color="auto" w:fill="auto"/>
              </w:rPr>
              <w:t xml:space="preserve">000 </w:t>
            </w:r>
            <w:r>
              <w:rPr>
                <w:rFonts w:hint="default" w:ascii="Times New Roman" w:eastAsia="方正仿宋_GBK" w:cs="Times New Roman"/>
                <w:color w:val="auto"/>
                <w:sz w:val="24"/>
                <w:highlight w:val="none"/>
                <w:shd w:val="clear" w:color="auto" w:fill="auto"/>
              </w:rPr>
              <w:t>元</w:t>
            </w:r>
            <w:r>
              <w:rPr>
                <w:rFonts w:hint="default" w:ascii="Times New Roman" w:hAnsi="Times New Roman" w:eastAsia="方正仿宋_GBK" w:cs="Times New Roman"/>
                <w:color w:val="auto"/>
                <w:kern w:val="0"/>
                <w:sz w:val="24"/>
                <w:highlight w:val="none"/>
                <w:shd w:val="clear" w:color="auto" w:fill="auto"/>
              </w:rPr>
              <w:t>）。竞标人报名时需提交保证金存入票据。开标结束后，竞标保证金由发包人在</w:t>
            </w:r>
            <w:r>
              <w:rPr>
                <w:rFonts w:hint="default" w:ascii="Times New Roman" w:hAnsi="Times New Roman" w:eastAsia="方正仿宋_GBK" w:cs="Times New Roman"/>
                <w:color w:val="auto"/>
                <w:kern w:val="0"/>
                <w:sz w:val="24"/>
                <w:highlight w:val="none"/>
                <w:shd w:val="clear" w:color="auto" w:fill="auto"/>
                <w:lang w:val="en-US" w:eastAsia="zh-CN"/>
              </w:rPr>
              <w:t>七</w:t>
            </w:r>
            <w:r>
              <w:rPr>
                <w:rFonts w:hint="default" w:ascii="Times New Roman" w:hAnsi="Times New Roman" w:eastAsia="方正仿宋_GBK" w:cs="Times New Roman"/>
                <w:color w:val="auto"/>
                <w:kern w:val="0"/>
                <w:sz w:val="24"/>
                <w:highlight w:val="none"/>
                <w:shd w:val="clear" w:color="auto" w:fill="auto"/>
              </w:rPr>
              <w:t>个工作日内退还。</w:t>
            </w:r>
          </w:p>
          <w:p w14:paraId="0D949897">
            <w:pPr>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3.发生下列情况之一，竞标保证金不予退还：</w:t>
            </w:r>
          </w:p>
          <w:p w14:paraId="1AE65AAF">
            <w:pPr>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（1）在竞标文件递交截止时间后，或竞标文件有效期内竞标人撤回其竞标文件。</w:t>
            </w:r>
          </w:p>
          <w:p w14:paraId="3844A91D">
            <w:pPr>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（2）竞标人在投标过程中弄虚作假，提供虚假材料的。</w:t>
            </w:r>
          </w:p>
          <w:p w14:paraId="702A37B9">
            <w:pPr>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（3）中标候选人经公示结束，被确定为承包人而放弃中标权益的。</w:t>
            </w:r>
          </w:p>
          <w:p w14:paraId="06E6EA64">
            <w:pPr>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（4）其他违法违规行为的。</w:t>
            </w:r>
          </w:p>
        </w:tc>
      </w:tr>
      <w:tr w14:paraId="7F64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59" w:type="dxa"/>
            <w:vAlign w:val="center"/>
          </w:tcPr>
          <w:p w14:paraId="0541D2E0">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lang w:val="en-US" w:eastAsia="zh-CN"/>
              </w:rPr>
              <w:t>1</w:t>
            </w:r>
            <w:r>
              <w:rPr>
                <w:rFonts w:hint="default" w:ascii="Times New Roman" w:hAnsi="Times New Roman" w:eastAsia="方正仿宋_GBK" w:cs="Times New Roman"/>
                <w:color w:val="auto"/>
                <w:kern w:val="0"/>
                <w:sz w:val="24"/>
                <w:highlight w:val="none"/>
                <w:shd w:val="clear" w:color="auto" w:fill="auto"/>
              </w:rPr>
              <w:t>.</w:t>
            </w:r>
            <w:r>
              <w:rPr>
                <w:rFonts w:hint="default" w:ascii="Times New Roman" w:hAnsi="Times New Roman" w:eastAsia="方正仿宋_GBK" w:cs="Times New Roman"/>
                <w:color w:val="auto"/>
                <w:kern w:val="0"/>
                <w:sz w:val="24"/>
                <w:highlight w:val="none"/>
                <w:shd w:val="clear" w:color="auto" w:fill="auto"/>
                <w:lang w:val="en-US" w:eastAsia="zh-CN"/>
              </w:rPr>
              <w:t>8</w:t>
            </w:r>
          </w:p>
        </w:tc>
        <w:tc>
          <w:tcPr>
            <w:tcW w:w="1844" w:type="dxa"/>
            <w:shd w:val="clear" w:color="auto" w:fill="auto"/>
            <w:vAlign w:val="center"/>
          </w:tcPr>
          <w:p w14:paraId="7CD23D78">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资格审查资料</w:t>
            </w:r>
          </w:p>
        </w:tc>
        <w:tc>
          <w:tcPr>
            <w:tcW w:w="6063" w:type="dxa"/>
            <w:shd w:val="clear" w:color="auto" w:fill="auto"/>
            <w:vAlign w:val="center"/>
          </w:tcPr>
          <w:p w14:paraId="28E76353">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本工程所有资格审查资料</w:t>
            </w:r>
            <w:r>
              <w:rPr>
                <w:rFonts w:hint="eastAsia" w:eastAsia="方正仿宋_GBK" w:cs="Times New Roman"/>
                <w:color w:val="auto"/>
                <w:kern w:val="0"/>
                <w:sz w:val="24"/>
                <w:highlight w:val="none"/>
                <w:shd w:val="clear" w:color="auto" w:fill="auto"/>
                <w:lang w:val="en-US" w:eastAsia="zh-CN"/>
              </w:rPr>
              <w:t>需同时</w:t>
            </w:r>
            <w:r>
              <w:rPr>
                <w:rFonts w:hint="default" w:ascii="Times New Roman" w:hAnsi="Times New Roman" w:eastAsia="方正仿宋_GBK" w:cs="Times New Roman"/>
                <w:color w:val="auto"/>
                <w:kern w:val="0"/>
                <w:sz w:val="24"/>
                <w:highlight w:val="none"/>
                <w:shd w:val="clear" w:color="auto" w:fill="auto"/>
              </w:rPr>
              <w:t>提供原件和复印件，否则视为无效。</w:t>
            </w:r>
          </w:p>
        </w:tc>
      </w:tr>
      <w:tr w14:paraId="13E1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9" w:type="dxa"/>
            <w:vAlign w:val="center"/>
          </w:tcPr>
          <w:p w14:paraId="0A77D92C">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w:t>
            </w:r>
            <w:r>
              <w:rPr>
                <w:rFonts w:hint="default" w:ascii="Times New Roman" w:hAnsi="Times New Roman" w:eastAsia="方正仿宋_GBK" w:cs="Times New Roman"/>
                <w:color w:val="auto"/>
                <w:kern w:val="0"/>
                <w:sz w:val="24"/>
                <w:highlight w:val="none"/>
                <w:shd w:val="clear" w:color="auto" w:fill="auto"/>
                <w:lang w:val="en-US" w:eastAsia="zh-CN"/>
              </w:rPr>
              <w:t>9</w:t>
            </w:r>
          </w:p>
        </w:tc>
        <w:tc>
          <w:tcPr>
            <w:tcW w:w="1844" w:type="dxa"/>
            <w:vAlign w:val="center"/>
          </w:tcPr>
          <w:p w14:paraId="4DDA5A70">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是否允许递交备选投标方案</w:t>
            </w:r>
          </w:p>
        </w:tc>
        <w:tc>
          <w:tcPr>
            <w:tcW w:w="6063" w:type="dxa"/>
            <w:vAlign w:val="center"/>
          </w:tcPr>
          <w:p w14:paraId="5AB9824B">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不允许。</w:t>
            </w:r>
          </w:p>
        </w:tc>
      </w:tr>
      <w:tr w14:paraId="6B0E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9" w:type="dxa"/>
            <w:vAlign w:val="center"/>
          </w:tcPr>
          <w:p w14:paraId="4663FB24">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1.1</w:t>
            </w:r>
            <w:r>
              <w:rPr>
                <w:rFonts w:hint="default" w:ascii="Times New Roman" w:hAnsi="Times New Roman" w:eastAsia="方正仿宋_GBK" w:cs="Times New Roman"/>
                <w:color w:val="auto"/>
                <w:kern w:val="0"/>
                <w:sz w:val="24"/>
                <w:highlight w:val="none"/>
                <w:shd w:val="clear" w:color="auto" w:fill="auto"/>
                <w:lang w:val="en-US" w:eastAsia="zh-CN"/>
              </w:rPr>
              <w:t>0</w:t>
            </w:r>
          </w:p>
        </w:tc>
        <w:tc>
          <w:tcPr>
            <w:tcW w:w="1844" w:type="dxa"/>
            <w:vAlign w:val="center"/>
          </w:tcPr>
          <w:p w14:paraId="1E6261AF">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签字盖章要求</w:t>
            </w:r>
          </w:p>
        </w:tc>
        <w:tc>
          <w:tcPr>
            <w:tcW w:w="6063" w:type="dxa"/>
            <w:vAlign w:val="center"/>
          </w:tcPr>
          <w:p w14:paraId="3F3D3EA6">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按投标文件格式的要求签字或盖章。</w:t>
            </w:r>
          </w:p>
        </w:tc>
      </w:tr>
      <w:tr w14:paraId="08C1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59" w:type="dxa"/>
            <w:vAlign w:val="center"/>
          </w:tcPr>
          <w:p w14:paraId="64DA754F">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1.1</w:t>
            </w:r>
            <w:r>
              <w:rPr>
                <w:rFonts w:hint="default" w:ascii="Times New Roman" w:hAnsi="Times New Roman" w:eastAsia="方正仿宋_GBK" w:cs="Times New Roman"/>
                <w:color w:val="auto"/>
                <w:kern w:val="0"/>
                <w:sz w:val="24"/>
                <w:highlight w:val="none"/>
                <w:shd w:val="clear" w:color="auto" w:fill="auto"/>
                <w:lang w:val="en-US" w:eastAsia="zh-CN"/>
              </w:rPr>
              <w:t>1</w:t>
            </w:r>
          </w:p>
        </w:tc>
        <w:tc>
          <w:tcPr>
            <w:tcW w:w="1844" w:type="dxa"/>
            <w:vAlign w:val="center"/>
          </w:tcPr>
          <w:p w14:paraId="34FA6AFC">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投标文件份数</w:t>
            </w:r>
          </w:p>
        </w:tc>
        <w:tc>
          <w:tcPr>
            <w:tcW w:w="6063" w:type="dxa"/>
            <w:vAlign w:val="center"/>
          </w:tcPr>
          <w:p w14:paraId="750982A2">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投标文件正本一份，副本一份。</w:t>
            </w:r>
          </w:p>
        </w:tc>
      </w:tr>
      <w:tr w14:paraId="2BCE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959" w:type="dxa"/>
            <w:vAlign w:val="center"/>
          </w:tcPr>
          <w:p w14:paraId="42587D01">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1.1</w:t>
            </w:r>
            <w:r>
              <w:rPr>
                <w:rFonts w:hint="default" w:ascii="Times New Roman" w:hAnsi="Times New Roman" w:eastAsia="方正仿宋_GBK" w:cs="Times New Roman"/>
                <w:color w:val="auto"/>
                <w:kern w:val="0"/>
                <w:sz w:val="24"/>
                <w:highlight w:val="none"/>
                <w:shd w:val="clear" w:color="auto" w:fill="auto"/>
                <w:lang w:val="en-US" w:eastAsia="zh-CN"/>
              </w:rPr>
              <w:t>2</w:t>
            </w:r>
          </w:p>
        </w:tc>
        <w:tc>
          <w:tcPr>
            <w:tcW w:w="1844" w:type="dxa"/>
            <w:vAlign w:val="center"/>
          </w:tcPr>
          <w:p w14:paraId="3D90E4F0">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装订要求</w:t>
            </w:r>
          </w:p>
        </w:tc>
        <w:tc>
          <w:tcPr>
            <w:tcW w:w="6063" w:type="dxa"/>
            <w:vAlign w:val="center"/>
          </w:tcPr>
          <w:p w14:paraId="2D91E5F4">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1.投标人应将投标函商务部分、资格审查资料各自分别装订成册。</w:t>
            </w:r>
          </w:p>
          <w:p w14:paraId="6132E193">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2.装订：(1)投标函商务部分的装订要求：应按照第四章规定格式装订成册。(2)资格审查资料的装订要求：应按照第四章规定格式装订成册。</w:t>
            </w:r>
          </w:p>
        </w:tc>
      </w:tr>
      <w:tr w14:paraId="57B7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trPr>
        <w:tc>
          <w:tcPr>
            <w:tcW w:w="959" w:type="dxa"/>
            <w:vAlign w:val="center"/>
          </w:tcPr>
          <w:p w14:paraId="1A12CF43">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1.1</w:t>
            </w:r>
            <w:r>
              <w:rPr>
                <w:rFonts w:hint="default" w:ascii="Times New Roman" w:hAnsi="Times New Roman" w:eastAsia="方正仿宋_GBK" w:cs="Times New Roman"/>
                <w:color w:val="auto"/>
                <w:kern w:val="0"/>
                <w:sz w:val="24"/>
                <w:highlight w:val="none"/>
                <w:shd w:val="clear" w:color="auto" w:fill="auto"/>
                <w:lang w:val="en-US" w:eastAsia="zh-CN"/>
              </w:rPr>
              <w:t>3</w:t>
            </w:r>
          </w:p>
        </w:tc>
        <w:tc>
          <w:tcPr>
            <w:tcW w:w="1844" w:type="dxa"/>
            <w:vAlign w:val="center"/>
          </w:tcPr>
          <w:p w14:paraId="7E5A8F48">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投标文件的密封</w:t>
            </w:r>
          </w:p>
        </w:tc>
        <w:tc>
          <w:tcPr>
            <w:tcW w:w="6063" w:type="dxa"/>
            <w:vAlign w:val="top"/>
          </w:tcPr>
          <w:p w14:paraId="24C3408B">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1.投标文件袋统一使用牛皮纸信封袋。</w:t>
            </w:r>
          </w:p>
          <w:p w14:paraId="59BE40E5">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2.投标函“商务部分”装入“商务部分”袋中，密封并在封口处加盖投标人单位公章。封面按第四章投标文件格式中的封面格式贴在“商务部分”并按要求签字或盖章。</w:t>
            </w:r>
          </w:p>
          <w:p w14:paraId="77BD0262">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3.投标函“资格审查资料”装入“资格审查资料部分”袋中，密封并在封口处加盖投标人单位公章。封面按第四章投标文件格式中的封面格式贴在“资格审查资料”并按要求签字或盖章。</w:t>
            </w:r>
          </w:p>
          <w:p w14:paraId="4163E4CA">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4.若投标人未按招标文件规定使用投标文件袋或密封、标识、签字和盖章不符合招标文件规定的，其投标文件将被按废标处理。</w:t>
            </w:r>
          </w:p>
        </w:tc>
      </w:tr>
      <w:tr w14:paraId="3D72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7B46A9AC">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1.1</w:t>
            </w:r>
            <w:r>
              <w:rPr>
                <w:rFonts w:hint="default" w:ascii="Times New Roman" w:hAnsi="Times New Roman" w:eastAsia="方正仿宋_GBK" w:cs="Times New Roman"/>
                <w:color w:val="auto"/>
                <w:kern w:val="0"/>
                <w:sz w:val="24"/>
                <w:highlight w:val="none"/>
                <w:shd w:val="clear" w:color="auto" w:fill="auto"/>
                <w:lang w:val="en-US" w:eastAsia="zh-CN"/>
              </w:rPr>
              <w:t>4</w:t>
            </w:r>
          </w:p>
        </w:tc>
        <w:tc>
          <w:tcPr>
            <w:tcW w:w="1844" w:type="dxa"/>
            <w:vAlign w:val="center"/>
          </w:tcPr>
          <w:p w14:paraId="5794798C">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封套上写明</w:t>
            </w:r>
          </w:p>
        </w:tc>
        <w:tc>
          <w:tcPr>
            <w:tcW w:w="6063" w:type="dxa"/>
            <w:vAlign w:val="center"/>
          </w:tcPr>
          <w:p w14:paraId="61AF1E25">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应在投标函“商务部分”袋和“资格审查资料部分”袋封套上写明的内容：“按第四章投标文件格式中的封面格式”填写。</w:t>
            </w:r>
          </w:p>
        </w:tc>
      </w:tr>
      <w:tr w14:paraId="7428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59" w:type="dxa"/>
            <w:vAlign w:val="center"/>
          </w:tcPr>
          <w:p w14:paraId="71D79F3A">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1.1</w:t>
            </w:r>
            <w:r>
              <w:rPr>
                <w:rFonts w:hint="default" w:ascii="Times New Roman" w:hAnsi="Times New Roman" w:eastAsia="方正仿宋_GBK" w:cs="Times New Roman"/>
                <w:color w:val="auto"/>
                <w:kern w:val="0"/>
                <w:sz w:val="24"/>
                <w:highlight w:val="none"/>
                <w:shd w:val="clear" w:color="auto" w:fill="auto"/>
                <w:lang w:val="en-US" w:eastAsia="zh-CN"/>
              </w:rPr>
              <w:t>5</w:t>
            </w:r>
          </w:p>
        </w:tc>
        <w:tc>
          <w:tcPr>
            <w:tcW w:w="1844" w:type="dxa"/>
            <w:vAlign w:val="center"/>
          </w:tcPr>
          <w:p w14:paraId="66416E81">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递交投标文件地点时间</w:t>
            </w:r>
          </w:p>
        </w:tc>
        <w:tc>
          <w:tcPr>
            <w:tcW w:w="6063" w:type="dxa"/>
            <w:vAlign w:val="center"/>
          </w:tcPr>
          <w:p w14:paraId="7A1148B1">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地址：</w:t>
            </w:r>
            <w:bookmarkStart w:id="32" w:name="OLE_LINK18"/>
            <w:r>
              <w:rPr>
                <w:rFonts w:hint="default" w:ascii="Times New Roman" w:hAnsi="Times New Roman" w:eastAsia="方正仿宋_GBK" w:cs="Times New Roman"/>
                <w:color w:val="auto"/>
                <w:kern w:val="0"/>
                <w:sz w:val="24"/>
                <w:highlight w:val="none"/>
                <w:shd w:val="clear" w:color="auto" w:fill="auto"/>
              </w:rPr>
              <w:t>垫江县</w:t>
            </w:r>
            <w:r>
              <w:rPr>
                <w:rFonts w:hint="default" w:ascii="Times New Roman" w:hAnsi="Times New Roman" w:eastAsia="方正仿宋_GBK" w:cs="Times New Roman"/>
                <w:color w:val="auto"/>
                <w:kern w:val="0"/>
                <w:sz w:val="24"/>
                <w:highlight w:val="none"/>
                <w:shd w:val="clear" w:color="auto" w:fill="auto"/>
                <w:lang w:val="en-US" w:eastAsia="zh-CN"/>
              </w:rPr>
              <w:t>包家</w:t>
            </w:r>
            <w:r>
              <w:rPr>
                <w:rFonts w:hint="default" w:ascii="Times New Roman" w:hAnsi="Times New Roman" w:eastAsia="方正仿宋_GBK" w:cs="Times New Roman"/>
                <w:color w:val="auto"/>
                <w:kern w:val="0"/>
                <w:sz w:val="24"/>
                <w:highlight w:val="none"/>
                <w:shd w:val="clear" w:color="auto" w:fill="auto"/>
              </w:rPr>
              <w:t>镇人民政府</w:t>
            </w:r>
            <w:r>
              <w:rPr>
                <w:rFonts w:hint="default" w:ascii="Times New Roman" w:hAnsi="Times New Roman" w:eastAsia="方正仿宋_GBK" w:cs="Times New Roman"/>
                <w:color w:val="auto"/>
                <w:kern w:val="0"/>
                <w:sz w:val="24"/>
                <w:highlight w:val="none"/>
                <w:shd w:val="clear" w:color="auto" w:fill="auto"/>
                <w:lang w:val="en-US" w:eastAsia="zh-CN"/>
              </w:rPr>
              <w:t>一楼</w:t>
            </w:r>
            <w:r>
              <w:rPr>
                <w:rFonts w:hint="default" w:ascii="Times New Roman" w:hAnsi="Times New Roman" w:eastAsia="方正仿宋_GBK" w:cs="Times New Roman"/>
                <w:color w:val="auto"/>
                <w:kern w:val="0"/>
                <w:sz w:val="24"/>
                <w:highlight w:val="none"/>
                <w:shd w:val="clear" w:color="auto" w:fill="auto"/>
              </w:rPr>
              <w:t>会议室</w:t>
            </w:r>
          </w:p>
          <w:bookmarkEnd w:id="32"/>
          <w:p w14:paraId="4693DFE1">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时间：202</w:t>
            </w:r>
            <w:r>
              <w:rPr>
                <w:rFonts w:hint="default" w:ascii="Times New Roman" w:hAnsi="Times New Roman" w:eastAsia="方正仿宋_GBK" w:cs="Times New Roman"/>
                <w:color w:val="auto"/>
                <w:kern w:val="0"/>
                <w:sz w:val="24"/>
                <w:highlight w:val="none"/>
                <w:shd w:val="clear" w:color="auto" w:fill="auto"/>
                <w:lang w:val="en-US" w:eastAsia="zh-CN"/>
              </w:rPr>
              <w:t>6</w:t>
            </w:r>
            <w:r>
              <w:rPr>
                <w:rFonts w:hint="default" w:ascii="Times New Roman" w:hAnsi="Times New Roman" w:eastAsia="方正仿宋_GBK" w:cs="Times New Roman"/>
                <w:color w:val="auto"/>
                <w:kern w:val="0"/>
                <w:sz w:val="24"/>
                <w:highlight w:val="none"/>
                <w:shd w:val="clear" w:color="auto" w:fill="auto"/>
              </w:rPr>
              <w:t>年</w:t>
            </w:r>
            <w:r>
              <w:rPr>
                <w:rFonts w:hint="default" w:ascii="Times New Roman" w:hAnsi="Times New Roman" w:eastAsia="方正仿宋_GBK" w:cs="Times New Roman"/>
                <w:color w:val="auto"/>
                <w:kern w:val="0"/>
                <w:sz w:val="24"/>
                <w:highlight w:val="none"/>
                <w:shd w:val="clear" w:color="auto" w:fill="auto"/>
                <w:lang w:val="en-US" w:eastAsia="zh-CN"/>
              </w:rPr>
              <w:t xml:space="preserve"> 5 </w:t>
            </w:r>
            <w:r>
              <w:rPr>
                <w:rFonts w:hint="default" w:ascii="Times New Roman" w:hAnsi="Times New Roman" w:eastAsia="方正仿宋_GBK" w:cs="Times New Roman"/>
                <w:color w:val="auto"/>
                <w:kern w:val="0"/>
                <w:sz w:val="24"/>
                <w:highlight w:val="none"/>
                <w:shd w:val="clear" w:color="auto" w:fill="auto"/>
              </w:rPr>
              <w:t>月</w:t>
            </w:r>
            <w:r>
              <w:rPr>
                <w:rFonts w:hint="default" w:ascii="Times New Roman" w:hAnsi="Times New Roman" w:eastAsia="方正仿宋_GBK" w:cs="Times New Roman"/>
                <w:color w:val="auto"/>
                <w:kern w:val="0"/>
                <w:sz w:val="24"/>
                <w:highlight w:val="none"/>
                <w:shd w:val="clear" w:color="auto" w:fill="auto"/>
                <w:lang w:val="en-US" w:eastAsia="zh-CN"/>
              </w:rPr>
              <w:t xml:space="preserve">15 日 9:30 </w:t>
            </w:r>
            <w:r>
              <w:rPr>
                <w:rFonts w:hint="default" w:ascii="Times New Roman" w:hAnsi="Times New Roman" w:eastAsia="方正仿宋_GBK" w:cs="Times New Roman"/>
                <w:color w:val="auto"/>
                <w:kern w:val="0"/>
                <w:sz w:val="24"/>
                <w:highlight w:val="none"/>
                <w:shd w:val="clear" w:color="auto" w:fill="auto"/>
              </w:rPr>
              <w:t>时至</w:t>
            </w:r>
            <w:r>
              <w:rPr>
                <w:rFonts w:hint="default" w:ascii="Times New Roman" w:hAnsi="Times New Roman" w:eastAsia="方正仿宋_GBK" w:cs="Times New Roman"/>
                <w:color w:val="auto"/>
                <w:kern w:val="0"/>
                <w:sz w:val="24"/>
                <w:highlight w:val="none"/>
                <w:shd w:val="clear" w:color="auto" w:fill="auto"/>
                <w:lang w:val="en-US" w:eastAsia="zh-CN"/>
              </w:rPr>
              <w:t>10：00</w:t>
            </w:r>
            <w:r>
              <w:rPr>
                <w:rFonts w:hint="default" w:ascii="Times New Roman" w:hAnsi="Times New Roman" w:eastAsia="方正仿宋_GBK" w:cs="Times New Roman"/>
                <w:color w:val="auto"/>
                <w:kern w:val="0"/>
                <w:sz w:val="24"/>
                <w:highlight w:val="none"/>
                <w:shd w:val="clear" w:color="auto" w:fill="auto"/>
              </w:rPr>
              <w:t>时（北京时间）</w:t>
            </w:r>
          </w:p>
        </w:tc>
      </w:tr>
      <w:tr w14:paraId="51CA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9" w:type="dxa"/>
            <w:vAlign w:val="center"/>
          </w:tcPr>
          <w:p w14:paraId="4B514D19">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rPr>
            </w:pPr>
            <w:r>
              <w:rPr>
                <w:rFonts w:hint="default" w:ascii="Times New Roman" w:hAnsi="Times New Roman" w:eastAsia="方正仿宋_GBK" w:cs="Times New Roman"/>
                <w:color w:val="auto"/>
                <w:kern w:val="0"/>
                <w:sz w:val="24"/>
                <w:highlight w:val="none"/>
                <w:shd w:val="clear" w:color="auto" w:fill="auto"/>
              </w:rPr>
              <w:t>1.</w:t>
            </w:r>
            <w:r>
              <w:rPr>
                <w:rFonts w:hint="default" w:ascii="Times New Roman" w:hAnsi="Times New Roman" w:eastAsia="方正仿宋_GBK" w:cs="Times New Roman"/>
                <w:color w:val="auto"/>
                <w:kern w:val="0"/>
                <w:sz w:val="24"/>
                <w:highlight w:val="none"/>
                <w:shd w:val="clear" w:color="auto" w:fill="auto"/>
                <w:lang w:eastAsia="zh-CN"/>
              </w:rPr>
              <w:t>1</w:t>
            </w:r>
            <w:r>
              <w:rPr>
                <w:rFonts w:hint="default" w:ascii="Times New Roman" w:hAnsi="Times New Roman" w:eastAsia="方正仿宋_GBK" w:cs="Times New Roman"/>
                <w:color w:val="auto"/>
                <w:kern w:val="0"/>
                <w:sz w:val="24"/>
                <w:highlight w:val="none"/>
                <w:shd w:val="clear" w:color="auto" w:fill="auto"/>
                <w:lang w:val="en-US" w:eastAsia="zh-CN"/>
              </w:rPr>
              <w:t>6</w:t>
            </w:r>
          </w:p>
        </w:tc>
        <w:tc>
          <w:tcPr>
            <w:tcW w:w="1844" w:type="dxa"/>
            <w:vAlign w:val="center"/>
          </w:tcPr>
          <w:p w14:paraId="5D2E80E9">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是否退还投标文件</w:t>
            </w:r>
          </w:p>
        </w:tc>
        <w:tc>
          <w:tcPr>
            <w:tcW w:w="6063" w:type="dxa"/>
            <w:vAlign w:val="center"/>
          </w:tcPr>
          <w:p w14:paraId="26FB93B6">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否。</w:t>
            </w:r>
          </w:p>
        </w:tc>
      </w:tr>
      <w:tr w14:paraId="6B64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59" w:type="dxa"/>
            <w:vAlign w:val="center"/>
          </w:tcPr>
          <w:p w14:paraId="44853490">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1.1</w:t>
            </w:r>
            <w:r>
              <w:rPr>
                <w:rFonts w:hint="default" w:ascii="Times New Roman" w:hAnsi="Times New Roman" w:eastAsia="方正仿宋_GBK" w:cs="Times New Roman"/>
                <w:color w:val="auto"/>
                <w:kern w:val="0"/>
                <w:sz w:val="24"/>
                <w:highlight w:val="none"/>
                <w:shd w:val="clear" w:color="auto" w:fill="auto"/>
                <w:lang w:val="en-US" w:eastAsia="zh-CN"/>
              </w:rPr>
              <w:t>7</w:t>
            </w:r>
          </w:p>
        </w:tc>
        <w:tc>
          <w:tcPr>
            <w:tcW w:w="1844" w:type="dxa"/>
            <w:vAlign w:val="center"/>
          </w:tcPr>
          <w:p w14:paraId="50F2D9E3">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开标时间</w:t>
            </w:r>
          </w:p>
          <w:p w14:paraId="485C3509">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和地点</w:t>
            </w:r>
          </w:p>
        </w:tc>
        <w:tc>
          <w:tcPr>
            <w:tcW w:w="6063" w:type="dxa"/>
            <w:vAlign w:val="center"/>
          </w:tcPr>
          <w:p w14:paraId="7A42E442">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开标时间：同1.1</w:t>
            </w:r>
            <w:r>
              <w:rPr>
                <w:rFonts w:hint="default" w:ascii="Times New Roman" w:hAnsi="Times New Roman" w:eastAsia="方正仿宋_GBK" w:cs="Times New Roman"/>
                <w:color w:val="auto"/>
                <w:kern w:val="0"/>
                <w:sz w:val="24"/>
                <w:highlight w:val="none"/>
                <w:shd w:val="clear" w:color="auto" w:fill="auto"/>
                <w:lang w:val="en-US" w:eastAsia="zh-CN"/>
              </w:rPr>
              <w:t>5</w:t>
            </w:r>
            <w:r>
              <w:rPr>
                <w:rFonts w:hint="default" w:ascii="Times New Roman" w:hAnsi="Times New Roman" w:eastAsia="方正仿宋_GBK" w:cs="Times New Roman"/>
                <w:color w:val="auto"/>
                <w:kern w:val="0"/>
                <w:sz w:val="24"/>
                <w:highlight w:val="none"/>
                <w:shd w:val="clear" w:color="auto" w:fill="auto"/>
              </w:rPr>
              <w:t>递交投标文件截止时间。</w:t>
            </w:r>
          </w:p>
          <w:p w14:paraId="13ECE5D2">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开标地点：垫江县</w:t>
            </w:r>
            <w:r>
              <w:rPr>
                <w:rFonts w:hint="default" w:ascii="Times New Roman" w:hAnsi="Times New Roman" w:eastAsia="方正仿宋_GBK" w:cs="Times New Roman"/>
                <w:color w:val="auto"/>
                <w:kern w:val="0"/>
                <w:sz w:val="24"/>
                <w:highlight w:val="none"/>
                <w:shd w:val="clear" w:color="auto" w:fill="auto"/>
                <w:lang w:val="en-US" w:eastAsia="zh-CN"/>
              </w:rPr>
              <w:t>包家</w:t>
            </w:r>
            <w:r>
              <w:rPr>
                <w:rFonts w:hint="default" w:ascii="Times New Roman" w:hAnsi="Times New Roman" w:eastAsia="方正仿宋_GBK" w:cs="Times New Roman"/>
                <w:color w:val="auto"/>
                <w:kern w:val="0"/>
                <w:sz w:val="24"/>
                <w:highlight w:val="none"/>
                <w:shd w:val="clear" w:color="auto" w:fill="auto"/>
              </w:rPr>
              <w:t>镇人民政府</w:t>
            </w:r>
            <w:r>
              <w:rPr>
                <w:rFonts w:hint="default" w:ascii="Times New Roman" w:hAnsi="Times New Roman" w:eastAsia="方正仿宋_GBK" w:cs="Times New Roman"/>
                <w:color w:val="auto"/>
                <w:kern w:val="0"/>
                <w:sz w:val="24"/>
                <w:highlight w:val="none"/>
                <w:shd w:val="clear" w:color="auto" w:fill="auto"/>
                <w:lang w:val="en-US" w:eastAsia="zh-CN"/>
              </w:rPr>
              <w:t>一楼</w:t>
            </w:r>
            <w:r>
              <w:rPr>
                <w:rFonts w:hint="default" w:ascii="Times New Roman" w:hAnsi="Times New Roman" w:eastAsia="方正仿宋_GBK" w:cs="Times New Roman"/>
                <w:color w:val="auto"/>
                <w:kern w:val="0"/>
                <w:sz w:val="24"/>
                <w:highlight w:val="none"/>
                <w:shd w:val="clear" w:color="auto" w:fill="auto"/>
              </w:rPr>
              <w:t>会议室</w:t>
            </w:r>
          </w:p>
        </w:tc>
      </w:tr>
      <w:tr w14:paraId="3399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9" w:type="dxa"/>
            <w:vAlign w:val="center"/>
          </w:tcPr>
          <w:p w14:paraId="0325E780">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w:t>
            </w:r>
            <w:r>
              <w:rPr>
                <w:rFonts w:hint="default" w:ascii="Times New Roman" w:hAnsi="Times New Roman" w:eastAsia="方正仿宋_GBK" w:cs="Times New Roman"/>
                <w:color w:val="auto"/>
                <w:kern w:val="0"/>
                <w:sz w:val="24"/>
                <w:highlight w:val="none"/>
                <w:shd w:val="clear" w:color="auto" w:fill="auto"/>
                <w:lang w:val="en-US" w:eastAsia="zh-CN"/>
              </w:rPr>
              <w:t>18</w:t>
            </w:r>
          </w:p>
        </w:tc>
        <w:tc>
          <w:tcPr>
            <w:tcW w:w="1844" w:type="dxa"/>
            <w:vAlign w:val="center"/>
          </w:tcPr>
          <w:p w14:paraId="36CF05AE">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开标程序</w:t>
            </w:r>
          </w:p>
        </w:tc>
        <w:tc>
          <w:tcPr>
            <w:tcW w:w="6063" w:type="dxa"/>
            <w:vAlign w:val="center"/>
          </w:tcPr>
          <w:p w14:paraId="0A18513D">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1.宣布开标纪律；</w:t>
            </w:r>
          </w:p>
          <w:p w14:paraId="18081AB0">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2.公布投标截止时间前递交投标文件的投标人名称，并点名确认投标人是否派人到场；</w:t>
            </w:r>
          </w:p>
          <w:p w14:paraId="785192B0">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3.监督部门核验参加开标会议的投标人的法定代表人或委托代理人本人身份证（原件）、法定代表人身份证明原件、核验被授权代理人的授权委托书（原件）及递交投标保证金的情况，以确认其身份合法有效，参会人未响应本项要求的，投标保证金未按规定递交的，均当众退还其投标文件；</w:t>
            </w:r>
          </w:p>
          <w:p w14:paraId="4E59CB52">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4.宣布开标人、唱标人、记录人、监标人等人员姓名；</w:t>
            </w:r>
          </w:p>
          <w:p w14:paraId="3783711C">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5.由所有投标人或其推选的代表上前检查投标文件的密封情况，并签字确认；如发现投标文件没按本表1.1</w:t>
            </w:r>
            <w:r>
              <w:rPr>
                <w:rFonts w:hint="default" w:ascii="Times New Roman" w:hAnsi="Times New Roman" w:eastAsia="方正仿宋_GBK" w:cs="Times New Roman"/>
                <w:color w:val="auto"/>
                <w:kern w:val="0"/>
                <w:sz w:val="24"/>
                <w:highlight w:val="none"/>
                <w:shd w:val="clear" w:color="auto" w:fill="auto"/>
                <w:lang w:val="en-US" w:eastAsia="zh-CN"/>
              </w:rPr>
              <w:t>3</w:t>
            </w:r>
            <w:r>
              <w:rPr>
                <w:rFonts w:hint="default" w:ascii="Times New Roman" w:hAnsi="Times New Roman" w:eastAsia="方正仿宋_GBK" w:cs="Times New Roman"/>
                <w:color w:val="auto"/>
                <w:kern w:val="0"/>
                <w:sz w:val="24"/>
                <w:highlight w:val="none"/>
                <w:shd w:val="clear" w:color="auto" w:fill="auto"/>
              </w:rPr>
              <w:t>的规定密封，则当众原封退还；</w:t>
            </w:r>
          </w:p>
          <w:p w14:paraId="388A56B6">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6.开标顺序：随机开启；</w:t>
            </w:r>
          </w:p>
          <w:p w14:paraId="1534F20E">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7.首先开启资格审查资料袋，在监标人的监督下送评标委员会评审；</w:t>
            </w:r>
          </w:p>
          <w:p w14:paraId="1A7C70CD">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8.待资格审查完毕后当众宣布资格审查合格名单；</w:t>
            </w:r>
          </w:p>
          <w:p w14:paraId="0BE852C8">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9.开启资格审查合格的投标人的投标文件大袋及投标函部分袋、商务部分袋，并当众公布投标人名称、投标报价、质量目标、工期及其他内容，并记录在案；</w:t>
            </w:r>
          </w:p>
          <w:p w14:paraId="317E8051">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10. 由评标委员会对投标人的投标函部分和商务部分进行评审。 评标委员会对投标人的投标函部分和商务部分的评审包括形式评审和响应性评审等，如果投标人在资格审查、投标函部分、商务部分的评审中有一项不合格，则按废标处理；</w:t>
            </w:r>
          </w:p>
          <w:p w14:paraId="06C87419">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11.投标人代表、招标人代表、监标人、记录人等有关人员在开标记录上签字确认；</w:t>
            </w:r>
          </w:p>
          <w:p w14:paraId="033466E0">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12.主持人宣布开标会结束。</w:t>
            </w:r>
          </w:p>
        </w:tc>
      </w:tr>
      <w:tr w14:paraId="09DA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59" w:type="dxa"/>
            <w:vAlign w:val="center"/>
          </w:tcPr>
          <w:p w14:paraId="5A2FC65D">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w:t>
            </w:r>
            <w:r>
              <w:rPr>
                <w:rFonts w:hint="default" w:ascii="Times New Roman" w:hAnsi="Times New Roman" w:eastAsia="方正仿宋_GBK" w:cs="Times New Roman"/>
                <w:color w:val="auto"/>
                <w:kern w:val="0"/>
                <w:sz w:val="24"/>
                <w:highlight w:val="none"/>
                <w:shd w:val="clear" w:color="auto" w:fill="auto"/>
                <w:lang w:val="en-US" w:eastAsia="zh-CN"/>
              </w:rPr>
              <w:t>19</w:t>
            </w:r>
          </w:p>
        </w:tc>
        <w:tc>
          <w:tcPr>
            <w:tcW w:w="1844" w:type="dxa"/>
            <w:vAlign w:val="center"/>
          </w:tcPr>
          <w:p w14:paraId="38D0E34C">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评标委员会的组建</w:t>
            </w:r>
          </w:p>
        </w:tc>
        <w:tc>
          <w:tcPr>
            <w:tcW w:w="6063" w:type="dxa"/>
            <w:vAlign w:val="center"/>
          </w:tcPr>
          <w:p w14:paraId="5B951898">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评标委员会构成：三人组成。</w:t>
            </w:r>
          </w:p>
        </w:tc>
      </w:tr>
      <w:tr w14:paraId="27EE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093026B3">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bookmarkStart w:id="33" w:name="_Toc245460627"/>
            <w:bookmarkStart w:id="34" w:name="_Toc298315117"/>
            <w:r>
              <w:rPr>
                <w:rFonts w:hint="default" w:ascii="Times New Roman" w:hAnsi="Times New Roman" w:eastAsia="方正仿宋_GBK" w:cs="Times New Roman"/>
                <w:color w:val="auto"/>
                <w:kern w:val="0"/>
                <w:sz w:val="24"/>
                <w:highlight w:val="none"/>
                <w:shd w:val="clear" w:color="auto" w:fill="auto"/>
              </w:rPr>
              <w:t>1.</w:t>
            </w:r>
            <w:r>
              <w:rPr>
                <w:rFonts w:hint="default" w:ascii="Times New Roman" w:hAnsi="Times New Roman" w:eastAsia="方正仿宋_GBK" w:cs="Times New Roman"/>
                <w:color w:val="auto"/>
                <w:kern w:val="0"/>
                <w:sz w:val="24"/>
                <w:highlight w:val="none"/>
                <w:shd w:val="clear" w:color="auto" w:fill="auto"/>
                <w:lang w:val="en-US" w:eastAsia="zh-CN"/>
              </w:rPr>
              <w:t>20</w:t>
            </w:r>
          </w:p>
        </w:tc>
        <w:tc>
          <w:tcPr>
            <w:tcW w:w="1844" w:type="dxa"/>
            <w:vAlign w:val="center"/>
          </w:tcPr>
          <w:p w14:paraId="13A3C0D9">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履约担保</w:t>
            </w:r>
          </w:p>
        </w:tc>
        <w:tc>
          <w:tcPr>
            <w:tcW w:w="6063" w:type="dxa"/>
            <w:vAlign w:val="center"/>
          </w:tcPr>
          <w:p w14:paraId="66F84DA2">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1.担保形式：通过投标人银行账户</w:t>
            </w:r>
            <w:r>
              <w:rPr>
                <w:rFonts w:hint="default" w:ascii="Times New Roman" w:hAnsi="Times New Roman" w:eastAsia="方正仿宋_GBK" w:cs="Times New Roman"/>
                <w:color w:val="auto"/>
                <w:kern w:val="0"/>
                <w:sz w:val="24"/>
                <w:highlight w:val="none"/>
                <w:shd w:val="clear" w:color="auto" w:fill="auto"/>
                <w:lang w:eastAsia="zh-CN"/>
              </w:rPr>
              <w:t>转账</w:t>
            </w:r>
            <w:r>
              <w:rPr>
                <w:rFonts w:hint="default" w:ascii="Times New Roman" w:hAnsi="Times New Roman" w:eastAsia="方正仿宋_GBK" w:cs="Times New Roman"/>
                <w:color w:val="auto"/>
                <w:kern w:val="0"/>
                <w:sz w:val="24"/>
                <w:highlight w:val="none"/>
                <w:shd w:val="clear" w:color="auto" w:fill="auto"/>
              </w:rPr>
              <w:t>或电汇。</w:t>
            </w:r>
          </w:p>
          <w:p w14:paraId="2898A421">
            <w:pPr>
              <w:adjustRightInd w:val="0"/>
              <w:snapToGrid w:val="0"/>
              <w:spacing w:line="360" w:lineRule="atLeast"/>
              <w:rPr>
                <w:rFonts w:hint="default" w:ascii="Times New Roman" w:hAnsi="Times New Roman" w:eastAsia="方正仿宋_GBK" w:cs="Times New Roman"/>
                <w:b/>
                <w:bCs/>
                <w:color w:val="auto"/>
                <w:kern w:val="0"/>
                <w:sz w:val="24"/>
                <w:highlight w:val="none"/>
                <w:shd w:val="clear" w:color="auto" w:fill="auto"/>
                <w:lang w:eastAsia="zh-CN"/>
              </w:rPr>
            </w:pPr>
            <w:r>
              <w:rPr>
                <w:rFonts w:hint="default" w:ascii="Times New Roman" w:hAnsi="Times New Roman" w:eastAsia="方正仿宋_GBK" w:cs="Times New Roman"/>
                <w:color w:val="auto"/>
                <w:kern w:val="0"/>
                <w:sz w:val="24"/>
                <w:highlight w:val="none"/>
                <w:shd w:val="clear" w:color="auto" w:fill="auto"/>
              </w:rPr>
              <w:t>2.担保金额：中标总工程款的10%</w:t>
            </w:r>
            <w:r>
              <w:rPr>
                <w:rFonts w:hint="default" w:ascii="Times New Roman" w:hAnsi="Times New Roman" w:eastAsia="方正仿宋_GBK" w:cs="Times New Roman"/>
                <w:color w:val="auto"/>
                <w:kern w:val="0"/>
                <w:sz w:val="24"/>
                <w:highlight w:val="none"/>
                <w:shd w:val="clear" w:color="auto" w:fill="auto"/>
                <w:lang w:eastAsia="zh-CN"/>
              </w:rPr>
              <w:t>。</w:t>
            </w:r>
          </w:p>
          <w:p w14:paraId="0C1500CC">
            <w:pPr>
              <w:adjustRightInd w:val="0"/>
              <w:snapToGrid w:val="0"/>
              <w:spacing w:line="360" w:lineRule="atLeast"/>
              <w:rPr>
                <w:rFonts w:ascii="Times New Roman" w:hAnsi="Times New Roman" w:eastAsia="方正仿宋_GBK" w:cs="Times New Roman"/>
                <w:b w:val="0"/>
                <w:bCs w:val="0"/>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3.缴纳时间：</w:t>
            </w:r>
            <w:r>
              <w:rPr>
                <w:rFonts w:hint="default" w:ascii="Times New Roman" w:hAnsi="Times New Roman" w:eastAsia="方正仿宋_GBK" w:cs="Times New Roman"/>
                <w:b w:val="0"/>
                <w:bCs w:val="0"/>
                <w:color w:val="auto"/>
                <w:kern w:val="0"/>
                <w:sz w:val="24"/>
                <w:highlight w:val="none"/>
                <w:shd w:val="clear" w:color="auto" w:fill="auto"/>
              </w:rPr>
              <w:t>领取中标通知书5日内。否则招标人有权取消其中标资格，其竞标保证金不予退还。</w:t>
            </w:r>
          </w:p>
          <w:p w14:paraId="21EA4AF0">
            <w:pPr>
              <w:adjustRightInd w:val="0"/>
              <w:snapToGrid w:val="0"/>
              <w:spacing w:line="360" w:lineRule="atLeast"/>
              <w:rPr>
                <w:rFonts w:ascii="Times New Roman" w:hAnsi="Times New Roman" w:eastAsia="方正仿宋_GBK" w:cs="Times New Roman"/>
                <w:b w:val="0"/>
                <w:bCs w:val="0"/>
                <w:color w:val="auto"/>
                <w:kern w:val="0"/>
                <w:sz w:val="24"/>
                <w:highlight w:val="none"/>
                <w:shd w:val="clear" w:color="auto" w:fill="auto"/>
              </w:rPr>
            </w:pPr>
            <w:r>
              <w:rPr>
                <w:rFonts w:hint="default" w:ascii="Times New Roman" w:hAnsi="Times New Roman" w:eastAsia="方正仿宋_GBK" w:cs="Times New Roman"/>
                <w:b w:val="0"/>
                <w:bCs w:val="0"/>
                <w:color w:val="auto"/>
                <w:kern w:val="0"/>
                <w:sz w:val="24"/>
                <w:highlight w:val="none"/>
                <w:shd w:val="clear" w:color="auto" w:fill="auto"/>
              </w:rPr>
              <w:t>4.</w:t>
            </w:r>
            <w:r>
              <w:rPr>
                <w:rFonts w:hint="default" w:ascii="Times New Roman" w:hAnsi="Times New Roman" w:eastAsia="方正仿宋_GBK" w:cs="Times New Roman"/>
                <w:b w:val="0"/>
                <w:bCs w:val="0"/>
                <w:color w:val="auto"/>
                <w:kern w:val="0"/>
                <w:sz w:val="24"/>
                <w:highlight w:val="none"/>
                <w:shd w:val="clear" w:color="auto" w:fill="auto"/>
                <w:lang w:eastAsia="zh-CN"/>
              </w:rPr>
              <w:t>账户</w:t>
            </w:r>
            <w:r>
              <w:rPr>
                <w:rFonts w:hint="default" w:ascii="Times New Roman" w:hAnsi="Times New Roman" w:eastAsia="方正仿宋_GBK" w:cs="Times New Roman"/>
                <w:b w:val="0"/>
                <w:bCs w:val="0"/>
                <w:color w:val="auto"/>
                <w:kern w:val="0"/>
                <w:sz w:val="24"/>
                <w:highlight w:val="none"/>
                <w:shd w:val="clear" w:color="auto" w:fill="auto"/>
              </w:rPr>
              <w:t>信息：（开户行：</w:t>
            </w:r>
            <w:r>
              <w:rPr>
                <w:rFonts w:hint="default" w:ascii="Times New Roman" w:hAnsi="Times New Roman" w:eastAsia="方正仿宋_GBK" w:cs="Times New Roman"/>
                <w:b w:val="0"/>
                <w:bCs w:val="0"/>
                <w:i w:val="0"/>
                <w:iCs w:val="0"/>
                <w:caps w:val="0"/>
                <w:color w:val="auto"/>
                <w:spacing w:val="0"/>
                <w:sz w:val="24"/>
                <w:szCs w:val="24"/>
                <w:highlight w:val="none"/>
                <w:shd w:val="clear" w:color="auto" w:fill="auto"/>
              </w:rPr>
              <w:t>中国银行重庆垫江桂溪支行</w:t>
            </w:r>
            <w:r>
              <w:rPr>
                <w:rFonts w:hint="default" w:ascii="Times New Roman" w:eastAsia="方正仿宋_GBK" w:cs="Times New Roman"/>
                <w:b w:val="0"/>
                <w:bCs w:val="0"/>
                <w:color w:val="auto"/>
                <w:sz w:val="24"/>
                <w:szCs w:val="24"/>
                <w:highlight w:val="none"/>
                <w:shd w:val="clear" w:color="auto" w:fill="auto"/>
              </w:rPr>
              <w:t>，开户名：</w:t>
            </w:r>
            <w:r>
              <w:rPr>
                <w:rFonts w:hint="default" w:ascii="Times New Roman" w:hAnsi="Times New Roman" w:eastAsia="方正仿宋_GBK" w:cs="Times New Roman"/>
                <w:b w:val="0"/>
                <w:bCs w:val="0"/>
                <w:color w:val="auto"/>
                <w:kern w:val="0"/>
                <w:sz w:val="24"/>
                <w:highlight w:val="none"/>
                <w:shd w:val="clear" w:color="auto" w:fill="auto"/>
                <w:lang w:val="en-US" w:eastAsia="zh-CN"/>
              </w:rPr>
              <w:t>垫江县包家镇小山村股份经济合作联合社</w:t>
            </w:r>
            <w:r>
              <w:rPr>
                <w:rFonts w:hint="default" w:ascii="Times New Roman" w:hAnsi="Times New Roman" w:eastAsia="方正仿宋_GBK" w:cs="Times New Roman"/>
                <w:b w:val="0"/>
                <w:bCs w:val="0"/>
                <w:color w:val="auto"/>
                <w:kern w:val="0"/>
                <w:sz w:val="24"/>
                <w:highlight w:val="none"/>
                <w:shd w:val="clear" w:color="auto" w:fill="auto"/>
              </w:rPr>
              <w:t>；开户账号：</w:t>
            </w:r>
            <w:r>
              <w:rPr>
                <w:rFonts w:hint="default" w:ascii="Times New Roman" w:hAnsi="Times New Roman" w:eastAsia="方正仿宋_GBK" w:cs="Times New Roman"/>
                <w:b w:val="0"/>
                <w:bCs w:val="0"/>
                <w:i w:val="0"/>
                <w:iCs w:val="0"/>
                <w:caps w:val="0"/>
                <w:color w:val="auto"/>
                <w:spacing w:val="0"/>
                <w:sz w:val="24"/>
                <w:szCs w:val="24"/>
                <w:highlight w:val="none"/>
                <w:shd w:val="clear" w:color="auto" w:fill="auto"/>
              </w:rPr>
              <w:t xml:space="preserve">108872315228 </w:t>
            </w:r>
            <w:r>
              <w:rPr>
                <w:rFonts w:hint="default" w:ascii="Times New Roman" w:hAnsi="Times New Roman" w:eastAsia="方正仿宋_GBK" w:cs="Times New Roman"/>
                <w:b w:val="0"/>
                <w:bCs w:val="0"/>
                <w:color w:val="auto"/>
                <w:kern w:val="0"/>
                <w:sz w:val="24"/>
                <w:highlight w:val="none"/>
                <w:shd w:val="clear" w:color="auto" w:fill="auto"/>
              </w:rPr>
              <w:t>），打款时必须备注：</w:t>
            </w:r>
            <w:bookmarkStart w:id="35" w:name="OLE_LINK20"/>
            <w:r>
              <w:rPr>
                <w:rFonts w:hint="default" w:ascii="Times New Roman" w:hAnsi="Times New Roman" w:eastAsia="方正仿宋_GBK" w:cs="Times New Roman"/>
                <w:b w:val="0"/>
                <w:bCs w:val="0"/>
                <w:color w:val="auto"/>
                <w:kern w:val="0"/>
                <w:sz w:val="24"/>
                <w:highlight w:val="none"/>
                <w:u w:val="single"/>
                <w:shd w:val="clear" w:color="auto" w:fill="auto"/>
                <w:lang w:val="en-US" w:eastAsia="zh-CN"/>
              </w:rPr>
              <w:t>2026年垫江县</w:t>
            </w:r>
            <w:r>
              <w:rPr>
                <w:rFonts w:hint="default" w:ascii="Times New Roman" w:hAnsi="Times New Roman" w:eastAsia="方正仿宋_GBK" w:cs="Times New Roman"/>
                <w:b w:val="0"/>
                <w:bCs w:val="0"/>
                <w:color w:val="auto"/>
                <w:kern w:val="0"/>
                <w:sz w:val="24"/>
                <w:highlight w:val="none"/>
                <w:u w:val="single"/>
                <w:shd w:val="clear" w:color="auto" w:fill="auto"/>
                <w:lang w:eastAsia="zh-CN"/>
              </w:rPr>
              <w:t>包家镇小山村蔬菜基地配套设施建设项目</w:t>
            </w:r>
            <w:bookmarkEnd w:id="35"/>
            <w:r>
              <w:rPr>
                <w:rFonts w:hint="default" w:ascii="Times New Roman" w:hAnsi="Times New Roman" w:eastAsia="方正仿宋_GBK" w:cs="Times New Roman"/>
                <w:b w:val="0"/>
                <w:bCs w:val="0"/>
                <w:color w:val="auto"/>
                <w:kern w:val="0"/>
                <w:sz w:val="24"/>
                <w:highlight w:val="none"/>
                <w:shd w:val="clear" w:color="auto" w:fill="auto"/>
              </w:rPr>
              <w:t>履约保证金，留打款依据。</w:t>
            </w:r>
          </w:p>
          <w:p w14:paraId="1B39709B">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5.若有下列情形之一的，履约保证金将不予退还：（1）缴纳履约保证金之日起三日内未签订合同的；（2）</w:t>
            </w:r>
            <w:r>
              <w:rPr>
                <w:rFonts w:hint="default" w:ascii="Times New Roman" w:hAnsi="Times New Roman" w:eastAsia="方正仿宋_GBK" w:cs="Times New Roman"/>
                <w:color w:val="auto"/>
                <w:kern w:val="0"/>
                <w:sz w:val="24"/>
                <w:highlight w:val="none"/>
                <w:shd w:val="clear" w:color="auto" w:fill="auto"/>
                <w:lang w:eastAsia="zh-CN"/>
              </w:rPr>
              <w:t>签订合同</w:t>
            </w:r>
            <w:r>
              <w:rPr>
                <w:rFonts w:hint="default" w:ascii="Times New Roman" w:hAnsi="Times New Roman" w:eastAsia="方正仿宋_GBK" w:cs="Times New Roman"/>
                <w:color w:val="auto"/>
                <w:kern w:val="0"/>
                <w:sz w:val="24"/>
                <w:highlight w:val="none"/>
                <w:shd w:val="clear" w:color="auto" w:fill="auto"/>
              </w:rPr>
              <w:t>之日起十日内未开工的。</w:t>
            </w:r>
          </w:p>
          <w:p w14:paraId="769E871C">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6.退还要求及方式：工程全面完工且在甲方组织的初步验收合格后全额无息退还。退还时中标人应提供单位名称、金额、开户银行证明依据。</w:t>
            </w:r>
          </w:p>
        </w:tc>
      </w:tr>
      <w:tr w14:paraId="5F77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9" w:type="dxa"/>
            <w:vAlign w:val="center"/>
          </w:tcPr>
          <w:p w14:paraId="356A27E6">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1.2</w:t>
            </w:r>
            <w:r>
              <w:rPr>
                <w:rFonts w:hint="default" w:ascii="Times New Roman" w:hAnsi="Times New Roman" w:eastAsia="方正仿宋_GBK" w:cs="Times New Roman"/>
                <w:color w:val="auto"/>
                <w:kern w:val="0"/>
                <w:sz w:val="24"/>
                <w:highlight w:val="none"/>
                <w:shd w:val="clear" w:color="auto" w:fill="auto"/>
                <w:lang w:val="en-US" w:eastAsia="zh-CN"/>
              </w:rPr>
              <w:t>1</w:t>
            </w:r>
          </w:p>
        </w:tc>
        <w:tc>
          <w:tcPr>
            <w:tcW w:w="1844" w:type="dxa"/>
            <w:vAlign w:val="center"/>
          </w:tcPr>
          <w:p w14:paraId="415197DB">
            <w:pPr>
              <w:adjustRightInd w:val="0"/>
              <w:snapToGrid w:val="0"/>
              <w:spacing w:line="360" w:lineRule="atLeast"/>
              <w:jc w:val="center"/>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农民工工资保障</w:t>
            </w:r>
          </w:p>
        </w:tc>
        <w:tc>
          <w:tcPr>
            <w:tcW w:w="6063" w:type="dxa"/>
            <w:vAlign w:val="center"/>
          </w:tcPr>
          <w:p w14:paraId="3F592686">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1.落实农民工工资“一金三制”，设立该工程农民工工资专户。</w:t>
            </w:r>
          </w:p>
          <w:p w14:paraId="6E4DFD27">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2.保证金金额：中标金额的2%（取百元整）缴入甲方指定账户，缴纳方式同履约担保金缴纳方式。打款时</w:t>
            </w:r>
            <w:r>
              <w:rPr>
                <w:rFonts w:hint="default" w:ascii="Times New Roman" w:hAnsi="Times New Roman" w:eastAsia="方正仿宋_GBK" w:cs="Times New Roman"/>
                <w:b w:val="0"/>
                <w:bCs/>
                <w:color w:val="auto"/>
                <w:kern w:val="0"/>
                <w:sz w:val="24"/>
                <w:highlight w:val="none"/>
                <w:shd w:val="clear" w:color="auto" w:fill="auto"/>
              </w:rPr>
              <w:t>必须备注：</w:t>
            </w:r>
            <w:r>
              <w:rPr>
                <w:rFonts w:hint="eastAsia" w:eastAsia="方正仿宋_GBK" w:cs="Times New Roman"/>
                <w:b w:val="0"/>
                <w:bCs/>
                <w:color w:val="auto"/>
                <w:kern w:val="0"/>
                <w:sz w:val="24"/>
                <w:highlight w:val="none"/>
                <w:shd w:val="clear" w:color="auto" w:fill="auto"/>
                <w:lang w:val="en-US" w:eastAsia="zh-CN"/>
              </w:rPr>
              <w:t>2026年垫江县</w:t>
            </w:r>
            <w:r>
              <w:rPr>
                <w:rFonts w:hint="default" w:ascii="Times New Roman" w:hAnsi="Times New Roman" w:eastAsia="方正仿宋_GBK" w:cs="Times New Roman"/>
                <w:b w:val="0"/>
                <w:bCs w:val="0"/>
                <w:color w:val="auto"/>
                <w:kern w:val="0"/>
                <w:sz w:val="24"/>
                <w:highlight w:val="none"/>
                <w:shd w:val="clear" w:color="auto" w:fill="auto"/>
                <w:lang w:eastAsia="zh-CN"/>
              </w:rPr>
              <w:t>包家镇小山村蔬菜基地配套设施建设项目</w:t>
            </w:r>
            <w:r>
              <w:rPr>
                <w:rFonts w:hint="default" w:ascii="Times New Roman" w:hAnsi="Times New Roman" w:eastAsia="方正仿宋_GBK" w:cs="Times New Roman"/>
                <w:b w:val="0"/>
                <w:bCs/>
                <w:color w:val="auto"/>
                <w:kern w:val="0"/>
                <w:sz w:val="24"/>
                <w:highlight w:val="none"/>
                <w:shd w:val="clear" w:color="auto" w:fill="auto"/>
              </w:rPr>
              <w:t>农民工工资保证金，留打款依据。</w:t>
            </w:r>
          </w:p>
          <w:p w14:paraId="4678439E">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lang w:val="en-US" w:eastAsia="zh-CN"/>
              </w:rPr>
              <w:t>3</w:t>
            </w:r>
            <w:r>
              <w:rPr>
                <w:rFonts w:hint="default" w:ascii="Times New Roman" w:hAnsi="Times New Roman" w:eastAsia="方正仿宋_GBK" w:cs="Times New Roman"/>
                <w:color w:val="auto"/>
                <w:kern w:val="0"/>
                <w:sz w:val="24"/>
                <w:highlight w:val="none"/>
                <w:shd w:val="clear" w:color="auto" w:fill="auto"/>
              </w:rPr>
              <w:t>.退还：工程全面完工后无息退还。退还时中标人应提供单位名称、金额、开户银行和兑现农民工工资的证明依据。</w:t>
            </w:r>
          </w:p>
        </w:tc>
      </w:tr>
      <w:tr w14:paraId="1D50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4430152E">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1.2</w:t>
            </w:r>
            <w:r>
              <w:rPr>
                <w:rFonts w:hint="default" w:ascii="Times New Roman" w:hAnsi="Times New Roman" w:eastAsia="方正仿宋_GBK" w:cs="Times New Roman"/>
                <w:color w:val="auto"/>
                <w:kern w:val="0"/>
                <w:sz w:val="24"/>
                <w:highlight w:val="none"/>
                <w:shd w:val="clear" w:color="auto" w:fill="auto"/>
                <w:lang w:val="en-US" w:eastAsia="zh-CN"/>
              </w:rPr>
              <w:t>2</w:t>
            </w:r>
          </w:p>
        </w:tc>
        <w:tc>
          <w:tcPr>
            <w:tcW w:w="1844" w:type="dxa"/>
            <w:vAlign w:val="center"/>
          </w:tcPr>
          <w:p w14:paraId="55FC3AD3">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重新招标</w:t>
            </w:r>
          </w:p>
        </w:tc>
        <w:tc>
          <w:tcPr>
            <w:tcW w:w="6063" w:type="dxa"/>
            <w:vAlign w:val="center"/>
          </w:tcPr>
          <w:p w14:paraId="7B395884">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如合格的投标人少于三个，且明显缺乏竞争的，评标委员会可以否决全部投标，招标人可以重新组织招标。</w:t>
            </w:r>
            <w:r>
              <w:rPr>
                <w:rFonts w:hint="default" w:ascii="Times New Roman" w:hAnsi="Times New Roman" w:eastAsia="方正仿宋_GBK"/>
                <w:color w:val="auto"/>
                <w:sz w:val="24"/>
                <w:highlight w:val="none"/>
                <w:shd w:val="clear" w:color="auto" w:fill="auto"/>
              </w:rPr>
              <w:t>当第一中标候选人放弃中标权益或者因不可抗力提出不能履行投标承诺，而后续中标人均不愿按</w:t>
            </w:r>
            <w:r>
              <w:rPr>
                <w:rFonts w:hint="default" w:ascii="Times New Roman" w:hAnsi="Times New Roman" w:eastAsia="方正仿宋_GBK"/>
                <w:color w:val="auto"/>
                <w:sz w:val="24"/>
                <w:highlight w:val="none"/>
                <w:shd w:val="clear" w:color="auto" w:fill="auto"/>
                <w:lang w:eastAsia="zh-CN"/>
              </w:rPr>
              <w:t>上述</w:t>
            </w:r>
            <w:r>
              <w:rPr>
                <w:rFonts w:hint="default" w:ascii="Times New Roman" w:hAnsi="Times New Roman" w:eastAsia="方正仿宋_GBK"/>
                <w:color w:val="auto"/>
                <w:sz w:val="24"/>
                <w:highlight w:val="none"/>
                <w:shd w:val="clear" w:color="auto" w:fill="auto"/>
              </w:rPr>
              <w:t>中标价确定原则确定的中标价为其中标价与发包人签订合同时，则重新组织招标。</w:t>
            </w:r>
          </w:p>
        </w:tc>
      </w:tr>
      <w:tr w14:paraId="1211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59" w:type="dxa"/>
            <w:vAlign w:val="center"/>
          </w:tcPr>
          <w:p w14:paraId="264E37B9">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1.2</w:t>
            </w:r>
            <w:r>
              <w:rPr>
                <w:rFonts w:hint="default" w:ascii="Times New Roman" w:hAnsi="Times New Roman" w:eastAsia="方正仿宋_GBK" w:cs="Times New Roman"/>
                <w:color w:val="auto"/>
                <w:kern w:val="0"/>
                <w:sz w:val="24"/>
                <w:highlight w:val="none"/>
                <w:shd w:val="clear" w:color="auto" w:fill="auto"/>
                <w:lang w:val="en-US" w:eastAsia="zh-CN"/>
              </w:rPr>
              <w:t>3</w:t>
            </w:r>
          </w:p>
        </w:tc>
        <w:tc>
          <w:tcPr>
            <w:tcW w:w="1844" w:type="dxa"/>
            <w:vAlign w:val="center"/>
          </w:tcPr>
          <w:p w14:paraId="6442DFC8">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中标通知书领取</w:t>
            </w:r>
          </w:p>
        </w:tc>
        <w:tc>
          <w:tcPr>
            <w:tcW w:w="6063" w:type="dxa"/>
            <w:vAlign w:val="center"/>
          </w:tcPr>
          <w:p w14:paraId="77333E1D">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招标结果经3个工作日公示无异议后的第1个工作日内向招标代理机构领取中标通知书。</w:t>
            </w:r>
          </w:p>
        </w:tc>
      </w:tr>
      <w:tr w14:paraId="1C55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959" w:type="dxa"/>
            <w:vAlign w:val="center"/>
          </w:tcPr>
          <w:p w14:paraId="68147937">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1.2</w:t>
            </w:r>
            <w:r>
              <w:rPr>
                <w:rFonts w:hint="default" w:ascii="Times New Roman" w:hAnsi="Times New Roman" w:eastAsia="方正仿宋_GBK" w:cs="Times New Roman"/>
                <w:color w:val="auto"/>
                <w:kern w:val="0"/>
                <w:sz w:val="24"/>
                <w:highlight w:val="none"/>
                <w:shd w:val="clear" w:color="auto" w:fill="auto"/>
                <w:lang w:val="en-US" w:eastAsia="zh-CN"/>
              </w:rPr>
              <w:t>4</w:t>
            </w:r>
          </w:p>
        </w:tc>
        <w:tc>
          <w:tcPr>
            <w:tcW w:w="1844" w:type="dxa"/>
            <w:vAlign w:val="center"/>
          </w:tcPr>
          <w:p w14:paraId="4B7C7548">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eastAsia="zh-CN"/>
              </w:rPr>
            </w:pPr>
            <w:r>
              <w:rPr>
                <w:rFonts w:hint="default" w:ascii="Times New Roman" w:hAnsi="Times New Roman" w:eastAsia="方正仿宋_GBK" w:cs="Times New Roman"/>
                <w:color w:val="auto"/>
                <w:kern w:val="0"/>
                <w:sz w:val="24"/>
                <w:highlight w:val="none"/>
                <w:shd w:val="clear" w:color="auto" w:fill="auto"/>
                <w:lang w:eastAsia="zh-CN"/>
              </w:rPr>
              <w:t>签订合同</w:t>
            </w:r>
          </w:p>
        </w:tc>
        <w:tc>
          <w:tcPr>
            <w:tcW w:w="6063" w:type="dxa"/>
            <w:vAlign w:val="top"/>
          </w:tcPr>
          <w:p w14:paraId="3A67610B">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1.中标人应在领取中标通知书后，在足额缴纳履约保证金的基础上，5个工作日内与招标人</w:t>
            </w:r>
            <w:r>
              <w:rPr>
                <w:rFonts w:hint="default" w:ascii="Times New Roman" w:hAnsi="Times New Roman" w:eastAsia="方正仿宋_GBK" w:cs="Times New Roman"/>
                <w:color w:val="auto"/>
                <w:kern w:val="0"/>
                <w:sz w:val="24"/>
                <w:highlight w:val="none"/>
                <w:shd w:val="clear" w:color="auto" w:fill="auto"/>
                <w:lang w:eastAsia="zh-CN"/>
              </w:rPr>
              <w:t>签订合同</w:t>
            </w:r>
            <w:r>
              <w:rPr>
                <w:rFonts w:hint="default" w:ascii="Times New Roman" w:hAnsi="Times New Roman" w:eastAsia="方正仿宋_GBK" w:cs="Times New Roman"/>
                <w:color w:val="auto"/>
                <w:kern w:val="0"/>
                <w:sz w:val="24"/>
                <w:highlight w:val="none"/>
                <w:shd w:val="clear" w:color="auto" w:fill="auto"/>
              </w:rPr>
              <w:t>。</w:t>
            </w:r>
          </w:p>
          <w:p w14:paraId="5DE2B612">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2.招标人、中标人均应对所签的每份合同加盖骑缝章；中标人</w:t>
            </w:r>
            <w:r>
              <w:rPr>
                <w:rFonts w:hint="default" w:ascii="Times New Roman" w:hAnsi="Times New Roman" w:eastAsia="方正仿宋_GBK" w:cs="Times New Roman"/>
                <w:color w:val="auto"/>
                <w:kern w:val="0"/>
                <w:sz w:val="24"/>
                <w:highlight w:val="none"/>
                <w:shd w:val="clear" w:color="auto" w:fill="auto"/>
                <w:lang w:eastAsia="zh-CN"/>
              </w:rPr>
              <w:t>签订合同</w:t>
            </w:r>
            <w:r>
              <w:rPr>
                <w:rFonts w:hint="default" w:ascii="Times New Roman" w:hAnsi="Times New Roman" w:eastAsia="方正仿宋_GBK" w:cs="Times New Roman"/>
                <w:color w:val="auto"/>
                <w:kern w:val="0"/>
                <w:sz w:val="24"/>
                <w:highlight w:val="none"/>
                <w:shd w:val="clear" w:color="auto" w:fill="auto"/>
              </w:rPr>
              <w:t>时必须加盖清晰的合同专用章。</w:t>
            </w:r>
          </w:p>
          <w:p w14:paraId="40918241">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3.第一中标候选人未书面向招标人提出因不可抗力不能履行竞标承诺，未按规定时间领取中标通知书及签订合同，将被视为放弃中标权益。</w:t>
            </w:r>
          </w:p>
          <w:p w14:paraId="7B2C3229">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4.第一中标候选人放弃中标权益，其提交的竞标保证金将不予退还，视情况将中标公司列入不诚信企业予以通报；若给招标人造成较大损失，将承担由此引起的经济及法律责任。</w:t>
            </w:r>
          </w:p>
        </w:tc>
      </w:tr>
      <w:tr w14:paraId="6BD7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59" w:type="dxa"/>
            <w:vAlign w:val="center"/>
          </w:tcPr>
          <w:p w14:paraId="09037A19">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eastAsia="zh-CN"/>
              </w:rPr>
            </w:pPr>
            <w:r>
              <w:rPr>
                <w:rFonts w:hint="default" w:ascii="Times New Roman" w:hAnsi="Times New Roman" w:eastAsia="方正仿宋_GBK" w:cs="Times New Roman"/>
                <w:color w:val="auto"/>
                <w:kern w:val="0"/>
                <w:sz w:val="24"/>
                <w:highlight w:val="none"/>
                <w:shd w:val="clear" w:color="auto" w:fill="auto"/>
              </w:rPr>
              <w:t>1.2</w:t>
            </w:r>
            <w:r>
              <w:rPr>
                <w:rFonts w:hint="default" w:ascii="Times New Roman" w:hAnsi="Times New Roman" w:eastAsia="方正仿宋_GBK" w:cs="Times New Roman"/>
                <w:color w:val="auto"/>
                <w:kern w:val="0"/>
                <w:sz w:val="24"/>
                <w:highlight w:val="none"/>
                <w:shd w:val="clear" w:color="auto" w:fill="auto"/>
                <w:lang w:val="en-US" w:eastAsia="zh-CN"/>
              </w:rPr>
              <w:t>5</w:t>
            </w:r>
          </w:p>
        </w:tc>
        <w:tc>
          <w:tcPr>
            <w:tcW w:w="1844" w:type="dxa"/>
            <w:vAlign w:val="center"/>
          </w:tcPr>
          <w:p w14:paraId="112B3ED7">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通知</w:t>
            </w:r>
          </w:p>
        </w:tc>
        <w:tc>
          <w:tcPr>
            <w:tcW w:w="6063" w:type="dxa"/>
            <w:vAlign w:val="top"/>
          </w:tcPr>
          <w:p w14:paraId="4C2C6A13">
            <w:pPr>
              <w:spacing w:line="360" w:lineRule="exact"/>
              <w:rPr>
                <w:rFonts w:ascii="Times New Roman" w:hAnsi="Times New Roman"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招标人或招标代理机构采用投标人签字确认的送达方式，送达相关文书，经过3日，不论投标人是否收到，均视为送达。</w:t>
            </w:r>
          </w:p>
        </w:tc>
      </w:tr>
      <w:tr w14:paraId="3669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866" w:type="dxa"/>
            <w:gridSpan w:val="3"/>
            <w:vAlign w:val="center"/>
          </w:tcPr>
          <w:p w14:paraId="737A8BEB">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b w:val="0"/>
                <w:bCs/>
                <w:color w:val="auto"/>
                <w:kern w:val="0"/>
                <w:sz w:val="24"/>
                <w:highlight w:val="none"/>
                <w:shd w:val="clear" w:color="auto" w:fill="auto"/>
              </w:rPr>
              <w:t>需要特别说明的内容：中标人不按招标文件规定的时间领取中标通知书、足额缴纳履约保证金、签订合同、进场施工的，将如实记录，根据情况纳入</w:t>
            </w:r>
            <w:r>
              <w:rPr>
                <w:rFonts w:hint="default" w:ascii="Times New Roman" w:hAnsi="Times New Roman" w:eastAsia="方正仿宋_GBK" w:cs="Times New Roman"/>
                <w:b w:val="0"/>
                <w:bCs/>
                <w:color w:val="auto"/>
                <w:kern w:val="0"/>
                <w:sz w:val="24"/>
                <w:highlight w:val="none"/>
                <w:shd w:val="clear" w:color="auto" w:fill="auto"/>
                <w:lang w:val="en-US" w:eastAsia="zh-CN"/>
              </w:rPr>
              <w:t>包家</w:t>
            </w:r>
            <w:r>
              <w:rPr>
                <w:rFonts w:hint="default" w:ascii="Times New Roman" w:hAnsi="Times New Roman" w:eastAsia="方正仿宋_GBK" w:cs="Times New Roman"/>
                <w:b w:val="0"/>
                <w:bCs/>
                <w:color w:val="auto"/>
                <w:kern w:val="0"/>
                <w:sz w:val="24"/>
                <w:highlight w:val="none"/>
                <w:shd w:val="clear" w:color="auto" w:fill="auto"/>
              </w:rPr>
              <w:t>镇失信企业，同时将征信情况上报县级有关主管部门</w:t>
            </w:r>
            <w:r>
              <w:rPr>
                <w:rFonts w:hint="default" w:ascii="Times New Roman" w:hAnsi="Times New Roman" w:eastAsia="方正仿宋_GBK" w:cs="Times New Roman"/>
                <w:b/>
                <w:color w:val="auto"/>
                <w:kern w:val="0"/>
                <w:sz w:val="24"/>
                <w:highlight w:val="none"/>
                <w:shd w:val="clear" w:color="auto" w:fill="auto"/>
              </w:rPr>
              <w:t>。</w:t>
            </w:r>
          </w:p>
        </w:tc>
      </w:tr>
      <w:tr w14:paraId="6656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803" w:type="dxa"/>
            <w:gridSpan w:val="2"/>
            <w:vAlign w:val="center"/>
          </w:tcPr>
          <w:p w14:paraId="1A5F7BFC">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投标人质疑</w:t>
            </w:r>
          </w:p>
        </w:tc>
        <w:tc>
          <w:tcPr>
            <w:tcW w:w="6063" w:type="dxa"/>
            <w:vAlign w:val="center"/>
          </w:tcPr>
          <w:p w14:paraId="16382CA4">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联系电话：</w:t>
            </w:r>
            <w:r>
              <w:rPr>
                <w:rFonts w:hint="default" w:ascii="Times New Roman" w:hAnsi="Times New Roman" w:eastAsia="方正仿宋_GBK" w:cs="Times New Roman"/>
                <w:color w:val="auto"/>
                <w:kern w:val="0"/>
                <w:sz w:val="24"/>
                <w:highlight w:val="none"/>
                <w:shd w:val="clear" w:color="auto" w:fill="auto"/>
                <w:lang w:val="en-US" w:eastAsia="zh-CN"/>
              </w:rPr>
              <w:t xml:space="preserve">13272988616      </w:t>
            </w:r>
            <w:r>
              <w:rPr>
                <w:rFonts w:hint="default" w:ascii="Times New Roman" w:hAnsi="Times New Roman" w:eastAsia="方正仿宋_GBK" w:cs="Times New Roman"/>
                <w:color w:val="auto"/>
                <w:kern w:val="0"/>
                <w:sz w:val="24"/>
                <w:highlight w:val="none"/>
                <w:shd w:val="clear" w:color="auto" w:fill="auto"/>
              </w:rPr>
              <w:t xml:space="preserve"> 联系人：</w:t>
            </w:r>
            <w:r>
              <w:rPr>
                <w:rFonts w:hint="default" w:ascii="Times New Roman" w:hAnsi="Times New Roman" w:eastAsia="方正仿宋_GBK" w:cs="Times New Roman"/>
                <w:color w:val="auto"/>
                <w:kern w:val="0"/>
                <w:sz w:val="24"/>
                <w:highlight w:val="none"/>
                <w:shd w:val="clear" w:color="auto" w:fill="auto"/>
                <w:lang w:val="en-US" w:eastAsia="zh-CN"/>
              </w:rPr>
              <w:t xml:space="preserve"> 朱先生  </w:t>
            </w:r>
            <w:r>
              <w:rPr>
                <w:rFonts w:hint="default" w:ascii="Times New Roman" w:hAnsi="Times New Roman" w:eastAsia="方正仿宋_GBK" w:cs="Times New Roman"/>
                <w:color w:val="auto"/>
                <w:kern w:val="0"/>
                <w:sz w:val="24"/>
                <w:highlight w:val="none"/>
                <w:shd w:val="clear" w:color="auto" w:fill="auto"/>
              </w:rPr>
              <w:t>　　</w:t>
            </w:r>
          </w:p>
        </w:tc>
      </w:tr>
      <w:tr w14:paraId="6825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803" w:type="dxa"/>
            <w:gridSpan w:val="2"/>
            <w:vAlign w:val="center"/>
          </w:tcPr>
          <w:p w14:paraId="28273F98">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参加开标会议的</w:t>
            </w:r>
          </w:p>
          <w:p w14:paraId="1BB0987E">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投标人代表要求</w:t>
            </w:r>
          </w:p>
        </w:tc>
        <w:tc>
          <w:tcPr>
            <w:tcW w:w="6063" w:type="dxa"/>
            <w:vAlign w:val="center"/>
          </w:tcPr>
          <w:p w14:paraId="7F2F8622">
            <w:pPr>
              <w:spacing w:line="360" w:lineRule="auto"/>
              <w:ind w:firstLine="420"/>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投标企业的法定代表人或委托代理人必须按时参加本项目的开标会议。投标人的法定代表人参加开标会议的，应当随身携带本人身份证（原件）、法定代表人身份证明书（原件）；</w:t>
            </w:r>
            <w:r>
              <w:rPr>
                <w:rFonts w:hint="default" w:ascii="Times New Roman" w:hAnsi="Times New Roman" w:eastAsia="方正仿宋_GBK" w:cs="Times New Roman"/>
                <w:b w:val="0"/>
                <w:bCs w:val="0"/>
                <w:color w:val="auto"/>
                <w:kern w:val="0"/>
                <w:sz w:val="24"/>
                <w:highlight w:val="none"/>
                <w:shd w:val="clear" w:color="auto" w:fill="auto"/>
              </w:rPr>
              <w:t>委托代理人必须是投标人的在职职工、项目经理、技术负责人、主要管理成员，参加开标会时，委托代理人除随身携带法定代表人身份证明书（原件）、本人身份证（原件）、法定代表人的授权委托书(原件)外，还须提供由社保部门出具的投标人为其缴纳的包含202</w:t>
            </w:r>
            <w:r>
              <w:rPr>
                <w:rFonts w:hint="default" w:ascii="Times New Roman" w:hAnsi="Times New Roman" w:eastAsia="方正仿宋_GBK" w:cs="Times New Roman"/>
                <w:b w:val="0"/>
                <w:bCs w:val="0"/>
                <w:color w:val="auto"/>
                <w:kern w:val="0"/>
                <w:sz w:val="24"/>
                <w:highlight w:val="none"/>
                <w:shd w:val="clear" w:color="auto" w:fill="auto"/>
                <w:lang w:val="en-US" w:eastAsia="zh-CN"/>
              </w:rPr>
              <w:t>6</w:t>
            </w:r>
            <w:r>
              <w:rPr>
                <w:rFonts w:hint="default" w:ascii="Times New Roman" w:hAnsi="Times New Roman" w:eastAsia="方正仿宋_GBK" w:cs="Times New Roman"/>
                <w:b w:val="0"/>
                <w:bCs w:val="0"/>
                <w:color w:val="auto"/>
                <w:kern w:val="0"/>
                <w:sz w:val="24"/>
                <w:highlight w:val="none"/>
                <w:shd w:val="clear" w:color="auto" w:fill="auto"/>
              </w:rPr>
              <w:t>年</w:t>
            </w:r>
            <w:r>
              <w:rPr>
                <w:rFonts w:hint="default" w:ascii="Times New Roman" w:hAnsi="Times New Roman" w:eastAsia="方正仿宋_GBK" w:cs="Times New Roman"/>
                <w:b w:val="0"/>
                <w:bCs w:val="0"/>
                <w:color w:val="auto"/>
                <w:kern w:val="0"/>
                <w:sz w:val="24"/>
                <w:highlight w:val="none"/>
                <w:shd w:val="clear" w:color="auto" w:fill="auto"/>
                <w:lang w:val="en-US" w:eastAsia="zh-CN"/>
              </w:rPr>
              <w:t>1</w:t>
            </w:r>
            <w:r>
              <w:rPr>
                <w:rFonts w:hint="default" w:ascii="Times New Roman" w:hAnsi="Times New Roman" w:eastAsia="方正仿宋_GBK" w:cs="Times New Roman"/>
                <w:b w:val="0"/>
                <w:bCs w:val="0"/>
                <w:color w:val="auto"/>
                <w:kern w:val="0"/>
                <w:sz w:val="24"/>
                <w:highlight w:val="none"/>
                <w:shd w:val="clear" w:color="auto" w:fill="auto"/>
              </w:rPr>
              <w:t>月至202</w:t>
            </w:r>
            <w:r>
              <w:rPr>
                <w:rFonts w:hint="default" w:ascii="Times New Roman" w:hAnsi="Times New Roman" w:eastAsia="方正仿宋_GBK" w:cs="Times New Roman"/>
                <w:b w:val="0"/>
                <w:bCs w:val="0"/>
                <w:color w:val="auto"/>
                <w:kern w:val="0"/>
                <w:sz w:val="24"/>
                <w:highlight w:val="none"/>
                <w:shd w:val="clear" w:color="auto" w:fill="auto"/>
                <w:lang w:val="en-US" w:eastAsia="zh-CN"/>
              </w:rPr>
              <w:t>6</w:t>
            </w:r>
            <w:r>
              <w:rPr>
                <w:rFonts w:hint="default" w:ascii="Times New Roman" w:hAnsi="Times New Roman" w:eastAsia="方正仿宋_GBK" w:cs="Times New Roman"/>
                <w:b w:val="0"/>
                <w:bCs w:val="0"/>
                <w:color w:val="auto"/>
                <w:kern w:val="0"/>
                <w:sz w:val="24"/>
                <w:highlight w:val="none"/>
                <w:shd w:val="clear" w:color="auto" w:fill="auto"/>
              </w:rPr>
              <w:t>年</w:t>
            </w:r>
            <w:r>
              <w:rPr>
                <w:rFonts w:hint="default" w:ascii="Times New Roman" w:hAnsi="Times New Roman" w:eastAsia="方正仿宋_GBK" w:cs="Times New Roman"/>
                <w:b w:val="0"/>
                <w:bCs w:val="0"/>
                <w:color w:val="auto"/>
                <w:kern w:val="0"/>
                <w:sz w:val="24"/>
                <w:highlight w:val="none"/>
                <w:shd w:val="clear" w:color="auto" w:fill="auto"/>
                <w:lang w:val="en-US" w:eastAsia="zh-CN"/>
              </w:rPr>
              <w:t>3</w:t>
            </w:r>
            <w:r>
              <w:rPr>
                <w:rFonts w:hint="default" w:ascii="Times New Roman" w:hAnsi="Times New Roman" w:eastAsia="方正仿宋_GBK" w:cs="Times New Roman"/>
                <w:b w:val="0"/>
                <w:bCs w:val="0"/>
                <w:color w:val="auto"/>
                <w:kern w:val="0"/>
                <w:sz w:val="24"/>
                <w:highlight w:val="none"/>
                <w:shd w:val="clear" w:color="auto" w:fill="auto"/>
              </w:rPr>
              <w:t>月（最近</w:t>
            </w:r>
            <w:r>
              <w:rPr>
                <w:rFonts w:hint="default" w:ascii="Times New Roman" w:hAnsi="Times New Roman" w:eastAsia="方正仿宋_GBK" w:cs="Times New Roman"/>
                <w:b w:val="0"/>
                <w:bCs w:val="0"/>
                <w:color w:val="auto"/>
                <w:kern w:val="0"/>
                <w:sz w:val="24"/>
                <w:highlight w:val="none"/>
                <w:shd w:val="clear" w:color="auto" w:fill="auto"/>
                <w:lang w:val="en-US" w:eastAsia="zh-CN"/>
              </w:rPr>
              <w:t>三个月</w:t>
            </w:r>
            <w:r>
              <w:rPr>
                <w:rFonts w:hint="default" w:ascii="Times New Roman" w:hAnsi="Times New Roman" w:eastAsia="方正仿宋_GBK" w:cs="Times New Roman"/>
                <w:b w:val="0"/>
                <w:bCs w:val="0"/>
                <w:color w:val="auto"/>
                <w:kern w:val="0"/>
                <w:sz w:val="24"/>
                <w:highlight w:val="none"/>
                <w:shd w:val="clear" w:color="auto" w:fill="auto"/>
              </w:rPr>
              <w:t>的社保</w:t>
            </w:r>
            <w:r>
              <w:rPr>
                <w:b w:val="0"/>
                <w:bCs w:val="0"/>
                <w:color w:val="auto"/>
                <w:highlight w:val="none"/>
                <w:shd w:val="clear" w:color="auto" w:fill="auto"/>
              </w:rPr>
              <w:fldChar w:fldCharType="begin"/>
            </w:r>
            <w:r>
              <w:rPr>
                <w:b w:val="0"/>
                <w:bCs w:val="0"/>
                <w:color w:val="auto"/>
                <w:highlight w:val="none"/>
                <w:shd w:val="clear" w:color="auto" w:fill="auto"/>
              </w:rPr>
              <w:instrText xml:space="preserve"> HYPERLINK "http://cd.preview.ftn.qq.com/ftn_doc_abstract/82a51d6e7890c7c17df557bb4cfcdea16d313002/javascript:void(0);" </w:instrText>
            </w:r>
            <w:r>
              <w:rPr>
                <w:b w:val="0"/>
                <w:bCs w:val="0"/>
                <w:color w:val="auto"/>
                <w:highlight w:val="none"/>
                <w:shd w:val="clear" w:color="auto" w:fill="auto"/>
              </w:rPr>
              <w:fldChar w:fldCharType="separate"/>
            </w:r>
            <w:r>
              <w:rPr>
                <w:rStyle w:val="12"/>
                <w:b w:val="0"/>
                <w:bCs w:val="0"/>
                <w:color w:val="auto"/>
                <w:highlight w:val="none"/>
                <w:shd w:val="clear" w:color="auto" w:fill="auto"/>
              </w:rPr>
              <w:t>http://cd.preview.ftn.qq.com/ftn_doc_abstract/82a51d6e7890c7c17df557bb4cfcdea16d313002/javascript:void(0);</w:t>
            </w:r>
            <w:r>
              <w:rPr>
                <w:b w:val="0"/>
                <w:bCs w:val="0"/>
                <w:color w:val="auto"/>
                <w:highlight w:val="none"/>
                <w:shd w:val="clear" w:color="auto" w:fill="auto"/>
              </w:rPr>
              <w:fldChar w:fldCharType="end"/>
            </w:r>
            <w:r>
              <w:rPr>
                <w:rFonts w:hint="default" w:ascii="Times New Roman" w:hAnsi="Times New Roman" w:eastAsia="方正仿宋_GBK" w:cs="Times New Roman"/>
                <w:b w:val="0"/>
                <w:bCs w:val="0"/>
                <w:color w:val="auto"/>
                <w:kern w:val="0"/>
                <w:sz w:val="24"/>
                <w:highlight w:val="none"/>
                <w:shd w:val="clear" w:color="auto" w:fill="auto"/>
              </w:rPr>
              <w:t>）养老保险证明原件和个人养老保险账户信息在社保部门的网上查询截图，否则不予参加开标会，其递交的投标文件将被原封退还给投标人。</w:t>
            </w:r>
            <w:r>
              <w:rPr>
                <w:rFonts w:hint="default" w:ascii="Times New Roman" w:hAnsi="Times New Roman" w:eastAsia="方正仿宋_GBK" w:cs="Times New Roman"/>
                <w:color w:val="auto"/>
                <w:kern w:val="0"/>
                <w:sz w:val="24"/>
                <w:highlight w:val="none"/>
                <w:shd w:val="clear" w:color="auto" w:fill="auto"/>
              </w:rPr>
              <w:t>每个投标人最多派1人参加开标会。[注：《法定代表人身份证明》及《法定代表人授权委托书》原件须按要求装入投标文件，复印件要随身携带壹份以供监督人员核实身份]招标结束后，由招标人对前三名拟中标候选人的人员社保真实性进行核实。若未按照规定要求缴纳社保，招标人取消中标资格，其投标保证金不予退还，并视为提供虚假资料行为移交有关行政主管部门依法处理，并作不良行为挂网公示，然后由招标人依法依次递补确定中标人。</w:t>
            </w:r>
          </w:p>
          <w:p w14:paraId="595B6DDE">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r>
    </w:tbl>
    <w:p w14:paraId="53BAF086">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p w14:paraId="33729266">
      <w:pPr>
        <w:adjustRightInd w:val="0"/>
        <w:snapToGrid w:val="0"/>
        <w:spacing w:line="360" w:lineRule="atLeast"/>
        <w:ind w:firstLine="3534" w:firstLineChars="1100"/>
        <w:jc w:val="both"/>
        <w:rPr>
          <w:rFonts w:hint="default" w:ascii="Times New Roman" w:hAnsi="Times New Roman" w:eastAsia="方正仿宋_GBK" w:cs="Times New Roman"/>
          <w:b/>
          <w:bCs/>
          <w:color w:val="auto"/>
          <w:kern w:val="0"/>
          <w:sz w:val="32"/>
          <w:szCs w:val="32"/>
          <w:highlight w:val="none"/>
          <w:shd w:val="clear" w:color="auto" w:fill="auto"/>
        </w:rPr>
      </w:pPr>
    </w:p>
    <w:p w14:paraId="556E3AA4">
      <w:pPr>
        <w:adjustRightInd w:val="0"/>
        <w:snapToGrid w:val="0"/>
        <w:spacing w:line="360" w:lineRule="atLeast"/>
        <w:ind w:firstLine="3534" w:firstLineChars="1100"/>
        <w:jc w:val="both"/>
        <w:rPr>
          <w:rFonts w:hint="default" w:ascii="Times New Roman" w:hAnsi="Times New Roman" w:eastAsia="方正仿宋_GBK" w:cs="Times New Roman"/>
          <w:b/>
          <w:bCs/>
          <w:color w:val="auto"/>
          <w:kern w:val="0"/>
          <w:sz w:val="32"/>
          <w:szCs w:val="32"/>
          <w:highlight w:val="none"/>
          <w:shd w:val="clear" w:color="auto" w:fill="auto"/>
        </w:rPr>
      </w:pPr>
    </w:p>
    <w:p w14:paraId="6C46A93E">
      <w:pPr>
        <w:adjustRightInd w:val="0"/>
        <w:snapToGrid w:val="0"/>
        <w:spacing w:line="360" w:lineRule="atLeast"/>
        <w:ind w:firstLine="3534" w:firstLineChars="1100"/>
        <w:jc w:val="both"/>
        <w:rPr>
          <w:rFonts w:hint="default" w:ascii="Times New Roman" w:hAnsi="Times New Roman" w:eastAsia="方正仿宋_GBK" w:cs="Times New Roman"/>
          <w:b/>
          <w:bCs/>
          <w:color w:val="auto"/>
          <w:kern w:val="0"/>
          <w:sz w:val="32"/>
          <w:szCs w:val="32"/>
          <w:highlight w:val="none"/>
          <w:shd w:val="clear" w:color="auto" w:fill="auto"/>
        </w:rPr>
      </w:pPr>
    </w:p>
    <w:p w14:paraId="4B0B0E04">
      <w:pPr>
        <w:adjustRightInd w:val="0"/>
        <w:snapToGrid w:val="0"/>
        <w:spacing w:line="360" w:lineRule="atLeast"/>
        <w:ind w:firstLine="3534" w:firstLineChars="1100"/>
        <w:jc w:val="both"/>
        <w:rPr>
          <w:rFonts w:ascii="Times New Roman" w:hAnsi="Times New Roman" w:eastAsia="方正仿宋_GBK" w:cs="Times New Roman"/>
          <w:b/>
          <w:bCs/>
          <w:color w:val="auto"/>
          <w:kern w:val="0"/>
          <w:sz w:val="32"/>
          <w:szCs w:val="32"/>
          <w:highlight w:val="none"/>
          <w:shd w:val="clear" w:color="auto" w:fill="auto"/>
        </w:rPr>
      </w:pPr>
      <w:r>
        <w:rPr>
          <w:rFonts w:hint="default" w:ascii="Times New Roman" w:hAnsi="Times New Roman" w:eastAsia="方正仿宋_GBK" w:cs="Times New Roman"/>
          <w:b/>
          <w:bCs/>
          <w:color w:val="auto"/>
          <w:kern w:val="0"/>
          <w:sz w:val="32"/>
          <w:szCs w:val="32"/>
          <w:highlight w:val="none"/>
          <w:shd w:val="clear" w:color="auto" w:fill="auto"/>
        </w:rPr>
        <w:t>第三章   评标办法</w:t>
      </w:r>
      <w:bookmarkEnd w:id="33"/>
      <w:bookmarkEnd w:id="34"/>
    </w:p>
    <w:p w14:paraId="1E1B7A59">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bookmarkStart w:id="36" w:name="_Toc298315118"/>
      <w:bookmarkStart w:id="37" w:name="_Toc245460628"/>
      <w:r>
        <w:rPr>
          <w:rFonts w:hint="default" w:ascii="Times New Roman" w:hAnsi="Times New Roman" w:eastAsia="方正仿宋_GBK" w:cs="Times New Roman"/>
          <w:color w:val="auto"/>
          <w:kern w:val="0"/>
          <w:sz w:val="24"/>
          <w:highlight w:val="none"/>
          <w:shd w:val="clear" w:color="auto" w:fill="auto"/>
        </w:rPr>
        <w:t>评标办法前附表</w:t>
      </w:r>
      <w:bookmarkEnd w:id="36"/>
      <w:bookmarkEnd w:id="37"/>
    </w:p>
    <w:tbl>
      <w:tblPr>
        <w:tblStyle w:val="9"/>
        <w:tblW w:w="93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8"/>
        <w:gridCol w:w="610"/>
        <w:gridCol w:w="1838"/>
        <w:gridCol w:w="6005"/>
      </w:tblGrid>
      <w:tr w14:paraId="00A80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blHeader/>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5C46AF29">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条款号</w:t>
            </w:r>
          </w:p>
        </w:tc>
        <w:tc>
          <w:tcPr>
            <w:tcW w:w="1838" w:type="dxa"/>
            <w:tcBorders>
              <w:top w:val="single" w:color="auto" w:sz="4" w:space="0"/>
              <w:left w:val="single" w:color="auto" w:sz="4" w:space="0"/>
              <w:bottom w:val="single" w:color="auto" w:sz="4" w:space="0"/>
              <w:right w:val="single" w:color="auto" w:sz="4" w:space="0"/>
            </w:tcBorders>
            <w:vAlign w:val="center"/>
          </w:tcPr>
          <w:p w14:paraId="1A605E6C">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评审因素</w:t>
            </w:r>
          </w:p>
        </w:tc>
        <w:tc>
          <w:tcPr>
            <w:tcW w:w="6005" w:type="dxa"/>
            <w:tcBorders>
              <w:top w:val="single" w:color="auto" w:sz="4" w:space="0"/>
              <w:left w:val="single" w:color="auto" w:sz="4" w:space="0"/>
              <w:bottom w:val="single" w:color="auto" w:sz="4" w:space="0"/>
              <w:right w:val="single" w:color="auto" w:sz="4" w:space="0"/>
            </w:tcBorders>
            <w:vAlign w:val="center"/>
          </w:tcPr>
          <w:p w14:paraId="17512FB9">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评审标准</w:t>
            </w:r>
          </w:p>
        </w:tc>
      </w:tr>
      <w:tr w14:paraId="5832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68" w:type="dxa"/>
            <w:vMerge w:val="restart"/>
            <w:tcBorders>
              <w:top w:val="single" w:color="auto" w:sz="4" w:space="0"/>
              <w:left w:val="single" w:color="auto" w:sz="4" w:space="0"/>
              <w:right w:val="single" w:color="auto" w:sz="4" w:space="0"/>
            </w:tcBorders>
            <w:vAlign w:val="center"/>
          </w:tcPr>
          <w:p w14:paraId="588206A2">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2.1.1</w:t>
            </w:r>
          </w:p>
        </w:tc>
        <w:tc>
          <w:tcPr>
            <w:tcW w:w="610" w:type="dxa"/>
            <w:vMerge w:val="restart"/>
            <w:tcBorders>
              <w:top w:val="single" w:color="auto" w:sz="4" w:space="0"/>
              <w:left w:val="single" w:color="auto" w:sz="4" w:space="0"/>
              <w:right w:val="single" w:color="auto" w:sz="4" w:space="0"/>
            </w:tcBorders>
            <w:vAlign w:val="center"/>
          </w:tcPr>
          <w:p w14:paraId="69B07D1E">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形</w:t>
            </w:r>
          </w:p>
          <w:p w14:paraId="4442B044">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rPr>
            </w:pPr>
          </w:p>
          <w:p w14:paraId="07659EB8">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式</w:t>
            </w:r>
          </w:p>
          <w:p w14:paraId="251B9CF0">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评</w:t>
            </w:r>
          </w:p>
          <w:p w14:paraId="48193600">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审</w:t>
            </w:r>
          </w:p>
          <w:p w14:paraId="19AAFD6B">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标</w:t>
            </w:r>
          </w:p>
          <w:p w14:paraId="0207A715">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4865EBB1">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投标人名称</w:t>
            </w:r>
          </w:p>
        </w:tc>
        <w:tc>
          <w:tcPr>
            <w:tcW w:w="6005" w:type="dxa"/>
            <w:tcBorders>
              <w:top w:val="single" w:color="auto" w:sz="4" w:space="0"/>
              <w:left w:val="single" w:color="auto" w:sz="4" w:space="0"/>
              <w:bottom w:val="single" w:color="auto" w:sz="4" w:space="0"/>
              <w:right w:val="single" w:color="auto" w:sz="4" w:space="0"/>
            </w:tcBorders>
            <w:vAlign w:val="center"/>
          </w:tcPr>
          <w:p w14:paraId="50D667D9">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与营业执照、资质证书、安全生产许可证一致</w:t>
            </w:r>
          </w:p>
        </w:tc>
      </w:tr>
      <w:tr w14:paraId="6BE46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868" w:type="dxa"/>
            <w:vMerge w:val="continue"/>
            <w:tcBorders>
              <w:left w:val="single" w:color="auto" w:sz="4" w:space="0"/>
              <w:right w:val="single" w:color="auto" w:sz="4" w:space="0"/>
            </w:tcBorders>
            <w:vAlign w:val="top"/>
          </w:tcPr>
          <w:p w14:paraId="211E0BE5">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610" w:type="dxa"/>
            <w:vMerge w:val="continue"/>
            <w:tcBorders>
              <w:left w:val="single" w:color="auto" w:sz="4" w:space="0"/>
              <w:right w:val="single" w:color="auto" w:sz="4" w:space="0"/>
            </w:tcBorders>
            <w:vAlign w:val="top"/>
          </w:tcPr>
          <w:p w14:paraId="78DD85B1">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1838" w:type="dxa"/>
            <w:tcBorders>
              <w:top w:val="single" w:color="auto" w:sz="4" w:space="0"/>
              <w:left w:val="single" w:color="auto" w:sz="4" w:space="0"/>
              <w:bottom w:val="single" w:color="auto" w:sz="4" w:space="0"/>
              <w:right w:val="single" w:color="auto" w:sz="4" w:space="0"/>
            </w:tcBorders>
            <w:vAlign w:val="center"/>
          </w:tcPr>
          <w:p w14:paraId="3B286ADA">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投标文件的</w:t>
            </w:r>
          </w:p>
          <w:p w14:paraId="77FF20B6">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签字或盖章</w:t>
            </w:r>
          </w:p>
        </w:tc>
        <w:tc>
          <w:tcPr>
            <w:tcW w:w="6005" w:type="dxa"/>
            <w:tcBorders>
              <w:top w:val="single" w:color="auto" w:sz="4" w:space="0"/>
              <w:left w:val="single" w:color="auto" w:sz="4" w:space="0"/>
              <w:bottom w:val="single" w:color="auto" w:sz="4" w:space="0"/>
              <w:right w:val="single" w:color="auto" w:sz="4" w:space="0"/>
            </w:tcBorders>
            <w:vAlign w:val="center"/>
          </w:tcPr>
          <w:p w14:paraId="0CC519CC">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有法定代表人或其委托代理人签字或盖章、加盖单位公章</w:t>
            </w:r>
          </w:p>
        </w:tc>
      </w:tr>
      <w:tr w14:paraId="4C0B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4" w:hRule="atLeast"/>
          <w:jc w:val="center"/>
        </w:trPr>
        <w:tc>
          <w:tcPr>
            <w:tcW w:w="868" w:type="dxa"/>
            <w:vMerge w:val="continue"/>
            <w:tcBorders>
              <w:left w:val="single" w:color="auto" w:sz="4" w:space="0"/>
              <w:right w:val="single" w:color="auto" w:sz="4" w:space="0"/>
            </w:tcBorders>
            <w:vAlign w:val="top"/>
          </w:tcPr>
          <w:p w14:paraId="23E57BCD">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610" w:type="dxa"/>
            <w:vMerge w:val="continue"/>
            <w:tcBorders>
              <w:left w:val="single" w:color="auto" w:sz="4" w:space="0"/>
              <w:right w:val="single" w:color="auto" w:sz="4" w:space="0"/>
            </w:tcBorders>
            <w:vAlign w:val="top"/>
          </w:tcPr>
          <w:p w14:paraId="27E91433">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1838" w:type="dxa"/>
            <w:tcBorders>
              <w:top w:val="single" w:color="auto" w:sz="4" w:space="0"/>
              <w:left w:val="single" w:color="auto" w:sz="4" w:space="0"/>
              <w:bottom w:val="single" w:color="auto" w:sz="4" w:space="0"/>
              <w:right w:val="single" w:color="auto" w:sz="4" w:space="0"/>
            </w:tcBorders>
            <w:vAlign w:val="center"/>
          </w:tcPr>
          <w:p w14:paraId="16CF4944">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投标文件格式</w:t>
            </w:r>
          </w:p>
        </w:tc>
        <w:tc>
          <w:tcPr>
            <w:tcW w:w="6005" w:type="dxa"/>
            <w:tcBorders>
              <w:top w:val="single" w:color="auto" w:sz="4" w:space="0"/>
              <w:left w:val="single" w:color="auto" w:sz="4" w:space="0"/>
              <w:bottom w:val="single" w:color="auto" w:sz="4" w:space="0"/>
              <w:right w:val="single" w:color="auto" w:sz="4" w:space="0"/>
            </w:tcBorders>
            <w:vAlign w:val="top"/>
          </w:tcPr>
          <w:p w14:paraId="5AB8ADDE">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符合第四章“投标文件格式”的要求，字迹清晰可辨。</w:t>
            </w:r>
          </w:p>
          <w:p w14:paraId="41D537FD">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1. 投标函及投标函附录的所有数据均符合招标文件的规定；</w:t>
            </w:r>
          </w:p>
          <w:p w14:paraId="278567B9">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2.投标文件附表齐全完整，内容均按规定填写；</w:t>
            </w:r>
          </w:p>
          <w:p w14:paraId="05F6113D">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3.按规定提供了拟投入的主要人员的证件复印件，证件清晰可辨、有效；</w:t>
            </w:r>
          </w:p>
          <w:p w14:paraId="3C6811EB">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4.投标文件的装订符合第二章1.1</w:t>
            </w:r>
            <w:r>
              <w:rPr>
                <w:rFonts w:hint="default" w:ascii="Times New Roman" w:hAnsi="Times New Roman" w:eastAsia="方正仿宋_GBK" w:cs="Times New Roman"/>
                <w:color w:val="auto"/>
                <w:kern w:val="0"/>
                <w:sz w:val="24"/>
                <w:highlight w:val="none"/>
                <w:shd w:val="clear" w:color="auto" w:fill="auto"/>
                <w:lang w:val="en-US" w:eastAsia="zh-CN"/>
              </w:rPr>
              <w:t>2</w:t>
            </w:r>
            <w:r>
              <w:rPr>
                <w:rFonts w:hint="default" w:ascii="Times New Roman" w:hAnsi="Times New Roman" w:eastAsia="方正仿宋_GBK" w:cs="Times New Roman"/>
                <w:color w:val="auto"/>
                <w:kern w:val="0"/>
                <w:sz w:val="24"/>
                <w:highlight w:val="none"/>
                <w:shd w:val="clear" w:color="auto" w:fill="auto"/>
              </w:rPr>
              <w:t>项的规定。</w:t>
            </w:r>
          </w:p>
        </w:tc>
      </w:tr>
      <w:tr w14:paraId="2DD5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jc w:val="center"/>
        </w:trPr>
        <w:tc>
          <w:tcPr>
            <w:tcW w:w="868" w:type="dxa"/>
            <w:vMerge w:val="continue"/>
            <w:tcBorders>
              <w:left w:val="single" w:color="auto" w:sz="4" w:space="0"/>
              <w:right w:val="single" w:color="auto" w:sz="4" w:space="0"/>
            </w:tcBorders>
            <w:vAlign w:val="top"/>
          </w:tcPr>
          <w:p w14:paraId="2AEBCBE1">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610" w:type="dxa"/>
            <w:vMerge w:val="continue"/>
            <w:tcBorders>
              <w:left w:val="single" w:color="auto" w:sz="4" w:space="0"/>
              <w:right w:val="single" w:color="auto" w:sz="4" w:space="0"/>
            </w:tcBorders>
            <w:vAlign w:val="top"/>
          </w:tcPr>
          <w:p w14:paraId="7796B4F3">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1838" w:type="dxa"/>
            <w:tcBorders>
              <w:top w:val="single" w:color="auto" w:sz="4" w:space="0"/>
              <w:left w:val="single" w:color="auto" w:sz="4" w:space="0"/>
              <w:bottom w:val="single" w:color="auto" w:sz="4" w:space="0"/>
              <w:right w:val="single" w:color="auto" w:sz="4" w:space="0"/>
            </w:tcBorders>
            <w:vAlign w:val="center"/>
          </w:tcPr>
          <w:p w14:paraId="21AE9A7D">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报价唯一</w:t>
            </w:r>
          </w:p>
        </w:tc>
        <w:tc>
          <w:tcPr>
            <w:tcW w:w="6005" w:type="dxa"/>
            <w:tcBorders>
              <w:top w:val="single" w:color="auto" w:sz="4" w:space="0"/>
              <w:left w:val="single" w:color="auto" w:sz="4" w:space="0"/>
              <w:bottom w:val="single" w:color="auto" w:sz="4" w:space="0"/>
              <w:right w:val="single" w:color="auto" w:sz="4" w:space="0"/>
            </w:tcBorders>
            <w:vAlign w:val="top"/>
          </w:tcPr>
          <w:p w14:paraId="1AABD373">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只能有一个有效单价综合报价，报价保留两位小数，在招标文件没有规定的情况下，不得提交选择性报价。</w:t>
            </w:r>
          </w:p>
        </w:tc>
      </w:tr>
      <w:tr w14:paraId="78F75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68" w:type="dxa"/>
            <w:vMerge w:val="continue"/>
            <w:tcBorders>
              <w:left w:val="single" w:color="auto" w:sz="4" w:space="0"/>
              <w:right w:val="single" w:color="auto" w:sz="4" w:space="0"/>
            </w:tcBorders>
            <w:vAlign w:val="top"/>
          </w:tcPr>
          <w:p w14:paraId="38E6EAD4">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610" w:type="dxa"/>
            <w:vMerge w:val="continue"/>
            <w:tcBorders>
              <w:left w:val="single" w:color="auto" w:sz="4" w:space="0"/>
              <w:right w:val="single" w:color="auto" w:sz="4" w:space="0"/>
            </w:tcBorders>
            <w:vAlign w:val="top"/>
          </w:tcPr>
          <w:p w14:paraId="637BD236">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1838" w:type="dxa"/>
            <w:tcBorders>
              <w:top w:val="single" w:color="auto" w:sz="4" w:space="0"/>
              <w:left w:val="single" w:color="auto" w:sz="4" w:space="0"/>
              <w:bottom w:val="single" w:color="auto" w:sz="4" w:space="0"/>
              <w:right w:val="single" w:color="auto" w:sz="4" w:space="0"/>
            </w:tcBorders>
            <w:vAlign w:val="top"/>
          </w:tcPr>
          <w:p w14:paraId="4B36C83A">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投标文件的签署</w:t>
            </w:r>
          </w:p>
        </w:tc>
        <w:tc>
          <w:tcPr>
            <w:tcW w:w="6005" w:type="dxa"/>
            <w:tcBorders>
              <w:top w:val="single" w:color="auto" w:sz="4" w:space="0"/>
              <w:left w:val="single" w:color="auto" w:sz="4" w:space="0"/>
              <w:bottom w:val="single" w:color="auto" w:sz="4" w:space="0"/>
              <w:right w:val="single" w:color="auto" w:sz="4" w:space="0"/>
            </w:tcBorders>
            <w:vAlign w:val="top"/>
          </w:tcPr>
          <w:p w14:paraId="4FFE649E">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投标文件上法定代表人或其授权代理人的签字和盖章齐全。</w:t>
            </w:r>
          </w:p>
        </w:tc>
      </w:tr>
      <w:tr w14:paraId="2ECA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8" w:hRule="atLeast"/>
          <w:jc w:val="center"/>
        </w:trPr>
        <w:tc>
          <w:tcPr>
            <w:tcW w:w="868" w:type="dxa"/>
            <w:vMerge w:val="continue"/>
            <w:tcBorders>
              <w:left w:val="single" w:color="auto" w:sz="4" w:space="0"/>
              <w:bottom w:val="single" w:color="auto" w:sz="4" w:space="0"/>
              <w:right w:val="single" w:color="auto" w:sz="4" w:space="0"/>
            </w:tcBorders>
            <w:vAlign w:val="top"/>
          </w:tcPr>
          <w:p w14:paraId="773A70D5">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610" w:type="dxa"/>
            <w:vMerge w:val="continue"/>
            <w:tcBorders>
              <w:left w:val="single" w:color="auto" w:sz="4" w:space="0"/>
              <w:bottom w:val="single" w:color="auto" w:sz="4" w:space="0"/>
              <w:right w:val="single" w:color="auto" w:sz="4" w:space="0"/>
            </w:tcBorders>
            <w:vAlign w:val="top"/>
          </w:tcPr>
          <w:p w14:paraId="01B0AF9B">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1838" w:type="dxa"/>
            <w:tcBorders>
              <w:top w:val="single" w:color="auto" w:sz="4" w:space="0"/>
              <w:left w:val="single" w:color="auto" w:sz="4" w:space="0"/>
              <w:bottom w:val="single" w:color="auto" w:sz="4" w:space="0"/>
              <w:right w:val="single" w:color="auto" w:sz="4" w:space="0"/>
            </w:tcBorders>
            <w:vAlign w:val="center"/>
          </w:tcPr>
          <w:p w14:paraId="0620465D">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法定代表人</w:t>
            </w:r>
          </w:p>
          <w:p w14:paraId="2EAB5AD2">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或委托代理人</w:t>
            </w:r>
          </w:p>
        </w:tc>
        <w:tc>
          <w:tcPr>
            <w:tcW w:w="6005" w:type="dxa"/>
            <w:tcBorders>
              <w:top w:val="single" w:color="auto" w:sz="4" w:space="0"/>
              <w:left w:val="single" w:color="auto" w:sz="4" w:space="0"/>
              <w:bottom w:val="single" w:color="auto" w:sz="4" w:space="0"/>
              <w:right w:val="single" w:color="auto" w:sz="4" w:space="0"/>
            </w:tcBorders>
            <w:vAlign w:val="top"/>
          </w:tcPr>
          <w:p w14:paraId="72F6C515">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投标人法定代表人有法定代表人身份证明，且其身份证明书符合招标文件规定的格式；投标人法定代表人的委托代理人有法定代表人签署的授权委托书，且其授权委托书符合招标文件规定的格式。</w:t>
            </w:r>
          </w:p>
        </w:tc>
      </w:tr>
      <w:tr w14:paraId="0D7D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68" w:type="dxa"/>
            <w:vMerge w:val="restart"/>
            <w:tcBorders>
              <w:top w:val="single" w:color="auto" w:sz="4" w:space="0"/>
              <w:left w:val="single" w:color="auto" w:sz="4" w:space="0"/>
              <w:right w:val="single" w:color="auto" w:sz="4" w:space="0"/>
            </w:tcBorders>
            <w:vAlign w:val="center"/>
          </w:tcPr>
          <w:p w14:paraId="14A9FD42">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ascii="Times New Roman" w:hAnsi="Times New Roman" w:eastAsia="方正仿宋_GBK" w:cs="Times New Roman"/>
                <w:color w:val="auto"/>
                <w:kern w:val="0"/>
                <w:sz w:val="24"/>
                <w:szCs w:val="24"/>
                <w:highlight w:val="none"/>
                <w:shd w:val="clear" w:color="auto" w:fill="auto"/>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-932180</wp:posOffset>
                      </wp:positionH>
                      <wp:positionV relativeFrom="paragraph">
                        <wp:posOffset>4381500</wp:posOffset>
                      </wp:positionV>
                      <wp:extent cx="540385" cy="635"/>
                      <wp:effectExtent l="0" t="0" r="0" b="0"/>
                      <wp:wrapNone/>
                      <wp:docPr id="1" name="自选图形 22"/>
                      <wp:cNvGraphicFramePr/>
                      <a:graphic xmlns:a="http://schemas.openxmlformats.org/drawingml/2006/main">
                        <a:graphicData uri="http://schemas.microsoft.com/office/word/2010/wordprocessingShape">
                          <wps:wsp>
                            <wps:cNvCnPr/>
                            <wps:spPr>
                              <a:xfrm>
                                <a:off x="0" y="0"/>
                                <a:ext cx="540385" cy="635"/>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w:pict>
                    <v:shape id="自选图形 22" o:spid="_x0000_s1026" o:spt="32" type="#_x0000_t32" style="position:absolute;left:0pt;margin-left:-73.4pt;margin-top:345pt;height:0.05pt;width:42.55pt;z-index:251659264;mso-width-relative:page;mso-height-relative:page;" filled="f" stroked="t" coordsize="21600,21600" o:gfxdata="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11SkHYAAAADAEAAA8AAAAAAAAAAQAgAAAAIgAAAGRycy9kb3ducmV2Lnht&#10;bFBLAQIUABQAAAAIAIdO4kAc9l0f+QEAAOYDAAAOAAAAAAAAAAEAIAAAACcBAABkcnMvZTJvRG9j&#10;LnhtbFBLBQYAAAAABgAGAFkBAACSBQAAAAA=&#10;">
                      <v:fill on="f" focussize="0,0"/>
                      <v:stroke weight="1.25pt" color="#739CC3" joinstyle="round"/>
                      <v:imagedata o:title=""/>
                      <o:lock v:ext="edit" aspectratio="f"/>
                    </v:shape>
                  </w:pict>
                </mc:Fallback>
              </mc:AlternateContent>
            </w:r>
            <w:r>
              <w:rPr>
                <w:rFonts w:hint="default" w:ascii="Times New Roman" w:hAnsi="Times New Roman" w:eastAsia="方正仿宋_GBK" w:cs="Times New Roman"/>
                <w:color w:val="auto"/>
                <w:kern w:val="0"/>
                <w:sz w:val="24"/>
                <w:highlight w:val="none"/>
                <w:shd w:val="clear" w:color="auto" w:fill="auto"/>
              </w:rPr>
              <w:t>2.1.2</w:t>
            </w:r>
          </w:p>
        </w:tc>
        <w:tc>
          <w:tcPr>
            <w:tcW w:w="610" w:type="dxa"/>
            <w:vMerge w:val="restart"/>
            <w:tcBorders>
              <w:top w:val="single" w:color="auto" w:sz="4" w:space="0"/>
              <w:left w:val="single" w:color="auto" w:sz="4" w:space="0"/>
              <w:bottom w:val="single" w:color="auto" w:sz="4" w:space="0"/>
              <w:right w:val="single" w:color="auto" w:sz="4" w:space="0"/>
            </w:tcBorders>
            <w:vAlign w:val="center"/>
          </w:tcPr>
          <w:p w14:paraId="30F07163">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资</w:t>
            </w:r>
          </w:p>
          <w:p w14:paraId="13E0CFAE">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格</w:t>
            </w:r>
          </w:p>
          <w:p w14:paraId="490E1D4A">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评</w:t>
            </w:r>
          </w:p>
          <w:p w14:paraId="1901E8ED">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审</w:t>
            </w:r>
          </w:p>
          <w:p w14:paraId="77A7A2FE">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标</w:t>
            </w:r>
          </w:p>
          <w:p w14:paraId="655A781C">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335602C7">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营业执照</w:t>
            </w:r>
          </w:p>
        </w:tc>
        <w:tc>
          <w:tcPr>
            <w:tcW w:w="6005" w:type="dxa"/>
            <w:tcBorders>
              <w:top w:val="single" w:color="auto" w:sz="4" w:space="0"/>
              <w:left w:val="single" w:color="auto" w:sz="4" w:space="0"/>
              <w:bottom w:val="single" w:color="auto" w:sz="4" w:space="0"/>
              <w:right w:val="single" w:color="auto" w:sz="4" w:space="0"/>
            </w:tcBorders>
            <w:vAlign w:val="center"/>
          </w:tcPr>
          <w:p w14:paraId="7CEB12AD">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具备有效的营业执照</w:t>
            </w:r>
          </w:p>
        </w:tc>
      </w:tr>
      <w:tr w14:paraId="04F8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68" w:type="dxa"/>
            <w:vMerge w:val="continue"/>
            <w:tcBorders>
              <w:left w:val="single" w:color="auto" w:sz="4" w:space="0"/>
              <w:right w:val="single" w:color="auto" w:sz="4" w:space="0"/>
            </w:tcBorders>
            <w:vAlign w:val="top"/>
          </w:tcPr>
          <w:p w14:paraId="59A7DC1C">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610" w:type="dxa"/>
            <w:vMerge w:val="continue"/>
            <w:tcBorders>
              <w:left w:val="single" w:color="auto" w:sz="4" w:space="0"/>
              <w:bottom w:val="single" w:color="auto" w:sz="4" w:space="0"/>
              <w:right w:val="single" w:color="auto" w:sz="4" w:space="0"/>
            </w:tcBorders>
            <w:vAlign w:val="top"/>
          </w:tcPr>
          <w:p w14:paraId="3A3CC322">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1838" w:type="dxa"/>
            <w:tcBorders>
              <w:top w:val="single" w:color="auto" w:sz="4" w:space="0"/>
              <w:left w:val="single" w:color="auto" w:sz="4" w:space="0"/>
              <w:bottom w:val="single" w:color="auto" w:sz="4" w:space="0"/>
              <w:right w:val="single" w:color="auto" w:sz="4" w:space="0"/>
            </w:tcBorders>
            <w:vAlign w:val="center"/>
          </w:tcPr>
          <w:p w14:paraId="701218B4">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安全生产条件</w:t>
            </w:r>
          </w:p>
        </w:tc>
        <w:tc>
          <w:tcPr>
            <w:tcW w:w="6005" w:type="dxa"/>
            <w:tcBorders>
              <w:top w:val="single" w:color="auto" w:sz="4" w:space="0"/>
              <w:left w:val="single" w:color="auto" w:sz="4" w:space="0"/>
              <w:bottom w:val="single" w:color="auto" w:sz="4" w:space="0"/>
              <w:right w:val="single" w:color="auto" w:sz="4" w:space="0"/>
            </w:tcBorders>
            <w:vAlign w:val="center"/>
          </w:tcPr>
          <w:p w14:paraId="109D6A1E">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具备有效的安全生产许可证</w:t>
            </w:r>
          </w:p>
        </w:tc>
      </w:tr>
      <w:tr w14:paraId="1D3D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68" w:type="dxa"/>
            <w:vMerge w:val="continue"/>
            <w:tcBorders>
              <w:left w:val="single" w:color="auto" w:sz="4" w:space="0"/>
              <w:right w:val="single" w:color="auto" w:sz="4" w:space="0"/>
            </w:tcBorders>
            <w:vAlign w:val="top"/>
          </w:tcPr>
          <w:p w14:paraId="6C4AE0E5">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610" w:type="dxa"/>
            <w:vMerge w:val="continue"/>
            <w:tcBorders>
              <w:left w:val="single" w:color="auto" w:sz="4" w:space="0"/>
              <w:bottom w:val="single" w:color="auto" w:sz="4" w:space="0"/>
              <w:right w:val="single" w:color="auto" w:sz="4" w:space="0"/>
            </w:tcBorders>
            <w:vAlign w:val="top"/>
          </w:tcPr>
          <w:p w14:paraId="1DB5D28B">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1838" w:type="dxa"/>
            <w:tcBorders>
              <w:top w:val="single" w:color="auto" w:sz="4" w:space="0"/>
              <w:left w:val="single" w:color="auto" w:sz="4" w:space="0"/>
              <w:bottom w:val="single" w:color="auto" w:sz="4" w:space="0"/>
              <w:right w:val="single" w:color="auto" w:sz="4" w:space="0"/>
            </w:tcBorders>
            <w:vAlign w:val="center"/>
          </w:tcPr>
          <w:p w14:paraId="2FA59C85">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税务登记条件</w:t>
            </w:r>
          </w:p>
        </w:tc>
        <w:tc>
          <w:tcPr>
            <w:tcW w:w="6005" w:type="dxa"/>
            <w:tcBorders>
              <w:top w:val="single" w:color="auto" w:sz="4" w:space="0"/>
              <w:left w:val="single" w:color="auto" w:sz="4" w:space="0"/>
              <w:right w:val="single" w:color="auto" w:sz="4" w:space="0"/>
            </w:tcBorders>
            <w:vAlign w:val="center"/>
          </w:tcPr>
          <w:p w14:paraId="797BDAAA">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具备有效的税务登记证</w:t>
            </w:r>
          </w:p>
        </w:tc>
      </w:tr>
      <w:tr w14:paraId="5E87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68" w:type="dxa"/>
            <w:vMerge w:val="continue"/>
            <w:tcBorders>
              <w:left w:val="single" w:color="auto" w:sz="4" w:space="0"/>
              <w:right w:val="single" w:color="auto" w:sz="4" w:space="0"/>
            </w:tcBorders>
            <w:vAlign w:val="top"/>
          </w:tcPr>
          <w:p w14:paraId="6EBF7FB7">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610" w:type="dxa"/>
            <w:vMerge w:val="continue"/>
            <w:tcBorders>
              <w:left w:val="single" w:color="auto" w:sz="4" w:space="0"/>
              <w:bottom w:val="single" w:color="auto" w:sz="4" w:space="0"/>
              <w:right w:val="single" w:color="auto" w:sz="4" w:space="0"/>
            </w:tcBorders>
            <w:vAlign w:val="top"/>
          </w:tcPr>
          <w:p w14:paraId="39BB57E3">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1838" w:type="dxa"/>
            <w:tcBorders>
              <w:top w:val="single" w:color="auto" w:sz="4" w:space="0"/>
              <w:left w:val="single" w:color="auto" w:sz="4" w:space="0"/>
              <w:bottom w:val="single" w:color="auto" w:sz="4" w:space="0"/>
              <w:right w:val="single" w:color="auto" w:sz="4" w:space="0"/>
            </w:tcBorders>
            <w:vAlign w:val="center"/>
          </w:tcPr>
          <w:p w14:paraId="50B93E83">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资质等级</w:t>
            </w:r>
          </w:p>
        </w:tc>
        <w:tc>
          <w:tcPr>
            <w:tcW w:w="6005" w:type="dxa"/>
            <w:tcBorders>
              <w:top w:val="single" w:color="auto" w:sz="4" w:space="0"/>
              <w:left w:val="single" w:color="auto" w:sz="4" w:space="0"/>
              <w:bottom w:val="single" w:color="auto" w:sz="4" w:space="0"/>
              <w:right w:val="single" w:color="auto" w:sz="4" w:space="0"/>
            </w:tcBorders>
            <w:vAlign w:val="center"/>
          </w:tcPr>
          <w:p w14:paraId="12F56A9E">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符合第二章“投标人须知”第1.4.1项规定</w:t>
            </w:r>
          </w:p>
        </w:tc>
      </w:tr>
      <w:tr w14:paraId="1C80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68" w:type="dxa"/>
            <w:vMerge w:val="continue"/>
            <w:tcBorders>
              <w:left w:val="single" w:color="auto" w:sz="4" w:space="0"/>
              <w:right w:val="single" w:color="auto" w:sz="4" w:space="0"/>
            </w:tcBorders>
            <w:vAlign w:val="top"/>
          </w:tcPr>
          <w:p w14:paraId="25D19DD8">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610" w:type="dxa"/>
            <w:vMerge w:val="continue"/>
            <w:tcBorders>
              <w:left w:val="single" w:color="auto" w:sz="4" w:space="0"/>
              <w:bottom w:val="single" w:color="auto" w:sz="4" w:space="0"/>
              <w:right w:val="single" w:color="auto" w:sz="4" w:space="0"/>
            </w:tcBorders>
            <w:vAlign w:val="top"/>
          </w:tcPr>
          <w:p w14:paraId="3500F370">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1838" w:type="dxa"/>
            <w:tcBorders>
              <w:top w:val="single" w:color="auto" w:sz="4" w:space="0"/>
              <w:left w:val="single" w:color="auto" w:sz="4" w:space="0"/>
              <w:bottom w:val="single" w:color="auto" w:sz="4" w:space="0"/>
              <w:right w:val="single" w:color="auto" w:sz="4" w:space="0"/>
            </w:tcBorders>
            <w:vAlign w:val="center"/>
          </w:tcPr>
          <w:p w14:paraId="51036968">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信誉要求</w:t>
            </w:r>
          </w:p>
        </w:tc>
        <w:tc>
          <w:tcPr>
            <w:tcW w:w="6005" w:type="dxa"/>
            <w:tcBorders>
              <w:top w:val="single" w:color="auto" w:sz="4" w:space="0"/>
              <w:left w:val="single" w:color="auto" w:sz="4" w:space="0"/>
              <w:bottom w:val="single" w:color="auto" w:sz="4" w:space="0"/>
              <w:right w:val="single" w:color="auto" w:sz="4" w:space="0"/>
            </w:tcBorders>
            <w:vAlign w:val="center"/>
          </w:tcPr>
          <w:p w14:paraId="267CD870">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符合第二章“投标人须知”第1.4.1项规定</w:t>
            </w:r>
          </w:p>
        </w:tc>
      </w:tr>
      <w:tr w14:paraId="36679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exact"/>
          <w:jc w:val="center"/>
        </w:trPr>
        <w:tc>
          <w:tcPr>
            <w:tcW w:w="868" w:type="dxa"/>
            <w:vMerge w:val="restart"/>
            <w:tcBorders>
              <w:top w:val="single" w:color="auto" w:sz="4" w:space="0"/>
              <w:left w:val="single" w:color="auto" w:sz="4" w:space="0"/>
              <w:bottom w:val="single" w:color="auto" w:sz="4" w:space="0"/>
              <w:right w:val="single" w:color="auto" w:sz="4" w:space="0"/>
            </w:tcBorders>
            <w:vAlign w:val="center"/>
          </w:tcPr>
          <w:p w14:paraId="51B1D06D">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2.1.3</w:t>
            </w:r>
          </w:p>
        </w:tc>
        <w:tc>
          <w:tcPr>
            <w:tcW w:w="610" w:type="dxa"/>
            <w:vMerge w:val="restart"/>
            <w:tcBorders>
              <w:top w:val="single" w:color="auto" w:sz="4" w:space="0"/>
              <w:left w:val="single" w:color="auto" w:sz="4" w:space="0"/>
              <w:right w:val="single" w:color="auto" w:sz="4" w:space="0"/>
            </w:tcBorders>
            <w:vAlign w:val="center"/>
          </w:tcPr>
          <w:p w14:paraId="76028CC7">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响</w:t>
            </w:r>
          </w:p>
          <w:p w14:paraId="54D19C93">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应</w:t>
            </w:r>
          </w:p>
          <w:p w14:paraId="40237301">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性</w:t>
            </w:r>
          </w:p>
          <w:p w14:paraId="68D1C25F">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评</w:t>
            </w:r>
          </w:p>
          <w:p w14:paraId="7072E5A6">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审</w:t>
            </w:r>
          </w:p>
          <w:p w14:paraId="4CD9FB60">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标</w:t>
            </w:r>
          </w:p>
          <w:p w14:paraId="3A19106C">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0FC7EF69">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投标内容</w:t>
            </w:r>
          </w:p>
        </w:tc>
        <w:tc>
          <w:tcPr>
            <w:tcW w:w="6005" w:type="dxa"/>
            <w:tcBorders>
              <w:top w:val="single" w:color="auto" w:sz="4" w:space="0"/>
              <w:left w:val="single" w:color="auto" w:sz="4" w:space="0"/>
              <w:bottom w:val="single" w:color="auto" w:sz="4" w:space="0"/>
              <w:right w:val="single" w:color="auto" w:sz="4" w:space="0"/>
            </w:tcBorders>
            <w:vAlign w:val="center"/>
          </w:tcPr>
          <w:p w14:paraId="7659944B">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符合第二章“投标人须知”第1.3.1项规定</w:t>
            </w:r>
          </w:p>
        </w:tc>
      </w:tr>
      <w:tr w14:paraId="68BB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71754B87">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610" w:type="dxa"/>
            <w:vMerge w:val="continue"/>
            <w:tcBorders>
              <w:left w:val="single" w:color="auto" w:sz="4" w:space="0"/>
              <w:right w:val="single" w:color="auto" w:sz="4" w:space="0"/>
            </w:tcBorders>
            <w:vAlign w:val="top"/>
          </w:tcPr>
          <w:p w14:paraId="06F0842D">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1838" w:type="dxa"/>
            <w:tcBorders>
              <w:top w:val="single" w:color="auto" w:sz="4" w:space="0"/>
              <w:left w:val="single" w:color="auto" w:sz="4" w:space="0"/>
              <w:bottom w:val="single" w:color="auto" w:sz="4" w:space="0"/>
              <w:right w:val="single" w:color="auto" w:sz="4" w:space="0"/>
            </w:tcBorders>
            <w:vAlign w:val="center"/>
          </w:tcPr>
          <w:p w14:paraId="100C3AAF">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工    期</w:t>
            </w:r>
          </w:p>
        </w:tc>
        <w:tc>
          <w:tcPr>
            <w:tcW w:w="6005" w:type="dxa"/>
            <w:tcBorders>
              <w:top w:val="single" w:color="auto" w:sz="4" w:space="0"/>
              <w:left w:val="single" w:color="auto" w:sz="4" w:space="0"/>
              <w:bottom w:val="single" w:color="auto" w:sz="4" w:space="0"/>
              <w:right w:val="single" w:color="auto" w:sz="4" w:space="0"/>
            </w:tcBorders>
            <w:vAlign w:val="center"/>
          </w:tcPr>
          <w:p w14:paraId="43367DCB">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符合第二章“投标人须知”第1.3.2项规定</w:t>
            </w:r>
          </w:p>
        </w:tc>
      </w:tr>
      <w:tr w14:paraId="0228D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exac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0E06591E">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610" w:type="dxa"/>
            <w:vMerge w:val="continue"/>
            <w:tcBorders>
              <w:left w:val="single" w:color="auto" w:sz="4" w:space="0"/>
              <w:right w:val="single" w:color="auto" w:sz="4" w:space="0"/>
            </w:tcBorders>
            <w:vAlign w:val="top"/>
          </w:tcPr>
          <w:p w14:paraId="1A246EA2">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1838" w:type="dxa"/>
            <w:tcBorders>
              <w:top w:val="single" w:color="auto" w:sz="4" w:space="0"/>
              <w:left w:val="single" w:color="auto" w:sz="4" w:space="0"/>
              <w:bottom w:val="single" w:color="auto" w:sz="4" w:space="0"/>
              <w:right w:val="single" w:color="auto" w:sz="4" w:space="0"/>
            </w:tcBorders>
            <w:vAlign w:val="center"/>
          </w:tcPr>
          <w:p w14:paraId="32B12548">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工程质量</w:t>
            </w:r>
          </w:p>
        </w:tc>
        <w:tc>
          <w:tcPr>
            <w:tcW w:w="6005" w:type="dxa"/>
            <w:tcBorders>
              <w:top w:val="single" w:color="auto" w:sz="4" w:space="0"/>
              <w:left w:val="single" w:color="auto" w:sz="4" w:space="0"/>
              <w:bottom w:val="single" w:color="auto" w:sz="4" w:space="0"/>
              <w:right w:val="single" w:color="auto" w:sz="4" w:space="0"/>
            </w:tcBorders>
            <w:vAlign w:val="center"/>
          </w:tcPr>
          <w:p w14:paraId="1BE90296">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符合第二章“投标人须知”第1.3.3项规定</w:t>
            </w:r>
          </w:p>
        </w:tc>
      </w:tr>
      <w:tr w14:paraId="5644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5"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00CFFD38">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610" w:type="dxa"/>
            <w:vMerge w:val="continue"/>
            <w:tcBorders>
              <w:left w:val="single" w:color="auto" w:sz="4" w:space="0"/>
              <w:right w:val="single" w:color="auto" w:sz="4" w:space="0"/>
            </w:tcBorders>
            <w:vAlign w:val="top"/>
          </w:tcPr>
          <w:p w14:paraId="0D64EAB9">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1838" w:type="dxa"/>
            <w:tcBorders>
              <w:top w:val="single" w:color="auto" w:sz="4" w:space="0"/>
              <w:left w:val="single" w:color="auto" w:sz="4" w:space="0"/>
              <w:bottom w:val="single" w:color="auto" w:sz="4" w:space="0"/>
              <w:right w:val="single" w:color="auto" w:sz="4" w:space="0"/>
            </w:tcBorders>
            <w:vAlign w:val="center"/>
          </w:tcPr>
          <w:p w14:paraId="576B05E8">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投标保证金</w:t>
            </w:r>
          </w:p>
        </w:tc>
        <w:tc>
          <w:tcPr>
            <w:tcW w:w="6005" w:type="dxa"/>
            <w:tcBorders>
              <w:top w:val="single" w:color="auto" w:sz="4" w:space="0"/>
              <w:left w:val="single" w:color="auto" w:sz="4" w:space="0"/>
              <w:bottom w:val="single" w:color="auto" w:sz="4" w:space="0"/>
              <w:right w:val="single" w:color="auto" w:sz="4" w:space="0"/>
            </w:tcBorders>
            <w:vAlign w:val="center"/>
          </w:tcPr>
          <w:p w14:paraId="32972764">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符合第二章投标人须知前附表第1.</w:t>
            </w:r>
            <w:r>
              <w:rPr>
                <w:rFonts w:hint="eastAsia" w:eastAsia="方正仿宋_GBK" w:cs="Times New Roman"/>
                <w:color w:val="auto"/>
                <w:kern w:val="0"/>
                <w:sz w:val="24"/>
                <w:highlight w:val="none"/>
                <w:shd w:val="clear" w:color="auto" w:fill="auto"/>
                <w:lang w:val="en-US" w:eastAsia="zh-CN"/>
              </w:rPr>
              <w:t>7</w:t>
            </w:r>
            <w:r>
              <w:rPr>
                <w:rFonts w:hint="default" w:ascii="Times New Roman" w:hAnsi="Times New Roman" w:eastAsia="方正仿宋_GBK" w:cs="Times New Roman"/>
                <w:color w:val="auto"/>
                <w:kern w:val="0"/>
                <w:sz w:val="24"/>
                <w:highlight w:val="none"/>
                <w:shd w:val="clear" w:color="auto" w:fill="auto"/>
              </w:rPr>
              <w:t>项规定，并符合下列要求：</w:t>
            </w:r>
          </w:p>
          <w:p w14:paraId="1D69B919">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投标保证金为无条件担保；</w:t>
            </w:r>
          </w:p>
          <w:p w14:paraId="4586AE48">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投标保证金的受益人名称与招标人规定的受益人一致；</w:t>
            </w:r>
          </w:p>
          <w:p w14:paraId="72E5FB8B">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投标保证金的金额符合招标文件规定的金额；</w:t>
            </w:r>
          </w:p>
          <w:p w14:paraId="37E5EF13">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中标人的投标保证金有效期为投标有效期30天。</w:t>
            </w:r>
          </w:p>
        </w:tc>
      </w:tr>
      <w:tr w14:paraId="3ADD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2ABCB7D9">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610" w:type="dxa"/>
            <w:vMerge w:val="continue"/>
            <w:tcBorders>
              <w:left w:val="single" w:color="auto" w:sz="4" w:space="0"/>
              <w:right w:val="single" w:color="auto" w:sz="4" w:space="0"/>
            </w:tcBorders>
            <w:vAlign w:val="top"/>
          </w:tcPr>
          <w:p w14:paraId="1B50E97A">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1838" w:type="dxa"/>
            <w:tcBorders>
              <w:top w:val="single" w:color="auto" w:sz="4" w:space="0"/>
              <w:left w:val="single" w:color="auto" w:sz="4" w:space="0"/>
              <w:bottom w:val="single" w:color="auto" w:sz="4" w:space="0"/>
              <w:right w:val="single" w:color="auto" w:sz="4" w:space="0"/>
            </w:tcBorders>
            <w:vAlign w:val="center"/>
          </w:tcPr>
          <w:p w14:paraId="0BFC9022">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权利义务</w:t>
            </w:r>
          </w:p>
        </w:tc>
        <w:tc>
          <w:tcPr>
            <w:tcW w:w="6005" w:type="dxa"/>
            <w:tcBorders>
              <w:top w:val="single" w:color="auto" w:sz="4" w:space="0"/>
              <w:left w:val="single" w:color="auto" w:sz="4" w:space="0"/>
              <w:bottom w:val="single" w:color="auto" w:sz="4" w:space="0"/>
              <w:right w:val="single" w:color="auto" w:sz="4" w:space="0"/>
            </w:tcBorders>
            <w:vAlign w:val="center"/>
          </w:tcPr>
          <w:p w14:paraId="17C35BD0">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符合 “合同条款”规定，投标文件不应附有招标人不能接受的条件。</w:t>
            </w:r>
          </w:p>
        </w:tc>
      </w:tr>
      <w:tr w14:paraId="1F8B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1B4CF5C2">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610" w:type="dxa"/>
            <w:vMerge w:val="continue"/>
            <w:tcBorders>
              <w:left w:val="single" w:color="auto" w:sz="4" w:space="0"/>
              <w:right w:val="single" w:color="auto" w:sz="4" w:space="0"/>
            </w:tcBorders>
            <w:textDirection w:val="tbRlV"/>
            <w:vAlign w:val="top"/>
          </w:tcPr>
          <w:p w14:paraId="3BB50A43">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1838" w:type="dxa"/>
            <w:tcBorders>
              <w:top w:val="single" w:color="auto" w:sz="4" w:space="0"/>
              <w:left w:val="single" w:color="auto" w:sz="4" w:space="0"/>
              <w:bottom w:val="single" w:color="auto" w:sz="4" w:space="0"/>
              <w:right w:val="single" w:color="auto" w:sz="4" w:space="0"/>
            </w:tcBorders>
            <w:vAlign w:val="center"/>
          </w:tcPr>
          <w:p w14:paraId="1F7403EF">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已标价</w:t>
            </w:r>
          </w:p>
        </w:tc>
        <w:tc>
          <w:tcPr>
            <w:tcW w:w="6005" w:type="dxa"/>
            <w:tcBorders>
              <w:top w:val="single" w:color="auto" w:sz="4" w:space="0"/>
              <w:left w:val="single" w:color="auto" w:sz="4" w:space="0"/>
              <w:bottom w:val="single" w:color="auto" w:sz="4" w:space="0"/>
              <w:right w:val="single" w:color="auto" w:sz="4" w:space="0"/>
            </w:tcBorders>
            <w:vAlign w:val="center"/>
          </w:tcPr>
          <w:p w14:paraId="768B4521">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投标人的投标单价报价不得超过招标人公布的最高限价，否则为废标。</w:t>
            </w:r>
          </w:p>
        </w:tc>
      </w:tr>
      <w:tr w14:paraId="16B9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724CFE8F">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610" w:type="dxa"/>
            <w:vMerge w:val="continue"/>
            <w:tcBorders>
              <w:left w:val="single" w:color="auto" w:sz="4" w:space="0"/>
              <w:right w:val="single" w:color="auto" w:sz="4" w:space="0"/>
            </w:tcBorders>
            <w:vAlign w:val="top"/>
          </w:tcPr>
          <w:p w14:paraId="4CB188D1">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1838" w:type="dxa"/>
            <w:tcBorders>
              <w:top w:val="single" w:color="auto" w:sz="4" w:space="0"/>
              <w:left w:val="single" w:color="auto" w:sz="4" w:space="0"/>
              <w:bottom w:val="single" w:color="auto" w:sz="4" w:space="0"/>
              <w:right w:val="single" w:color="auto" w:sz="4" w:space="0"/>
            </w:tcBorders>
            <w:vAlign w:val="center"/>
          </w:tcPr>
          <w:p w14:paraId="431910EF">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技术标准和要求</w:t>
            </w:r>
          </w:p>
        </w:tc>
        <w:tc>
          <w:tcPr>
            <w:tcW w:w="6005" w:type="dxa"/>
            <w:tcBorders>
              <w:top w:val="single" w:color="auto" w:sz="4" w:space="0"/>
              <w:left w:val="single" w:color="auto" w:sz="4" w:space="0"/>
              <w:bottom w:val="single" w:color="auto" w:sz="4" w:space="0"/>
              <w:right w:val="single" w:color="auto" w:sz="4" w:space="0"/>
            </w:tcBorders>
            <w:vAlign w:val="center"/>
          </w:tcPr>
          <w:p w14:paraId="34E52732">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质量检验标准符合国家规范、规程和强制性标准。</w:t>
            </w:r>
          </w:p>
        </w:tc>
      </w:tr>
      <w:tr w14:paraId="3976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26213CA8">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610" w:type="dxa"/>
            <w:vMerge w:val="continue"/>
            <w:tcBorders>
              <w:left w:val="single" w:color="auto" w:sz="4" w:space="0"/>
              <w:bottom w:val="single" w:color="auto" w:sz="4" w:space="0"/>
              <w:right w:val="single" w:color="auto" w:sz="4" w:space="0"/>
            </w:tcBorders>
            <w:vAlign w:val="top"/>
          </w:tcPr>
          <w:p w14:paraId="774AAF25">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tc>
        <w:tc>
          <w:tcPr>
            <w:tcW w:w="1838" w:type="dxa"/>
            <w:tcBorders>
              <w:top w:val="single" w:color="auto" w:sz="4" w:space="0"/>
              <w:left w:val="single" w:color="auto" w:sz="4" w:space="0"/>
              <w:bottom w:val="single" w:color="auto" w:sz="4" w:space="0"/>
              <w:right w:val="single" w:color="auto" w:sz="4" w:space="0"/>
            </w:tcBorders>
            <w:vAlign w:val="center"/>
          </w:tcPr>
          <w:p w14:paraId="0F98D549">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实质性要求</w:t>
            </w:r>
          </w:p>
        </w:tc>
        <w:tc>
          <w:tcPr>
            <w:tcW w:w="6005" w:type="dxa"/>
            <w:tcBorders>
              <w:top w:val="single" w:color="auto" w:sz="4" w:space="0"/>
              <w:left w:val="single" w:color="auto" w:sz="4" w:space="0"/>
              <w:bottom w:val="single" w:color="auto" w:sz="4" w:space="0"/>
              <w:right w:val="single" w:color="auto" w:sz="4" w:space="0"/>
            </w:tcBorders>
            <w:vAlign w:val="center"/>
          </w:tcPr>
          <w:p w14:paraId="5D245C29">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符合招标文件中规定的其他实质性要求。</w:t>
            </w:r>
          </w:p>
        </w:tc>
      </w:tr>
      <w:tr w14:paraId="6BE3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57EC7271">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2.2.1</w:t>
            </w:r>
          </w:p>
        </w:tc>
        <w:tc>
          <w:tcPr>
            <w:tcW w:w="1838" w:type="dxa"/>
            <w:tcBorders>
              <w:top w:val="single" w:color="auto" w:sz="4" w:space="0"/>
              <w:left w:val="single" w:color="auto" w:sz="4" w:space="0"/>
              <w:bottom w:val="single" w:color="auto" w:sz="4" w:space="0"/>
              <w:right w:val="single" w:color="auto" w:sz="4" w:space="0"/>
            </w:tcBorders>
            <w:vAlign w:val="center"/>
          </w:tcPr>
          <w:p w14:paraId="6048BFD5">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本工程最高限价</w:t>
            </w:r>
          </w:p>
        </w:tc>
        <w:tc>
          <w:tcPr>
            <w:tcW w:w="6005" w:type="dxa"/>
            <w:tcBorders>
              <w:top w:val="single" w:color="auto" w:sz="4" w:space="0"/>
              <w:left w:val="single" w:color="auto" w:sz="4" w:space="0"/>
              <w:bottom w:val="single" w:color="auto" w:sz="4" w:space="0"/>
              <w:right w:val="single" w:color="auto" w:sz="4" w:space="0"/>
            </w:tcBorders>
            <w:vAlign w:val="center"/>
          </w:tcPr>
          <w:p w14:paraId="6B80D195">
            <w:pPr>
              <w:adjustRightInd w:val="0"/>
              <w:snapToGrid w:val="0"/>
              <w:spacing w:line="360" w:lineRule="atLeast"/>
              <w:rPr>
                <w:rFonts w:hint="default" w:ascii="Times New Roman" w:hAnsi="Times New Roman" w:eastAsia="方正仿宋_GBK" w:cs="Times New Roman"/>
                <w:color w:val="auto"/>
                <w:kern w:val="0"/>
                <w:sz w:val="24"/>
                <w:highlight w:val="none"/>
                <w:shd w:val="clear" w:color="auto" w:fill="auto"/>
                <w:lang w:val="en-US"/>
              </w:rPr>
            </w:pPr>
            <w:r>
              <w:rPr>
                <w:rFonts w:hint="default" w:ascii="Times New Roman" w:hAnsi="Times New Roman" w:eastAsia="方正仿宋_GBK" w:cs="Times New Roman"/>
                <w:color w:val="auto"/>
                <w:kern w:val="0"/>
                <w:sz w:val="24"/>
                <w:highlight w:val="none"/>
                <w:shd w:val="clear" w:color="auto" w:fill="auto"/>
                <w:lang w:val="en-US" w:eastAsia="zh-CN"/>
              </w:rPr>
              <w:t xml:space="preserve">      88万元（大写捌拾捌万元</w:t>
            </w:r>
            <w:r>
              <w:rPr>
                <w:rFonts w:hint="eastAsia" w:eastAsia="方正仿宋_GBK" w:cs="Times New Roman"/>
                <w:color w:val="auto"/>
                <w:kern w:val="0"/>
                <w:sz w:val="24"/>
                <w:highlight w:val="none"/>
                <w:shd w:val="clear" w:color="auto" w:fill="auto"/>
                <w:lang w:val="en-US" w:eastAsia="zh-CN"/>
              </w:rPr>
              <w:t>整</w:t>
            </w:r>
            <w:r>
              <w:rPr>
                <w:rFonts w:hint="default" w:ascii="Times New Roman" w:hAnsi="Times New Roman" w:eastAsia="方正仿宋_GBK" w:cs="Times New Roman"/>
                <w:color w:val="auto"/>
                <w:kern w:val="0"/>
                <w:sz w:val="24"/>
                <w:highlight w:val="none"/>
                <w:shd w:val="clear" w:color="auto" w:fill="auto"/>
                <w:lang w:val="en-US" w:eastAsia="zh-CN"/>
              </w:rPr>
              <w:t>）</w:t>
            </w:r>
          </w:p>
        </w:tc>
      </w:tr>
      <w:tr w14:paraId="6775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61774A4E">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2.2.2</w:t>
            </w:r>
          </w:p>
        </w:tc>
        <w:tc>
          <w:tcPr>
            <w:tcW w:w="1838" w:type="dxa"/>
            <w:tcBorders>
              <w:top w:val="single" w:color="auto" w:sz="4" w:space="0"/>
              <w:left w:val="single" w:color="auto" w:sz="4" w:space="0"/>
              <w:bottom w:val="single" w:color="auto" w:sz="4" w:space="0"/>
              <w:right w:val="single" w:color="auto" w:sz="4" w:space="0"/>
            </w:tcBorders>
            <w:vAlign w:val="center"/>
          </w:tcPr>
          <w:p w14:paraId="7CEDC55F">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采用最低投标价法确定中标候选人</w:t>
            </w:r>
          </w:p>
        </w:tc>
        <w:tc>
          <w:tcPr>
            <w:tcW w:w="6005" w:type="dxa"/>
            <w:tcBorders>
              <w:top w:val="single" w:color="auto" w:sz="4" w:space="0"/>
              <w:left w:val="single" w:color="auto" w:sz="4" w:space="0"/>
              <w:bottom w:val="single" w:color="auto" w:sz="4" w:space="0"/>
              <w:right w:val="single" w:color="auto" w:sz="4" w:space="0"/>
            </w:tcBorders>
            <w:vAlign w:val="center"/>
          </w:tcPr>
          <w:p w14:paraId="2519D109">
            <w:pPr>
              <w:spacing w:line="360" w:lineRule="exact"/>
              <w:rPr>
                <w:rFonts w:ascii="Times New Roman" w:hAnsi="Times New Roman" w:eastAsia="方正仿宋_GBK"/>
                <w:color w:val="auto"/>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评标办法为最低投标价法</w:t>
            </w:r>
            <w:r>
              <w:rPr>
                <w:rFonts w:hint="default" w:ascii="Times New Roman" w:hAnsi="Times New Roman" w:eastAsia="方正仿宋_GBK" w:cs="Times New Roman"/>
                <w:color w:val="auto"/>
                <w:kern w:val="0"/>
                <w:sz w:val="24"/>
                <w:highlight w:val="none"/>
                <w:shd w:val="clear" w:color="auto" w:fill="auto"/>
                <w:lang w:eastAsia="zh-CN"/>
              </w:rPr>
              <w:t>：</w:t>
            </w:r>
            <w:r>
              <w:rPr>
                <w:rFonts w:hint="default" w:ascii="Times New Roman" w:hAnsi="Times New Roman" w:eastAsia="方正仿宋_GBK" w:cs="Times New Roman"/>
                <w:color w:val="auto"/>
                <w:kern w:val="0"/>
                <w:sz w:val="24"/>
                <w:highlight w:val="none"/>
                <w:shd w:val="clear" w:color="auto" w:fill="auto"/>
              </w:rPr>
              <w:t>①最低报价为中标价。若中标价低于工程最高限价85%的，</w:t>
            </w:r>
            <w:r>
              <w:rPr>
                <w:rFonts w:hint="default" w:ascii="Times New Roman" w:hAnsi="Times New Roman" w:eastAsia="方正仿宋_GBK" w:cs="Times New Roman"/>
                <w:color w:val="auto"/>
                <w:kern w:val="0"/>
                <w:sz w:val="24"/>
                <w:highlight w:val="none"/>
                <w:shd w:val="clear" w:color="auto" w:fill="auto"/>
                <w:lang w:val="en-US" w:eastAsia="zh-CN"/>
              </w:rPr>
              <w:t>中</w:t>
            </w:r>
            <w:r>
              <w:rPr>
                <w:rFonts w:hint="default" w:ascii="Times New Roman" w:hAnsi="Times New Roman" w:eastAsia="方正仿宋_GBK" w:cs="Times New Roman"/>
                <w:color w:val="auto"/>
                <w:kern w:val="0"/>
                <w:sz w:val="24"/>
                <w:highlight w:val="none"/>
                <w:shd w:val="clear" w:color="auto" w:fill="auto"/>
              </w:rPr>
              <w:t>标人须</w:t>
            </w:r>
            <w:r>
              <w:rPr>
                <w:rFonts w:hint="default" w:ascii="Times New Roman" w:hAnsi="Times New Roman" w:eastAsia="方正仿宋_GBK" w:cs="Times New Roman"/>
                <w:color w:val="auto"/>
                <w:kern w:val="0"/>
                <w:sz w:val="24"/>
                <w:highlight w:val="none"/>
                <w:shd w:val="clear" w:color="auto" w:fill="auto"/>
                <w:lang w:val="en-US" w:eastAsia="zh-CN"/>
              </w:rPr>
              <w:t>作出书面合理性说明，并提供必要的证明材料，若不能作出合理性证明，由评标委员会有权作出否决投标处理</w:t>
            </w:r>
            <w:r>
              <w:rPr>
                <w:rFonts w:hint="default" w:ascii="Times New Roman" w:hAnsi="Times New Roman" w:eastAsia="方正仿宋_GBK" w:cs="Times New Roman"/>
                <w:color w:val="auto"/>
                <w:kern w:val="0"/>
                <w:sz w:val="24"/>
                <w:highlight w:val="none"/>
                <w:shd w:val="clear" w:color="auto" w:fill="auto"/>
              </w:rPr>
              <w:t>。中标人中标价低于最高限价85%的，须缴纳低价风险担保金（低价风险担保金额为：最高限价与中标价之差的3倍）（签订合同前缴纳）</w:t>
            </w:r>
            <w:r>
              <w:rPr>
                <w:rFonts w:hint="default" w:ascii="Times New Roman" w:hAnsi="Times New Roman" w:eastAsia="方正仿宋_GBK" w:cs="Times New Roman"/>
                <w:color w:val="auto"/>
                <w:kern w:val="0"/>
                <w:sz w:val="24"/>
                <w:highlight w:val="none"/>
                <w:shd w:val="clear" w:color="auto" w:fill="auto"/>
                <w:lang w:eastAsia="zh-CN"/>
              </w:rPr>
              <w:t>。</w:t>
            </w:r>
            <w:r>
              <w:rPr>
                <w:rFonts w:hint="default" w:ascii="Times New Roman" w:hAnsi="Times New Roman" w:eastAsia="方正仿宋_GBK" w:cs="Times New Roman"/>
                <w:color w:val="auto"/>
                <w:kern w:val="0"/>
                <w:sz w:val="24"/>
                <w:highlight w:val="none"/>
                <w:shd w:val="clear" w:color="auto" w:fill="auto"/>
                <w:lang w:val="en-US" w:eastAsia="zh-CN"/>
              </w:rPr>
              <w:t>若</w:t>
            </w:r>
            <w:r>
              <w:rPr>
                <w:rFonts w:hint="default" w:ascii="Times New Roman" w:hAnsi="Times New Roman" w:eastAsia="方正仿宋_GBK" w:cs="Times New Roman"/>
                <w:color w:val="auto"/>
                <w:kern w:val="0"/>
                <w:sz w:val="24"/>
                <w:highlight w:val="none"/>
                <w:shd w:val="clear" w:color="auto" w:fill="auto"/>
              </w:rPr>
              <w:t>中标候选人放弃中标资格，招标人对其投标保证金不予退还，招标人同时报行业监督部门依法给予行政处罚。②如遇投标报价数值相同的有效报价，则由主持人现场公开组织相同报价投标人抓阄确定最终中标单位。③中标价(含税费)为项目建设合同价格，最后结算价以项目竣工验收工程量为准。④依据投标报价将投标单位最接近排列选三名中标候选人，二三名中标候选人并列的也按照抓阄产生。递选中标人的中标价确定原则:递选中标人的中标价以第一中标候选人的投标报价作为中标价。</w:t>
            </w:r>
          </w:p>
        </w:tc>
      </w:tr>
      <w:tr w14:paraId="3F24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top"/>
          </w:tcPr>
          <w:p w14:paraId="1153C601">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p w14:paraId="225900CA">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2.2.3</w:t>
            </w:r>
          </w:p>
        </w:tc>
        <w:tc>
          <w:tcPr>
            <w:tcW w:w="1838" w:type="dxa"/>
            <w:tcBorders>
              <w:top w:val="single" w:color="auto" w:sz="4" w:space="0"/>
              <w:left w:val="single" w:color="auto" w:sz="4" w:space="0"/>
              <w:bottom w:val="single" w:color="auto" w:sz="4" w:space="0"/>
              <w:right w:val="single" w:color="auto" w:sz="4" w:space="0"/>
            </w:tcBorders>
            <w:vAlign w:val="center"/>
          </w:tcPr>
          <w:p w14:paraId="2874EBF6">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中标人确定</w:t>
            </w:r>
          </w:p>
        </w:tc>
        <w:tc>
          <w:tcPr>
            <w:tcW w:w="6005" w:type="dxa"/>
            <w:tcBorders>
              <w:top w:val="single" w:color="auto" w:sz="4" w:space="0"/>
              <w:left w:val="single" w:color="auto" w:sz="4" w:space="0"/>
              <w:bottom w:val="single" w:color="auto" w:sz="4" w:space="0"/>
              <w:right w:val="single" w:color="auto" w:sz="4" w:space="0"/>
            </w:tcBorders>
            <w:vAlign w:val="center"/>
          </w:tcPr>
          <w:p w14:paraId="0BF8B115">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第一中标候选人履行本招标办法全部要求的情况下为中标人；（如第一中标候选人为2名或者以上，且都愿意履行本招标办法全部要求的情况下，采用现场抓阄办法确定中标人）；否则，以中标候选人依次递补。</w:t>
            </w:r>
            <w:r>
              <w:rPr>
                <w:rFonts w:hint="default" w:ascii="Times New Roman" w:hAnsi="Times New Roman" w:eastAsia="方正仿宋_GBK"/>
                <w:color w:val="auto"/>
                <w:sz w:val="24"/>
                <w:highlight w:val="none"/>
                <w:shd w:val="clear" w:color="auto" w:fill="auto"/>
              </w:rPr>
              <w:t xml:space="preserve"> </w:t>
            </w:r>
          </w:p>
        </w:tc>
      </w:tr>
      <w:tr w14:paraId="5C23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top"/>
          </w:tcPr>
          <w:p w14:paraId="7E8CE981">
            <w:pPr>
              <w:adjustRightInd w:val="0"/>
              <w:snapToGrid w:val="0"/>
              <w:spacing w:line="360" w:lineRule="atLeast"/>
              <w:jc w:val="center"/>
              <w:rPr>
                <w:rFonts w:ascii="Times New Roman" w:hAnsi="Times New Roman" w:eastAsia="方正仿宋_GBK" w:cs="Times New Roman"/>
                <w:color w:val="auto"/>
                <w:kern w:val="0"/>
                <w:sz w:val="24"/>
                <w:highlight w:val="none"/>
                <w:shd w:val="clear" w:color="auto" w:fill="auto"/>
              </w:rPr>
            </w:pPr>
          </w:p>
          <w:p w14:paraId="3B7324BB">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2.2.4</w:t>
            </w:r>
          </w:p>
        </w:tc>
        <w:tc>
          <w:tcPr>
            <w:tcW w:w="1838" w:type="dxa"/>
            <w:tcBorders>
              <w:top w:val="single" w:color="auto" w:sz="4" w:space="0"/>
              <w:left w:val="single" w:color="auto" w:sz="4" w:space="0"/>
              <w:bottom w:val="single" w:color="auto" w:sz="4" w:space="0"/>
              <w:right w:val="single" w:color="auto" w:sz="4" w:space="0"/>
            </w:tcBorders>
            <w:vAlign w:val="center"/>
          </w:tcPr>
          <w:p w14:paraId="08C5DBAE">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中标价</w:t>
            </w:r>
          </w:p>
        </w:tc>
        <w:tc>
          <w:tcPr>
            <w:tcW w:w="6005" w:type="dxa"/>
            <w:tcBorders>
              <w:top w:val="single" w:color="auto" w:sz="4" w:space="0"/>
              <w:left w:val="single" w:color="auto" w:sz="4" w:space="0"/>
              <w:bottom w:val="single" w:color="auto" w:sz="4" w:space="0"/>
              <w:right w:val="single" w:color="auto" w:sz="4" w:space="0"/>
            </w:tcBorders>
            <w:vAlign w:val="center"/>
          </w:tcPr>
          <w:p w14:paraId="444F79D5">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rPr>
              <w:t>中标价只能为第一中标候选人的投标报价。</w:t>
            </w:r>
          </w:p>
        </w:tc>
      </w:tr>
    </w:tbl>
    <w:p w14:paraId="6D7ADA94">
      <w:pPr>
        <w:adjustRightInd w:val="0"/>
        <w:snapToGrid w:val="0"/>
        <w:spacing w:line="600" w:lineRule="exact"/>
        <w:ind w:firstLine="1928" w:firstLineChars="600"/>
        <w:rPr>
          <w:rFonts w:ascii="Times New Roman" w:hAnsi="Times New Roman" w:eastAsia="方正仿宋_GBK" w:cs="Times New Roman"/>
          <w:b/>
          <w:bCs/>
          <w:color w:val="auto"/>
          <w:kern w:val="0"/>
          <w:sz w:val="32"/>
          <w:szCs w:val="32"/>
          <w:highlight w:val="none"/>
          <w:shd w:val="clear" w:color="auto" w:fill="auto"/>
        </w:rPr>
      </w:pPr>
      <w:bookmarkStart w:id="38" w:name="_Toc245460743"/>
      <w:bookmarkStart w:id="39" w:name="_Toc298315325"/>
    </w:p>
    <w:p w14:paraId="0512231E">
      <w:pPr>
        <w:adjustRightInd w:val="0"/>
        <w:snapToGrid w:val="0"/>
        <w:spacing w:line="600" w:lineRule="exact"/>
        <w:ind w:firstLine="3213" w:firstLineChars="1000"/>
        <w:jc w:val="both"/>
        <w:rPr>
          <w:rFonts w:hint="default" w:ascii="Times New Roman" w:hAnsi="Times New Roman" w:eastAsia="方正仿宋_GBK" w:cs="Times New Roman"/>
          <w:b/>
          <w:bCs/>
          <w:color w:val="auto"/>
          <w:kern w:val="0"/>
          <w:sz w:val="32"/>
          <w:szCs w:val="32"/>
          <w:highlight w:val="none"/>
          <w:shd w:val="clear" w:color="auto" w:fill="auto"/>
        </w:rPr>
      </w:pPr>
    </w:p>
    <w:p w14:paraId="732D9BC2">
      <w:pPr>
        <w:adjustRightInd w:val="0"/>
        <w:snapToGrid w:val="0"/>
        <w:spacing w:line="600" w:lineRule="exact"/>
        <w:ind w:firstLine="3213" w:firstLineChars="1000"/>
        <w:jc w:val="both"/>
        <w:rPr>
          <w:rFonts w:hint="default" w:ascii="Times New Roman" w:hAnsi="Times New Roman" w:eastAsia="方正仿宋_GBK" w:cs="Times New Roman"/>
          <w:b/>
          <w:bCs/>
          <w:color w:val="auto"/>
          <w:kern w:val="0"/>
          <w:sz w:val="32"/>
          <w:szCs w:val="32"/>
          <w:highlight w:val="none"/>
          <w:shd w:val="clear" w:color="auto" w:fill="auto"/>
        </w:rPr>
      </w:pPr>
    </w:p>
    <w:p w14:paraId="50483F5B">
      <w:pPr>
        <w:adjustRightInd w:val="0"/>
        <w:snapToGrid w:val="0"/>
        <w:spacing w:line="600" w:lineRule="exact"/>
        <w:ind w:firstLine="3213" w:firstLineChars="1000"/>
        <w:jc w:val="both"/>
        <w:rPr>
          <w:rFonts w:hint="default" w:ascii="Times New Roman" w:hAnsi="Times New Roman" w:eastAsia="方正仿宋_GBK" w:cs="Times New Roman"/>
          <w:b/>
          <w:bCs/>
          <w:color w:val="auto"/>
          <w:kern w:val="0"/>
          <w:sz w:val="32"/>
          <w:szCs w:val="32"/>
          <w:highlight w:val="none"/>
          <w:shd w:val="clear" w:color="auto" w:fill="auto"/>
        </w:rPr>
      </w:pPr>
    </w:p>
    <w:p w14:paraId="22B765A4">
      <w:pPr>
        <w:adjustRightInd w:val="0"/>
        <w:snapToGrid w:val="0"/>
        <w:spacing w:line="600" w:lineRule="exact"/>
        <w:ind w:firstLine="3213" w:firstLineChars="1000"/>
        <w:jc w:val="both"/>
        <w:rPr>
          <w:rFonts w:hint="default" w:ascii="Times New Roman" w:hAnsi="Times New Roman" w:eastAsia="方正仿宋_GBK" w:cs="Times New Roman"/>
          <w:b/>
          <w:bCs/>
          <w:color w:val="auto"/>
          <w:kern w:val="0"/>
          <w:sz w:val="32"/>
          <w:szCs w:val="32"/>
          <w:highlight w:val="none"/>
          <w:shd w:val="clear" w:color="auto" w:fill="auto"/>
        </w:rPr>
      </w:pPr>
    </w:p>
    <w:p w14:paraId="768631BE">
      <w:pPr>
        <w:adjustRightInd w:val="0"/>
        <w:snapToGrid w:val="0"/>
        <w:spacing w:line="600" w:lineRule="exact"/>
        <w:ind w:firstLine="3213" w:firstLineChars="1000"/>
        <w:jc w:val="both"/>
        <w:rPr>
          <w:rFonts w:hint="default" w:ascii="Times New Roman" w:hAnsi="Times New Roman" w:eastAsia="方正仿宋_GBK" w:cs="Times New Roman"/>
          <w:b/>
          <w:bCs/>
          <w:color w:val="auto"/>
          <w:kern w:val="0"/>
          <w:sz w:val="32"/>
          <w:szCs w:val="32"/>
          <w:highlight w:val="none"/>
          <w:shd w:val="clear" w:color="auto" w:fill="auto"/>
        </w:rPr>
      </w:pPr>
    </w:p>
    <w:p w14:paraId="59A0B057">
      <w:pPr>
        <w:adjustRightInd w:val="0"/>
        <w:snapToGrid w:val="0"/>
        <w:spacing w:line="600" w:lineRule="exact"/>
        <w:ind w:firstLine="3213" w:firstLineChars="1000"/>
        <w:jc w:val="both"/>
        <w:rPr>
          <w:rFonts w:hint="default" w:ascii="Times New Roman" w:hAnsi="Times New Roman" w:eastAsia="方正仿宋_GBK" w:cs="Times New Roman"/>
          <w:b/>
          <w:bCs/>
          <w:color w:val="auto"/>
          <w:kern w:val="0"/>
          <w:sz w:val="32"/>
          <w:szCs w:val="32"/>
          <w:highlight w:val="none"/>
          <w:shd w:val="clear" w:color="auto" w:fill="auto"/>
        </w:rPr>
      </w:pPr>
    </w:p>
    <w:p w14:paraId="1A5E928A">
      <w:pPr>
        <w:adjustRightInd w:val="0"/>
        <w:snapToGrid w:val="0"/>
        <w:spacing w:line="600" w:lineRule="exact"/>
        <w:ind w:firstLine="3213" w:firstLineChars="1000"/>
        <w:jc w:val="both"/>
        <w:rPr>
          <w:rFonts w:hint="default" w:ascii="Times New Roman" w:hAnsi="Times New Roman" w:eastAsia="方正仿宋_GBK" w:cs="Times New Roman"/>
          <w:b/>
          <w:bCs/>
          <w:color w:val="auto"/>
          <w:kern w:val="0"/>
          <w:sz w:val="32"/>
          <w:szCs w:val="32"/>
          <w:highlight w:val="none"/>
          <w:shd w:val="clear" w:color="auto" w:fill="auto"/>
        </w:rPr>
      </w:pPr>
    </w:p>
    <w:p w14:paraId="13B92A72">
      <w:pPr>
        <w:adjustRightInd w:val="0"/>
        <w:snapToGrid w:val="0"/>
        <w:spacing w:line="600" w:lineRule="exact"/>
        <w:ind w:firstLine="3213" w:firstLineChars="1000"/>
        <w:jc w:val="both"/>
        <w:rPr>
          <w:rFonts w:hint="default" w:ascii="Times New Roman" w:hAnsi="Times New Roman" w:eastAsia="方正仿宋_GBK" w:cs="Times New Roman"/>
          <w:b/>
          <w:bCs/>
          <w:color w:val="auto"/>
          <w:kern w:val="0"/>
          <w:sz w:val="32"/>
          <w:szCs w:val="32"/>
          <w:highlight w:val="none"/>
          <w:shd w:val="clear" w:color="auto" w:fill="auto"/>
        </w:rPr>
      </w:pPr>
    </w:p>
    <w:p w14:paraId="43DCD376">
      <w:pPr>
        <w:adjustRightInd w:val="0"/>
        <w:snapToGrid w:val="0"/>
        <w:spacing w:line="600" w:lineRule="exact"/>
        <w:ind w:firstLine="3213" w:firstLineChars="1000"/>
        <w:jc w:val="both"/>
        <w:rPr>
          <w:rFonts w:hint="default" w:ascii="Times New Roman" w:hAnsi="Times New Roman" w:eastAsia="方正仿宋_GBK" w:cs="Times New Roman"/>
          <w:b/>
          <w:bCs/>
          <w:color w:val="auto"/>
          <w:kern w:val="0"/>
          <w:sz w:val="32"/>
          <w:szCs w:val="32"/>
          <w:highlight w:val="none"/>
          <w:shd w:val="clear" w:color="auto" w:fill="auto"/>
        </w:rPr>
      </w:pPr>
    </w:p>
    <w:p w14:paraId="6A7122B8">
      <w:pPr>
        <w:adjustRightInd w:val="0"/>
        <w:snapToGrid w:val="0"/>
        <w:spacing w:line="600" w:lineRule="exact"/>
        <w:ind w:firstLine="3213" w:firstLineChars="1000"/>
        <w:jc w:val="both"/>
        <w:rPr>
          <w:rFonts w:hint="default" w:ascii="Times New Roman" w:hAnsi="Times New Roman" w:eastAsia="方正仿宋_GBK" w:cs="Times New Roman"/>
          <w:b/>
          <w:bCs/>
          <w:color w:val="auto"/>
          <w:kern w:val="0"/>
          <w:sz w:val="32"/>
          <w:szCs w:val="32"/>
          <w:highlight w:val="none"/>
          <w:shd w:val="clear" w:color="auto" w:fill="auto"/>
        </w:rPr>
      </w:pPr>
    </w:p>
    <w:p w14:paraId="41FDFC3E">
      <w:pPr>
        <w:adjustRightInd w:val="0"/>
        <w:snapToGrid w:val="0"/>
        <w:spacing w:line="600" w:lineRule="exact"/>
        <w:ind w:firstLine="3213" w:firstLineChars="1000"/>
        <w:jc w:val="both"/>
        <w:rPr>
          <w:rFonts w:hint="default" w:ascii="Times New Roman" w:hAnsi="Times New Roman" w:eastAsia="方正仿宋_GBK" w:cs="Times New Roman"/>
          <w:b/>
          <w:bCs/>
          <w:color w:val="auto"/>
          <w:kern w:val="0"/>
          <w:sz w:val="32"/>
          <w:szCs w:val="32"/>
          <w:highlight w:val="none"/>
          <w:shd w:val="clear" w:color="auto" w:fill="auto"/>
        </w:rPr>
      </w:pPr>
    </w:p>
    <w:p w14:paraId="3869C29C">
      <w:pPr>
        <w:adjustRightInd w:val="0"/>
        <w:snapToGrid w:val="0"/>
        <w:spacing w:line="600" w:lineRule="exact"/>
        <w:ind w:firstLine="3213" w:firstLineChars="1000"/>
        <w:jc w:val="both"/>
        <w:rPr>
          <w:rFonts w:hint="default" w:ascii="Times New Roman" w:hAnsi="Times New Roman" w:eastAsia="方正仿宋_GBK" w:cs="Times New Roman"/>
          <w:b/>
          <w:bCs/>
          <w:color w:val="auto"/>
          <w:kern w:val="0"/>
          <w:sz w:val="32"/>
          <w:szCs w:val="32"/>
          <w:highlight w:val="none"/>
          <w:shd w:val="clear" w:color="auto" w:fill="auto"/>
        </w:rPr>
      </w:pPr>
    </w:p>
    <w:p w14:paraId="0DE3805D">
      <w:pPr>
        <w:adjustRightInd w:val="0"/>
        <w:snapToGrid w:val="0"/>
        <w:spacing w:line="600" w:lineRule="exact"/>
        <w:ind w:firstLine="3213" w:firstLineChars="1000"/>
        <w:jc w:val="both"/>
        <w:rPr>
          <w:rFonts w:hint="default" w:ascii="Times New Roman" w:hAnsi="Times New Roman" w:eastAsia="方正仿宋_GBK" w:cs="Times New Roman"/>
          <w:b/>
          <w:bCs/>
          <w:color w:val="auto"/>
          <w:kern w:val="0"/>
          <w:sz w:val="32"/>
          <w:szCs w:val="32"/>
          <w:highlight w:val="none"/>
          <w:shd w:val="clear" w:color="auto" w:fill="auto"/>
        </w:rPr>
      </w:pPr>
    </w:p>
    <w:p w14:paraId="26D7962A">
      <w:pPr>
        <w:adjustRightInd w:val="0"/>
        <w:snapToGrid w:val="0"/>
        <w:spacing w:line="600" w:lineRule="exact"/>
        <w:ind w:firstLine="3213" w:firstLineChars="1000"/>
        <w:jc w:val="both"/>
        <w:rPr>
          <w:rFonts w:hint="default" w:ascii="Times New Roman" w:hAnsi="Times New Roman" w:eastAsia="方正仿宋_GBK" w:cs="Times New Roman"/>
          <w:b/>
          <w:bCs/>
          <w:color w:val="auto"/>
          <w:kern w:val="0"/>
          <w:sz w:val="32"/>
          <w:szCs w:val="32"/>
          <w:highlight w:val="none"/>
          <w:shd w:val="clear" w:color="auto" w:fill="auto"/>
        </w:rPr>
      </w:pPr>
    </w:p>
    <w:p w14:paraId="55B20822">
      <w:pPr>
        <w:adjustRightInd w:val="0"/>
        <w:snapToGrid w:val="0"/>
        <w:spacing w:line="600" w:lineRule="exact"/>
        <w:ind w:firstLine="3213" w:firstLineChars="1000"/>
        <w:jc w:val="both"/>
        <w:rPr>
          <w:rFonts w:hint="default" w:ascii="Times New Roman" w:hAnsi="Times New Roman" w:eastAsia="方正仿宋_GBK" w:cs="Times New Roman"/>
          <w:b/>
          <w:bCs/>
          <w:color w:val="auto"/>
          <w:kern w:val="0"/>
          <w:sz w:val="32"/>
          <w:szCs w:val="32"/>
          <w:highlight w:val="none"/>
          <w:shd w:val="clear" w:color="auto" w:fill="auto"/>
        </w:rPr>
      </w:pPr>
    </w:p>
    <w:p w14:paraId="55E4A687">
      <w:pPr>
        <w:adjustRightInd w:val="0"/>
        <w:snapToGrid w:val="0"/>
        <w:spacing w:line="600" w:lineRule="exact"/>
        <w:ind w:firstLine="3213" w:firstLineChars="1000"/>
        <w:jc w:val="both"/>
        <w:rPr>
          <w:rFonts w:hint="default" w:ascii="Times New Roman" w:hAnsi="Times New Roman" w:eastAsia="方正仿宋_GBK" w:cs="Times New Roman"/>
          <w:b/>
          <w:bCs/>
          <w:color w:val="auto"/>
          <w:kern w:val="0"/>
          <w:sz w:val="32"/>
          <w:szCs w:val="32"/>
          <w:highlight w:val="none"/>
          <w:shd w:val="clear" w:color="auto" w:fill="auto"/>
        </w:rPr>
      </w:pPr>
    </w:p>
    <w:p w14:paraId="3B66B08C">
      <w:pPr>
        <w:adjustRightInd w:val="0"/>
        <w:snapToGrid w:val="0"/>
        <w:spacing w:line="600" w:lineRule="exact"/>
        <w:ind w:firstLine="3213" w:firstLineChars="1000"/>
        <w:jc w:val="both"/>
        <w:rPr>
          <w:rFonts w:hint="default" w:ascii="Times New Roman" w:hAnsi="Times New Roman" w:eastAsia="方正仿宋_GBK" w:cs="Times New Roman"/>
          <w:b/>
          <w:bCs/>
          <w:color w:val="auto"/>
          <w:kern w:val="0"/>
          <w:sz w:val="32"/>
          <w:szCs w:val="32"/>
          <w:highlight w:val="none"/>
          <w:shd w:val="clear" w:color="auto" w:fill="auto"/>
        </w:rPr>
      </w:pPr>
    </w:p>
    <w:p w14:paraId="53F47BB3">
      <w:pPr>
        <w:adjustRightInd w:val="0"/>
        <w:snapToGrid w:val="0"/>
        <w:spacing w:line="600" w:lineRule="exact"/>
        <w:ind w:firstLine="3213" w:firstLineChars="1000"/>
        <w:jc w:val="both"/>
        <w:rPr>
          <w:rFonts w:hint="default" w:ascii="Times New Roman" w:hAnsi="Times New Roman" w:eastAsia="方正仿宋_GBK" w:cs="Times New Roman"/>
          <w:b/>
          <w:bCs/>
          <w:color w:val="auto"/>
          <w:kern w:val="0"/>
          <w:sz w:val="32"/>
          <w:szCs w:val="32"/>
          <w:highlight w:val="none"/>
          <w:shd w:val="clear" w:color="auto" w:fill="auto"/>
        </w:rPr>
      </w:pPr>
    </w:p>
    <w:p w14:paraId="0A2E0884">
      <w:pPr>
        <w:adjustRightInd w:val="0"/>
        <w:snapToGrid w:val="0"/>
        <w:spacing w:line="600" w:lineRule="exact"/>
        <w:ind w:firstLine="3213" w:firstLineChars="1000"/>
        <w:jc w:val="both"/>
        <w:rPr>
          <w:rFonts w:ascii="Times New Roman" w:hAnsi="Times New Roman" w:eastAsia="方正仿宋_GBK" w:cs="Times New Roman"/>
          <w:b/>
          <w:bCs/>
          <w:color w:val="auto"/>
          <w:kern w:val="0"/>
          <w:sz w:val="32"/>
          <w:szCs w:val="32"/>
          <w:highlight w:val="none"/>
          <w:shd w:val="clear" w:color="auto" w:fill="auto"/>
        </w:rPr>
      </w:pPr>
      <w:r>
        <w:rPr>
          <w:rFonts w:hint="default" w:ascii="Times New Roman" w:hAnsi="Times New Roman" w:eastAsia="方正仿宋_GBK" w:cs="Times New Roman"/>
          <w:b/>
          <w:bCs/>
          <w:color w:val="auto"/>
          <w:kern w:val="0"/>
          <w:sz w:val="32"/>
          <w:szCs w:val="32"/>
          <w:highlight w:val="none"/>
          <w:shd w:val="clear" w:color="auto" w:fill="auto"/>
        </w:rPr>
        <w:t>第四章：投标文件格式</w:t>
      </w:r>
      <w:bookmarkEnd w:id="38"/>
      <w:bookmarkEnd w:id="39"/>
    </w:p>
    <w:p w14:paraId="6EEF153D">
      <w:pPr>
        <w:adjustRightInd w:val="0"/>
        <w:snapToGrid w:val="0"/>
        <w:spacing w:line="600" w:lineRule="exact"/>
        <w:jc w:val="center"/>
        <w:rPr>
          <w:rFonts w:ascii="Times New Roman" w:hAnsi="Times New Roman" w:eastAsia="方正仿宋_GBK" w:cs="Times New Roman"/>
          <w:b/>
          <w:bCs/>
          <w:color w:val="auto"/>
          <w:kern w:val="0"/>
          <w:sz w:val="32"/>
          <w:szCs w:val="32"/>
          <w:highlight w:val="none"/>
          <w:shd w:val="clear" w:color="auto" w:fill="auto"/>
        </w:rPr>
      </w:pPr>
    </w:p>
    <w:p w14:paraId="5A414C59">
      <w:pPr>
        <w:adjustRightInd w:val="0"/>
        <w:snapToGrid w:val="0"/>
        <w:spacing w:line="600" w:lineRule="exact"/>
        <w:jc w:val="center"/>
        <w:rPr>
          <w:rFonts w:ascii="Times New Roman" w:hAnsi="Times New Roman" w:eastAsia="方正仿宋_GBK" w:cs="Times New Roman"/>
          <w:b/>
          <w:bCs/>
          <w:color w:val="auto"/>
          <w:kern w:val="0"/>
          <w:sz w:val="28"/>
          <w:szCs w:val="28"/>
          <w:highlight w:val="none"/>
          <w:shd w:val="clear" w:color="auto" w:fill="auto"/>
        </w:rPr>
      </w:pPr>
      <w:r>
        <w:rPr>
          <w:rFonts w:hint="default" w:ascii="Times New Roman" w:hAnsi="Times New Roman" w:eastAsia="方正仿宋_GBK" w:cs="Times New Roman"/>
          <w:b/>
          <w:bCs/>
          <w:color w:val="auto"/>
          <w:kern w:val="0"/>
          <w:sz w:val="28"/>
          <w:szCs w:val="28"/>
          <w:highlight w:val="none"/>
          <w:shd w:val="clear" w:color="auto" w:fill="auto"/>
        </w:rPr>
        <w:t>一、投标文件商务部分袋封面格式：</w:t>
      </w:r>
    </w:p>
    <w:p w14:paraId="30012085">
      <w:pPr>
        <w:adjustRightInd w:val="0"/>
        <w:snapToGrid w:val="0"/>
        <w:spacing w:line="600" w:lineRule="exact"/>
        <w:jc w:val="center"/>
        <w:rPr>
          <w:rFonts w:hint="default" w:ascii="Times New Roman" w:hAnsi="Times New Roman" w:eastAsia="方正仿宋_GBK" w:cs="Times New Roman"/>
          <w:b/>
          <w:bCs/>
          <w:color w:val="auto"/>
          <w:kern w:val="0"/>
          <w:sz w:val="28"/>
          <w:szCs w:val="28"/>
          <w:highlight w:val="none"/>
          <w:u w:val="single"/>
          <w:shd w:val="clear" w:color="auto" w:fill="auto"/>
          <w:lang w:eastAsia="zh-CN"/>
        </w:rPr>
      </w:pPr>
      <w:bookmarkStart w:id="40" w:name="OLE_LINK21"/>
      <w:r>
        <w:rPr>
          <w:rFonts w:hint="default" w:ascii="Times New Roman" w:hAnsi="Times New Roman" w:eastAsia="方正仿宋_GBK" w:cs="Times New Roman"/>
          <w:b/>
          <w:bCs/>
          <w:color w:val="auto"/>
          <w:kern w:val="0"/>
          <w:sz w:val="28"/>
          <w:szCs w:val="28"/>
          <w:highlight w:val="none"/>
          <w:u w:val="single"/>
          <w:shd w:val="clear" w:color="auto" w:fill="auto"/>
          <w:lang w:eastAsia="zh-CN"/>
        </w:rPr>
        <w:t>2026年垫江县包家镇小山村蔬菜基地</w:t>
      </w:r>
    </w:p>
    <w:p w14:paraId="7D0E5270">
      <w:pPr>
        <w:adjustRightInd w:val="0"/>
        <w:snapToGrid w:val="0"/>
        <w:spacing w:line="600" w:lineRule="exact"/>
        <w:jc w:val="center"/>
        <w:rPr>
          <w:rFonts w:ascii="Times New Roman" w:hAnsi="Times New Roman" w:eastAsia="方正仿宋_GBK" w:cs="Times New Roman"/>
          <w:b/>
          <w:bCs/>
          <w:color w:val="auto"/>
          <w:kern w:val="0"/>
          <w:sz w:val="28"/>
          <w:szCs w:val="28"/>
          <w:highlight w:val="none"/>
          <w:u w:val="single"/>
          <w:shd w:val="clear" w:color="auto" w:fill="auto"/>
        </w:rPr>
      </w:pPr>
      <w:r>
        <w:rPr>
          <w:rFonts w:hint="default" w:ascii="Times New Roman" w:hAnsi="Times New Roman" w:eastAsia="方正仿宋_GBK" w:cs="Times New Roman"/>
          <w:b/>
          <w:bCs/>
          <w:color w:val="auto"/>
          <w:kern w:val="0"/>
          <w:sz w:val="28"/>
          <w:szCs w:val="28"/>
          <w:highlight w:val="none"/>
          <w:u w:val="single"/>
          <w:shd w:val="clear" w:color="auto" w:fill="auto"/>
          <w:lang w:eastAsia="zh-CN"/>
        </w:rPr>
        <w:t>配套设施建设项目</w:t>
      </w:r>
      <w:r>
        <w:rPr>
          <w:rFonts w:hint="default" w:ascii="Times New Roman" w:hAnsi="Times New Roman" w:eastAsia="方正仿宋_GBK" w:cs="Times New Roman"/>
          <w:b/>
          <w:bCs/>
          <w:color w:val="auto"/>
          <w:kern w:val="0"/>
          <w:sz w:val="28"/>
          <w:szCs w:val="28"/>
          <w:highlight w:val="none"/>
          <w:u w:val="single"/>
          <w:shd w:val="clear" w:color="auto" w:fill="auto"/>
        </w:rPr>
        <w:t>招标</w:t>
      </w:r>
    </w:p>
    <w:bookmarkEnd w:id="40"/>
    <w:p w14:paraId="480EB868">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p>
    <w:p w14:paraId="4EA3A6EB">
      <w:pPr>
        <w:adjustRightInd w:val="0"/>
        <w:snapToGrid w:val="0"/>
        <w:spacing w:line="600" w:lineRule="exact"/>
        <w:jc w:val="center"/>
        <w:rPr>
          <w:rFonts w:ascii="Times New Roman" w:hAnsi="Times New Roman" w:eastAsia="方正仿宋_GBK" w:cs="Times New Roman"/>
          <w:b/>
          <w:bCs/>
          <w:color w:val="auto"/>
          <w:kern w:val="0"/>
          <w:sz w:val="28"/>
          <w:szCs w:val="28"/>
          <w:highlight w:val="none"/>
          <w:shd w:val="clear" w:color="auto" w:fill="auto"/>
        </w:rPr>
      </w:pPr>
      <w:r>
        <w:rPr>
          <w:rFonts w:hint="default" w:ascii="Times New Roman" w:hAnsi="Times New Roman" w:eastAsia="方正仿宋_GBK" w:cs="Times New Roman"/>
          <w:b/>
          <w:bCs/>
          <w:color w:val="auto"/>
          <w:kern w:val="0"/>
          <w:sz w:val="28"/>
          <w:szCs w:val="28"/>
          <w:highlight w:val="none"/>
          <w:shd w:val="clear" w:color="auto" w:fill="auto"/>
        </w:rPr>
        <w:t>投  标  文  件</w:t>
      </w:r>
    </w:p>
    <w:p w14:paraId="526FF084">
      <w:pPr>
        <w:adjustRightInd w:val="0"/>
        <w:snapToGrid w:val="0"/>
        <w:spacing w:line="600" w:lineRule="exact"/>
        <w:jc w:val="center"/>
        <w:rPr>
          <w:rFonts w:ascii="Times New Roman" w:hAnsi="Times New Roman" w:eastAsia="方正仿宋_GBK" w:cs="Times New Roman"/>
          <w:b/>
          <w:bCs/>
          <w:color w:val="auto"/>
          <w:kern w:val="0"/>
          <w:sz w:val="28"/>
          <w:szCs w:val="28"/>
          <w:highlight w:val="none"/>
          <w:shd w:val="clear" w:color="auto" w:fill="auto"/>
        </w:rPr>
      </w:pPr>
      <w:r>
        <w:rPr>
          <w:rFonts w:hint="default" w:ascii="Times New Roman" w:hAnsi="Times New Roman" w:eastAsia="方正仿宋_GBK" w:cs="Times New Roman"/>
          <w:b/>
          <w:bCs/>
          <w:color w:val="auto"/>
          <w:kern w:val="0"/>
          <w:sz w:val="28"/>
          <w:szCs w:val="28"/>
          <w:highlight w:val="none"/>
          <w:shd w:val="clear" w:color="auto" w:fill="auto"/>
        </w:rPr>
        <w:t>（商务部分</w:t>
      </w:r>
      <w:bookmarkStart w:id="41" w:name="_Toc298315326"/>
      <w:bookmarkStart w:id="42" w:name="_Toc245460744"/>
      <w:r>
        <w:rPr>
          <w:rFonts w:hint="default" w:ascii="Times New Roman" w:hAnsi="Times New Roman" w:eastAsia="方正仿宋_GBK" w:cs="Times New Roman"/>
          <w:b/>
          <w:bCs/>
          <w:color w:val="auto"/>
          <w:kern w:val="0"/>
          <w:sz w:val="28"/>
          <w:szCs w:val="28"/>
          <w:highlight w:val="none"/>
          <w:shd w:val="clear" w:color="auto" w:fill="auto"/>
        </w:rPr>
        <w:t>）</w:t>
      </w:r>
      <w:bookmarkEnd w:id="41"/>
      <w:bookmarkEnd w:id="42"/>
    </w:p>
    <w:p w14:paraId="1600F139">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bookmarkStart w:id="43" w:name="OLE_LINK22"/>
      <w:bookmarkStart w:id="44" w:name="OLE_LINK25"/>
      <w:r>
        <w:rPr>
          <w:rFonts w:hint="default" w:ascii="Times New Roman" w:hAnsi="Times New Roman" w:eastAsia="方正仿宋_GBK" w:cs="Times New Roman"/>
          <w:color w:val="auto"/>
          <w:kern w:val="0"/>
          <w:sz w:val="28"/>
          <w:szCs w:val="28"/>
          <w:highlight w:val="none"/>
          <w:u w:val="single"/>
          <w:shd w:val="clear" w:color="auto" w:fill="auto"/>
          <w:lang w:eastAsia="zh-CN"/>
        </w:rPr>
        <w:t>2026年垫江县包家镇小山村蔬菜基地配套设施建设</w:t>
      </w:r>
      <w:bookmarkEnd w:id="43"/>
      <w:r>
        <w:rPr>
          <w:rFonts w:hint="default" w:ascii="Times New Roman" w:hAnsi="Times New Roman" w:eastAsia="方正仿宋_GBK" w:cs="Times New Roman"/>
          <w:color w:val="auto"/>
          <w:kern w:val="0"/>
          <w:sz w:val="28"/>
          <w:szCs w:val="28"/>
          <w:highlight w:val="none"/>
          <w:u w:val="single"/>
          <w:shd w:val="clear" w:color="auto" w:fill="auto"/>
          <w:lang w:eastAsia="zh-CN"/>
        </w:rPr>
        <w:t>项目</w:t>
      </w:r>
      <w:r>
        <w:rPr>
          <w:rFonts w:hint="default" w:ascii="Times New Roman" w:hAnsi="Times New Roman" w:eastAsia="方正仿宋_GBK" w:cs="Times New Roman"/>
          <w:color w:val="auto"/>
          <w:kern w:val="0"/>
          <w:sz w:val="28"/>
          <w:szCs w:val="28"/>
          <w:highlight w:val="none"/>
          <w:u w:val="single"/>
          <w:shd w:val="clear" w:color="auto" w:fill="auto"/>
        </w:rPr>
        <w:t>招标投标文件</w:t>
      </w:r>
    </w:p>
    <w:p w14:paraId="4A486EF0">
      <w:pPr>
        <w:adjustRightInd w:val="0"/>
        <w:snapToGrid w:val="0"/>
        <w:spacing w:line="600" w:lineRule="exact"/>
        <w:rPr>
          <w:rFonts w:ascii="Times New Roman" w:hAnsi="Times New Roman" w:eastAsia="方正仿宋_GBK" w:cs="Times New Roman"/>
          <w:color w:val="auto"/>
          <w:kern w:val="0"/>
          <w:sz w:val="28"/>
          <w:szCs w:val="28"/>
          <w:highlight w:val="none"/>
          <w:u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招标人名称：</w:t>
      </w:r>
      <w:r>
        <w:rPr>
          <w:rFonts w:hint="default" w:ascii="Times New Roman" w:hAnsi="Times New Roman" w:eastAsia="方正仿宋_GBK" w:cs="Times New Roman"/>
          <w:b w:val="0"/>
          <w:bCs w:val="0"/>
          <w:color w:val="auto"/>
          <w:kern w:val="0"/>
          <w:sz w:val="28"/>
          <w:szCs w:val="28"/>
          <w:highlight w:val="none"/>
          <w:u w:val="single"/>
          <w:shd w:val="clear" w:color="auto" w:fill="auto"/>
          <w:lang w:val="en-US" w:eastAsia="zh-CN"/>
        </w:rPr>
        <w:t>垫江县包家镇小山村股份经济合作联合社</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u w:val="none"/>
          <w:shd w:val="clear" w:color="auto" w:fill="auto"/>
        </w:rPr>
        <w:t xml:space="preserve">              </w:t>
      </w:r>
    </w:p>
    <w:p w14:paraId="195AC82E">
      <w:pPr>
        <w:adjustRightInd w:val="0"/>
        <w:snapToGrid w:val="0"/>
        <w:spacing w:line="600" w:lineRule="exact"/>
        <w:rPr>
          <w:rFonts w:ascii="Times New Roman" w:hAnsi="Times New Roman" w:eastAsia="方正仿宋_GBK" w:cs="Times New Roman"/>
          <w:color w:val="auto"/>
          <w:kern w:val="0"/>
          <w:sz w:val="28"/>
          <w:szCs w:val="28"/>
          <w:highlight w:val="none"/>
          <w:u w:val="singl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招标人地址：</w:t>
      </w:r>
      <w:r>
        <w:rPr>
          <w:rFonts w:hint="default" w:ascii="Times New Roman" w:hAnsi="Times New Roman" w:eastAsia="方正仿宋_GBK" w:cs="Times New Roman"/>
          <w:color w:val="auto"/>
          <w:kern w:val="0"/>
          <w:sz w:val="28"/>
          <w:szCs w:val="28"/>
          <w:highlight w:val="none"/>
          <w:u w:val="single"/>
          <w:shd w:val="clear" w:color="auto" w:fill="auto"/>
        </w:rPr>
        <w:t>垫江县</w:t>
      </w:r>
      <w:r>
        <w:rPr>
          <w:rFonts w:hint="default" w:ascii="Times New Roman" w:hAnsi="Times New Roman" w:eastAsia="方正仿宋_GBK" w:cs="Times New Roman"/>
          <w:color w:val="auto"/>
          <w:kern w:val="0"/>
          <w:sz w:val="28"/>
          <w:szCs w:val="28"/>
          <w:highlight w:val="none"/>
          <w:u w:val="single"/>
          <w:shd w:val="clear" w:color="auto" w:fill="auto"/>
          <w:lang w:val="en-US" w:eastAsia="zh-CN"/>
        </w:rPr>
        <w:t>包家</w:t>
      </w:r>
      <w:r>
        <w:rPr>
          <w:rFonts w:hint="default" w:ascii="Times New Roman" w:hAnsi="Times New Roman" w:eastAsia="方正仿宋_GBK" w:cs="Times New Roman"/>
          <w:color w:val="auto"/>
          <w:kern w:val="0"/>
          <w:sz w:val="28"/>
          <w:szCs w:val="28"/>
          <w:highlight w:val="none"/>
          <w:u w:val="single"/>
          <w:shd w:val="clear" w:color="auto" w:fill="auto"/>
        </w:rPr>
        <w:t>镇</w:t>
      </w:r>
      <w:r>
        <w:rPr>
          <w:rFonts w:hint="default" w:ascii="Times New Roman" w:hAnsi="Times New Roman" w:eastAsia="方正仿宋_GBK" w:cs="Times New Roman"/>
          <w:color w:val="auto"/>
          <w:kern w:val="0"/>
          <w:sz w:val="28"/>
          <w:szCs w:val="28"/>
          <w:highlight w:val="none"/>
          <w:u w:val="single"/>
          <w:shd w:val="clear" w:color="auto" w:fill="auto"/>
          <w:lang w:val="en-US" w:eastAsia="zh-CN"/>
        </w:rPr>
        <w:t>小山村</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u w:val="none"/>
          <w:shd w:val="clear" w:color="auto" w:fill="auto"/>
        </w:rPr>
        <w:t xml:space="preserve">                 </w:t>
      </w:r>
    </w:p>
    <w:p w14:paraId="07187077">
      <w:pPr>
        <w:adjustRightInd w:val="0"/>
        <w:snapToGrid w:val="0"/>
        <w:spacing w:line="600" w:lineRule="exact"/>
        <w:ind w:left="560" w:hanging="560" w:hangingChars="200"/>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u w:val="none"/>
          <w:shd w:val="clear" w:color="auto" w:fill="auto"/>
          <w:lang w:eastAsia="zh-CN"/>
        </w:rPr>
        <w:t>2026年垫江县包家镇小山村蔬菜基地配套设施建设项</w:t>
      </w:r>
      <w:r>
        <w:rPr>
          <w:rFonts w:hint="default" w:ascii="Times New Roman" w:hAnsi="Times New Roman" w:eastAsia="方正仿宋_GBK" w:cs="Times New Roman"/>
          <w:color w:val="auto"/>
          <w:kern w:val="0"/>
          <w:sz w:val="28"/>
          <w:szCs w:val="28"/>
          <w:highlight w:val="none"/>
          <w:shd w:val="clear" w:color="auto" w:fill="auto"/>
          <w:lang w:eastAsia="zh-CN"/>
        </w:rPr>
        <w:t>目</w:t>
      </w:r>
      <w:r>
        <w:rPr>
          <w:rFonts w:hint="default" w:ascii="Times New Roman" w:hAnsi="Times New Roman" w:eastAsia="方正仿宋_GBK" w:cs="Times New Roman"/>
          <w:color w:val="auto"/>
          <w:kern w:val="0"/>
          <w:sz w:val="28"/>
          <w:szCs w:val="28"/>
          <w:highlight w:val="none"/>
          <w:shd w:val="clear" w:color="auto" w:fill="auto"/>
        </w:rPr>
        <w:t>招标投标文件在</w:t>
      </w:r>
      <w:r>
        <w:rPr>
          <w:rFonts w:hint="default" w:ascii="Times New Roman" w:hAnsi="Times New Roman" w:eastAsia="方正仿宋_GBK" w:cs="Times New Roman"/>
          <w:color w:val="auto"/>
          <w:kern w:val="0"/>
          <w:sz w:val="28"/>
          <w:szCs w:val="28"/>
          <w:highlight w:val="none"/>
          <w:u w:val="single"/>
          <w:shd w:val="clear" w:color="auto" w:fill="auto"/>
        </w:rPr>
        <w:t>202</w:t>
      </w:r>
      <w:r>
        <w:rPr>
          <w:rFonts w:hint="default" w:ascii="Times New Roman" w:hAnsi="Times New Roman" w:eastAsia="方正仿宋_GBK" w:cs="Times New Roman"/>
          <w:color w:val="auto"/>
          <w:kern w:val="0"/>
          <w:sz w:val="28"/>
          <w:szCs w:val="28"/>
          <w:highlight w:val="none"/>
          <w:u w:val="single"/>
          <w:shd w:val="clear" w:color="auto" w:fill="auto"/>
          <w:lang w:val="en-US" w:eastAsia="zh-CN"/>
        </w:rPr>
        <w:t>6</w:t>
      </w:r>
      <w:r>
        <w:rPr>
          <w:rFonts w:hint="default" w:ascii="Times New Roman" w:hAnsi="Times New Roman" w:eastAsia="方正仿宋_GBK" w:cs="Times New Roman"/>
          <w:color w:val="auto"/>
          <w:kern w:val="0"/>
          <w:sz w:val="28"/>
          <w:szCs w:val="28"/>
          <w:highlight w:val="none"/>
          <w:u w:val="single"/>
          <w:shd w:val="clear" w:color="auto" w:fill="auto"/>
        </w:rPr>
        <w:t>年</w:t>
      </w:r>
      <w:r>
        <w:rPr>
          <w:rFonts w:hint="default" w:ascii="Times New Roman" w:hAnsi="Times New Roman" w:eastAsia="方正仿宋_GBK" w:cs="Times New Roman"/>
          <w:color w:val="auto"/>
          <w:kern w:val="0"/>
          <w:sz w:val="28"/>
          <w:szCs w:val="28"/>
          <w:highlight w:val="none"/>
          <w:u w:val="single"/>
          <w:shd w:val="clear" w:color="auto" w:fill="auto"/>
          <w:lang w:val="en-US" w:eastAsia="zh-CN"/>
        </w:rPr>
        <w:t xml:space="preserve"> 5</w:t>
      </w:r>
      <w:r>
        <w:rPr>
          <w:rFonts w:hint="default" w:ascii="Times New Roman" w:hAnsi="Times New Roman" w:eastAsia="方正仿宋_GBK" w:cs="Times New Roman"/>
          <w:color w:val="auto"/>
          <w:kern w:val="0"/>
          <w:sz w:val="28"/>
          <w:szCs w:val="28"/>
          <w:highlight w:val="none"/>
          <w:u w:val="single"/>
          <w:shd w:val="clear" w:color="auto" w:fill="auto"/>
        </w:rPr>
        <w:t>月</w:t>
      </w:r>
      <w:r>
        <w:rPr>
          <w:rFonts w:hint="default" w:ascii="Times New Roman" w:hAnsi="Times New Roman" w:eastAsia="方正仿宋_GBK" w:cs="Times New Roman"/>
          <w:color w:val="auto"/>
          <w:kern w:val="0"/>
          <w:sz w:val="28"/>
          <w:szCs w:val="28"/>
          <w:highlight w:val="none"/>
          <w:u w:val="single"/>
          <w:shd w:val="clear" w:color="auto" w:fill="auto"/>
          <w:lang w:val="en-US" w:eastAsia="zh-CN"/>
        </w:rPr>
        <w:t xml:space="preserve"> 15 日</w:t>
      </w:r>
      <w:r>
        <w:rPr>
          <w:rFonts w:hint="default" w:ascii="Times New Roman" w:hAnsi="Times New Roman" w:eastAsia="方正仿宋_GBK" w:cs="Times New Roman"/>
          <w:color w:val="auto"/>
          <w:kern w:val="0"/>
          <w:sz w:val="28"/>
          <w:szCs w:val="28"/>
          <w:highlight w:val="none"/>
          <w:u w:val="single"/>
          <w:shd w:val="clear" w:color="auto" w:fill="auto"/>
        </w:rPr>
        <w:t xml:space="preserve"> 10:00  </w:t>
      </w:r>
      <w:r>
        <w:rPr>
          <w:rFonts w:hint="default" w:ascii="Times New Roman" w:hAnsi="Times New Roman" w:eastAsia="方正仿宋_GBK" w:cs="Times New Roman"/>
          <w:color w:val="auto"/>
          <w:kern w:val="0"/>
          <w:sz w:val="28"/>
          <w:szCs w:val="28"/>
          <w:highlight w:val="none"/>
          <w:shd w:val="clear" w:color="auto" w:fill="auto"/>
        </w:rPr>
        <w:t>时前不得开启</w:t>
      </w:r>
    </w:p>
    <w:p w14:paraId="3B31869A">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p>
    <w:p w14:paraId="6B8AAFF4">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投  标  人：</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（盖单位公章）</w:t>
      </w:r>
    </w:p>
    <w:p w14:paraId="5F43AAD8">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p>
    <w:p w14:paraId="2A00306D">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法定代表人：</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（签字或盖章）</w:t>
      </w:r>
    </w:p>
    <w:p w14:paraId="7196E83E">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xml:space="preserve">     </w:t>
      </w:r>
    </w:p>
    <w:p w14:paraId="5982CDF7">
      <w:pPr>
        <w:adjustRightInd w:val="0"/>
        <w:snapToGrid w:val="0"/>
        <w:spacing w:line="600" w:lineRule="exact"/>
        <w:ind w:firstLine="4900" w:firstLineChars="1750"/>
        <w:rPr>
          <w:rFonts w:ascii="Times New Roman" w:hAnsi="Times New Roman" w:eastAsia="方正仿宋_GBK" w:cs="Times New Roman"/>
          <w:color w:val="auto"/>
          <w:kern w:val="0"/>
          <w:sz w:val="28"/>
          <w:szCs w:val="28"/>
          <w:highlight w:val="none"/>
          <w:u w:val="single"/>
          <w:shd w:val="clear" w:color="auto" w:fill="auto"/>
        </w:rPr>
      </w:pP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年</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月</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日</w:t>
      </w:r>
    </w:p>
    <w:bookmarkEnd w:id="44"/>
    <w:p w14:paraId="63F1D602">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p>
    <w:p w14:paraId="357F81A5">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p>
    <w:p w14:paraId="7779CCAF">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p>
    <w:p w14:paraId="6FC87EBA">
      <w:pPr>
        <w:adjustRightInd w:val="0"/>
        <w:snapToGrid w:val="0"/>
        <w:spacing w:line="360" w:lineRule="atLeast"/>
        <w:rPr>
          <w:rFonts w:ascii="Times New Roman" w:hAnsi="Times New Roman" w:eastAsia="方正仿宋_GBK" w:cs="Times New Roman"/>
          <w:b/>
          <w:bCs/>
          <w:color w:val="auto"/>
          <w:kern w:val="0"/>
          <w:sz w:val="28"/>
          <w:szCs w:val="28"/>
          <w:highlight w:val="none"/>
          <w:shd w:val="clear" w:color="auto" w:fill="auto"/>
        </w:rPr>
      </w:pPr>
    </w:p>
    <w:p w14:paraId="40430835">
      <w:pPr>
        <w:adjustRightInd w:val="0"/>
        <w:snapToGrid w:val="0"/>
        <w:spacing w:line="360" w:lineRule="atLeast"/>
        <w:jc w:val="center"/>
        <w:rPr>
          <w:rFonts w:ascii="Times New Roman" w:hAnsi="Times New Roman" w:eastAsia="方正仿宋_GBK" w:cs="Times New Roman"/>
          <w:b/>
          <w:bCs/>
          <w:color w:val="auto"/>
          <w:kern w:val="0"/>
          <w:sz w:val="28"/>
          <w:szCs w:val="28"/>
          <w:highlight w:val="none"/>
          <w:shd w:val="clear" w:color="auto" w:fill="auto"/>
        </w:rPr>
      </w:pPr>
      <w:r>
        <w:rPr>
          <w:rFonts w:hint="default" w:ascii="Times New Roman" w:hAnsi="Times New Roman" w:eastAsia="方正仿宋_GBK" w:cs="Times New Roman"/>
          <w:b/>
          <w:bCs/>
          <w:color w:val="auto"/>
          <w:kern w:val="0"/>
          <w:sz w:val="28"/>
          <w:szCs w:val="28"/>
          <w:highlight w:val="none"/>
          <w:shd w:val="clear" w:color="auto" w:fill="auto"/>
        </w:rPr>
        <w:t>目    录</w:t>
      </w:r>
    </w:p>
    <w:p w14:paraId="38D20A39">
      <w:pPr>
        <w:adjustRightInd w:val="0"/>
        <w:snapToGrid w:val="0"/>
        <w:spacing w:line="360" w:lineRule="atLeast"/>
        <w:jc w:val="center"/>
        <w:rPr>
          <w:rFonts w:ascii="Times New Roman" w:hAnsi="Times New Roman" w:eastAsia="方正仿宋_GBK" w:cs="Times New Roman"/>
          <w:color w:val="auto"/>
          <w:kern w:val="0"/>
          <w:sz w:val="28"/>
          <w:szCs w:val="28"/>
          <w:highlight w:val="none"/>
          <w:shd w:val="clear" w:color="auto" w:fill="auto"/>
        </w:rPr>
      </w:pPr>
    </w:p>
    <w:p w14:paraId="42E16FF8">
      <w:pPr>
        <w:numPr>
          <w:ilvl w:val="0"/>
          <w:numId w:val="3"/>
        </w:num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投标函</w:t>
      </w:r>
    </w:p>
    <w:p w14:paraId="2E12A603">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w:t>
      </w:r>
      <w:r>
        <w:rPr>
          <w:rFonts w:hint="default" w:ascii="Times New Roman" w:hAnsi="Times New Roman" w:eastAsia="方正仿宋_GBK" w:cs="Times New Roman"/>
          <w:color w:val="auto"/>
          <w:kern w:val="0"/>
          <w:sz w:val="28"/>
          <w:szCs w:val="28"/>
          <w:highlight w:val="none"/>
          <w:shd w:val="clear" w:color="auto" w:fill="auto"/>
          <w:lang w:val="en-US" w:eastAsia="zh-CN"/>
        </w:rPr>
        <w:t>二</w:t>
      </w:r>
      <w:r>
        <w:rPr>
          <w:rFonts w:hint="default" w:ascii="Times New Roman" w:hAnsi="Times New Roman" w:eastAsia="方正仿宋_GBK" w:cs="Times New Roman"/>
          <w:color w:val="auto"/>
          <w:kern w:val="0"/>
          <w:sz w:val="28"/>
          <w:szCs w:val="28"/>
          <w:highlight w:val="none"/>
          <w:shd w:val="clear" w:color="auto" w:fill="auto"/>
        </w:rPr>
        <w:t>）法定代表人身份证明或附有法定代表人身份证明的授权委托书</w:t>
      </w:r>
    </w:p>
    <w:p w14:paraId="52C2EA60">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w:t>
      </w:r>
      <w:r>
        <w:rPr>
          <w:rFonts w:hint="default" w:ascii="Times New Roman" w:hAnsi="Times New Roman" w:eastAsia="方正仿宋_GBK" w:cs="Times New Roman"/>
          <w:color w:val="auto"/>
          <w:kern w:val="0"/>
          <w:sz w:val="28"/>
          <w:szCs w:val="28"/>
          <w:highlight w:val="none"/>
          <w:shd w:val="clear" w:color="auto" w:fill="auto"/>
          <w:lang w:val="en-US" w:eastAsia="zh-CN"/>
        </w:rPr>
        <w:t>三</w:t>
      </w:r>
      <w:r>
        <w:rPr>
          <w:rFonts w:hint="default" w:ascii="Times New Roman" w:hAnsi="Times New Roman" w:eastAsia="方正仿宋_GBK" w:cs="Times New Roman"/>
          <w:color w:val="auto"/>
          <w:kern w:val="0"/>
          <w:sz w:val="28"/>
          <w:szCs w:val="28"/>
          <w:highlight w:val="none"/>
          <w:shd w:val="clear" w:color="auto" w:fill="auto"/>
        </w:rPr>
        <w:t>）招标文件确认书（样本）</w:t>
      </w:r>
    </w:p>
    <w:p w14:paraId="335F4B09">
      <w:pPr>
        <w:adjustRightInd w:val="0"/>
        <w:snapToGrid w:val="0"/>
        <w:spacing w:line="560" w:lineRule="exact"/>
        <w:rPr>
          <w:rFonts w:hint="default" w:ascii="Times New Roman" w:hAnsi="Times New Roman" w:eastAsia="方正仿宋_GBK" w:cs="Times New Roman"/>
          <w:color w:val="auto"/>
          <w:kern w:val="0"/>
          <w:sz w:val="28"/>
          <w:szCs w:val="28"/>
          <w:highlight w:val="none"/>
          <w:shd w:val="clear" w:color="auto" w:fill="auto"/>
          <w:lang w:val="en-US" w:eastAsia="zh-CN"/>
        </w:rPr>
      </w:pPr>
      <w:bookmarkStart w:id="45" w:name="OLE_LINK23"/>
      <w:r>
        <w:rPr>
          <w:rFonts w:hint="default" w:ascii="Times New Roman" w:hAnsi="Times New Roman" w:eastAsia="方正仿宋_GBK" w:cs="Times New Roman"/>
          <w:color w:val="auto"/>
          <w:kern w:val="0"/>
          <w:sz w:val="28"/>
          <w:szCs w:val="28"/>
          <w:highlight w:val="none"/>
          <w:shd w:val="clear" w:color="auto" w:fill="auto"/>
        </w:rPr>
        <w:t>（</w:t>
      </w:r>
      <w:r>
        <w:rPr>
          <w:rFonts w:hint="default" w:ascii="Times New Roman" w:hAnsi="Times New Roman" w:eastAsia="方正仿宋_GBK" w:cs="Times New Roman"/>
          <w:color w:val="auto"/>
          <w:kern w:val="0"/>
          <w:sz w:val="28"/>
          <w:szCs w:val="28"/>
          <w:highlight w:val="none"/>
          <w:shd w:val="clear" w:color="auto" w:fill="auto"/>
          <w:lang w:val="en-US" w:eastAsia="zh-CN"/>
        </w:rPr>
        <w:t>四</w:t>
      </w:r>
      <w:r>
        <w:rPr>
          <w:rFonts w:hint="default" w:ascii="Times New Roman" w:hAnsi="Times New Roman" w:eastAsia="方正仿宋_GBK" w:cs="Times New Roman"/>
          <w:color w:val="auto"/>
          <w:kern w:val="0"/>
          <w:sz w:val="28"/>
          <w:szCs w:val="28"/>
          <w:highlight w:val="none"/>
          <w:shd w:val="clear" w:color="auto" w:fill="auto"/>
        </w:rPr>
        <w:t>）</w:t>
      </w:r>
      <w:bookmarkEnd w:id="45"/>
      <w:r>
        <w:rPr>
          <w:rFonts w:hint="default" w:ascii="Times New Roman" w:hAnsi="Times New Roman" w:eastAsia="方正仿宋_GBK" w:cs="Times New Roman"/>
          <w:color w:val="auto"/>
          <w:kern w:val="0"/>
          <w:sz w:val="28"/>
          <w:szCs w:val="28"/>
          <w:highlight w:val="none"/>
          <w:shd w:val="clear" w:color="auto" w:fill="auto"/>
        </w:rPr>
        <w:t>低价</w:t>
      </w:r>
      <w:r>
        <w:rPr>
          <w:rFonts w:hint="default" w:ascii="Times New Roman" w:hAnsi="Times New Roman" w:eastAsia="方正仿宋_GBK" w:cs="Times New Roman"/>
          <w:color w:val="auto"/>
          <w:kern w:val="0"/>
          <w:sz w:val="28"/>
          <w:szCs w:val="28"/>
          <w:highlight w:val="none"/>
          <w:shd w:val="clear" w:color="auto" w:fill="auto"/>
          <w:lang w:val="en-US" w:eastAsia="zh-CN"/>
        </w:rPr>
        <w:t>报价说明书</w:t>
      </w:r>
    </w:p>
    <w:p w14:paraId="7A46F570">
      <w:pPr>
        <w:spacing w:line="276" w:lineRule="auto"/>
        <w:rPr>
          <w:rFonts w:ascii="Times New Roman" w:hAnsi="Times New Roman" w:cs="Times New Roman"/>
          <w:b/>
          <w:color w:val="auto"/>
          <w:szCs w:val="21"/>
          <w:highlight w:val="none"/>
          <w:shd w:val="clear" w:color="auto" w:fill="auto"/>
        </w:rPr>
        <w:sectPr>
          <w:pgSz w:w="11906" w:h="16838"/>
          <w:pgMar w:top="1418" w:right="1418" w:bottom="1418" w:left="1418" w:header="851" w:footer="992" w:gutter="0"/>
          <w:cols w:space="720" w:num="1"/>
        </w:sectPr>
      </w:pPr>
      <w:bookmarkStart w:id="46" w:name="OLE_LINK24"/>
      <w:r>
        <w:rPr>
          <w:rFonts w:hint="default" w:ascii="Times New Roman" w:hAnsi="Times New Roman" w:eastAsia="方正仿宋_GBK" w:cs="Times New Roman"/>
          <w:color w:val="auto"/>
          <w:kern w:val="0"/>
          <w:sz w:val="28"/>
          <w:szCs w:val="28"/>
          <w:highlight w:val="none"/>
          <w:shd w:val="clear" w:color="auto" w:fill="auto"/>
        </w:rPr>
        <w:t>（</w:t>
      </w:r>
      <w:r>
        <w:rPr>
          <w:rFonts w:hint="default" w:ascii="Times New Roman" w:hAnsi="Times New Roman" w:eastAsia="方正仿宋_GBK" w:cs="Times New Roman"/>
          <w:color w:val="auto"/>
          <w:kern w:val="0"/>
          <w:sz w:val="28"/>
          <w:szCs w:val="28"/>
          <w:highlight w:val="none"/>
          <w:shd w:val="clear" w:color="auto" w:fill="auto"/>
          <w:lang w:val="en-US" w:eastAsia="zh-CN"/>
        </w:rPr>
        <w:t>五</w:t>
      </w:r>
      <w:r>
        <w:rPr>
          <w:rFonts w:hint="default" w:ascii="Times New Roman" w:hAnsi="Times New Roman" w:eastAsia="方正仿宋_GBK" w:cs="Times New Roman"/>
          <w:color w:val="auto"/>
          <w:kern w:val="0"/>
          <w:sz w:val="28"/>
          <w:szCs w:val="28"/>
          <w:highlight w:val="none"/>
          <w:shd w:val="clear" w:color="auto" w:fill="auto"/>
        </w:rPr>
        <w:t>）</w:t>
      </w:r>
      <w:r>
        <w:rPr>
          <w:rFonts w:hint="default" w:ascii="Times New Roman" w:hAnsi="Times New Roman" w:eastAsia="方正仿宋_GBK" w:cs="Times New Roman"/>
          <w:color w:val="auto"/>
          <w:sz w:val="30"/>
          <w:szCs w:val="30"/>
          <w:highlight w:val="none"/>
          <w:shd w:val="clear" w:color="auto" w:fill="auto"/>
        </w:rPr>
        <w:t>基本存款账户开户许可证及投标保证金缴纳的银行回单复印件</w:t>
      </w:r>
    </w:p>
    <w:bookmarkEnd w:id="46"/>
    <w:p w14:paraId="2A44311F">
      <w:pPr>
        <w:adjustRightInd w:val="0"/>
        <w:snapToGrid w:val="0"/>
        <w:spacing w:line="360" w:lineRule="atLeast"/>
        <w:rPr>
          <w:rFonts w:hint="default" w:ascii="Times New Roman" w:hAnsi="Times New Roman" w:eastAsia="方正仿宋_GBK" w:cs="Times New Roman"/>
          <w:b/>
          <w:bCs/>
          <w:color w:val="auto"/>
          <w:kern w:val="0"/>
          <w:sz w:val="28"/>
          <w:szCs w:val="28"/>
          <w:highlight w:val="none"/>
          <w:shd w:val="clear" w:color="auto" w:fill="auto"/>
        </w:rPr>
      </w:pPr>
      <w:bookmarkStart w:id="47" w:name="_Toc298315327"/>
      <w:bookmarkStart w:id="48" w:name="_Toc231616002"/>
      <w:bookmarkStart w:id="49" w:name="_Toc245460745"/>
    </w:p>
    <w:p w14:paraId="54CD26EA">
      <w:pPr>
        <w:adjustRightInd w:val="0"/>
        <w:snapToGrid w:val="0"/>
        <w:spacing w:line="360" w:lineRule="atLeast"/>
        <w:ind w:firstLine="3935" w:firstLineChars="1400"/>
        <w:rPr>
          <w:rFonts w:hint="default" w:ascii="Times New Roman" w:hAnsi="Times New Roman" w:eastAsia="方正仿宋_GBK" w:cs="Times New Roman"/>
          <w:b/>
          <w:bCs/>
          <w:color w:val="auto"/>
          <w:kern w:val="0"/>
          <w:sz w:val="28"/>
          <w:szCs w:val="28"/>
          <w:highlight w:val="none"/>
          <w:shd w:val="clear" w:color="auto" w:fill="auto"/>
        </w:rPr>
      </w:pPr>
    </w:p>
    <w:p w14:paraId="28F31B55">
      <w:pPr>
        <w:adjustRightInd w:val="0"/>
        <w:snapToGrid w:val="0"/>
        <w:spacing w:line="360" w:lineRule="atLeast"/>
        <w:ind w:firstLine="3935" w:firstLineChars="1400"/>
        <w:rPr>
          <w:rFonts w:ascii="Times New Roman" w:hAnsi="Times New Roman" w:eastAsia="方正仿宋_GBK" w:cs="Times New Roman"/>
          <w:b/>
          <w:bCs/>
          <w:color w:val="auto"/>
          <w:kern w:val="0"/>
          <w:sz w:val="28"/>
          <w:szCs w:val="28"/>
          <w:highlight w:val="none"/>
          <w:shd w:val="clear" w:color="auto" w:fill="auto"/>
        </w:rPr>
      </w:pPr>
      <w:r>
        <w:rPr>
          <w:rFonts w:hint="default" w:ascii="Times New Roman" w:hAnsi="Times New Roman" w:eastAsia="方正仿宋_GBK" w:cs="Times New Roman"/>
          <w:b/>
          <w:bCs/>
          <w:color w:val="auto"/>
          <w:kern w:val="0"/>
          <w:sz w:val="28"/>
          <w:szCs w:val="28"/>
          <w:highlight w:val="none"/>
          <w:shd w:val="clear" w:color="auto" w:fill="auto"/>
        </w:rPr>
        <w:t xml:space="preserve"> (一）投标函</w:t>
      </w:r>
      <w:bookmarkEnd w:id="47"/>
      <w:bookmarkEnd w:id="48"/>
    </w:p>
    <w:p w14:paraId="7C8FF3D0">
      <w:pPr>
        <w:adjustRightInd w:val="0"/>
        <w:snapToGrid w:val="0"/>
        <w:spacing w:line="360" w:lineRule="atLeast"/>
        <w:rPr>
          <w:rFonts w:ascii="Times New Roman" w:hAnsi="Times New Roman" w:eastAsia="方正仿宋_GBK" w:cs="Times New Roman"/>
          <w:color w:val="auto"/>
          <w:kern w:val="0"/>
          <w:sz w:val="24"/>
          <w:szCs w:val="24"/>
          <w:highlight w:val="none"/>
          <w:shd w:val="clear" w:color="auto" w:fill="auto"/>
        </w:rPr>
      </w:pPr>
    </w:p>
    <w:p w14:paraId="3F7F317B">
      <w:pPr>
        <w:tabs>
          <w:tab w:val="left" w:pos="2785"/>
          <w:tab w:val="left" w:pos="3520"/>
          <w:tab w:val="left" w:pos="4920"/>
          <w:tab w:val="left" w:pos="6945"/>
          <w:tab w:val="left" w:pos="7980"/>
        </w:tabs>
        <w:autoSpaceDE w:val="0"/>
        <w:autoSpaceDN w:val="0"/>
        <w:adjustRightInd w:val="0"/>
        <w:spacing w:line="480" w:lineRule="exact"/>
        <w:rPr>
          <w:rFonts w:hint="default" w:ascii="Times New Roman" w:hAnsi="Times New Roman" w:eastAsia="方正仿宋_GBK" w:cs="Times New Roman"/>
          <w:snapToGrid w:val="0"/>
          <w:color w:val="auto"/>
          <w:kern w:val="0"/>
          <w:sz w:val="28"/>
          <w:szCs w:val="28"/>
          <w:highlight w:val="none"/>
          <w:u w:val="single"/>
          <w:shd w:val="clear" w:color="auto" w:fill="auto"/>
        </w:rPr>
      </w:pPr>
      <w:r>
        <w:rPr>
          <w:rFonts w:hint="default" w:ascii="Times New Roman" w:hAnsi="Times New Roman" w:eastAsia="方正仿宋_GBK" w:cs="Times New Roman"/>
          <w:b w:val="0"/>
          <w:bCs w:val="0"/>
          <w:color w:val="auto"/>
          <w:kern w:val="0"/>
          <w:sz w:val="28"/>
          <w:szCs w:val="28"/>
          <w:highlight w:val="none"/>
          <w:shd w:val="clear" w:color="auto" w:fill="auto"/>
          <w:lang w:val="en-US" w:eastAsia="zh-CN"/>
        </w:rPr>
        <w:t>垫江县包家镇小山村股份经济合作联合社</w:t>
      </w:r>
      <w:r>
        <w:rPr>
          <w:rFonts w:hint="default" w:ascii="Times New Roman" w:hAnsi="Times New Roman" w:eastAsia="方正仿宋_GBK" w:cs="Times New Roman"/>
          <w:b/>
          <w:bCs/>
          <w:color w:val="auto"/>
          <w:kern w:val="0"/>
          <w:sz w:val="28"/>
          <w:szCs w:val="28"/>
          <w:highlight w:val="none"/>
          <w:shd w:val="clear" w:color="auto" w:fill="auto"/>
          <w:lang w:val="en-US" w:eastAsia="zh-CN"/>
        </w:rPr>
        <w:t>：</w:t>
      </w:r>
    </w:p>
    <w:p w14:paraId="05AC37CE">
      <w:pPr>
        <w:tabs>
          <w:tab w:val="left" w:pos="2785"/>
          <w:tab w:val="left" w:pos="3520"/>
          <w:tab w:val="left" w:pos="4920"/>
          <w:tab w:val="left" w:pos="6945"/>
          <w:tab w:val="left" w:pos="7980"/>
        </w:tabs>
        <w:autoSpaceDE w:val="0"/>
        <w:autoSpaceDN w:val="0"/>
        <w:adjustRightInd w:val="0"/>
        <w:spacing w:line="480" w:lineRule="exact"/>
        <w:ind w:firstLine="560" w:firstLineChars="200"/>
        <w:rPr>
          <w:rFonts w:hint="eastAsia" w:ascii="方正仿宋_GBK" w:hAnsi="方正仿宋_GBK" w:eastAsia="方正仿宋_GBK" w:cs="方正仿宋_GBK"/>
          <w:color w:val="auto"/>
          <w:kern w:val="0"/>
          <w:sz w:val="28"/>
          <w:szCs w:val="28"/>
          <w:highlight w:val="none"/>
          <w:shd w:val="clear" w:color="auto" w:fill="auto"/>
        </w:rPr>
      </w:pPr>
      <w:r>
        <w:rPr>
          <w:rFonts w:hint="eastAsia" w:ascii="方正仿宋_GBK" w:hAnsi="方正仿宋_GBK" w:eastAsia="方正仿宋_GBK" w:cs="方正仿宋_GBK"/>
          <w:color w:val="auto"/>
          <w:kern w:val="0"/>
          <w:sz w:val="28"/>
          <w:szCs w:val="28"/>
          <w:highlight w:val="none"/>
          <w:shd w:val="clear" w:color="auto" w:fill="auto"/>
        </w:rPr>
        <w:t>我方已仔细研究了</w:t>
      </w:r>
      <w:r>
        <w:rPr>
          <w:rFonts w:hint="eastAsia" w:ascii="方正仿宋_GBK" w:hAnsi="方正仿宋_GBK" w:eastAsia="方正仿宋_GBK" w:cs="方正仿宋_GBK"/>
          <w:snapToGrid w:val="0"/>
          <w:color w:val="auto"/>
          <w:kern w:val="0"/>
          <w:sz w:val="28"/>
          <w:szCs w:val="28"/>
          <w:highlight w:val="none"/>
          <w:u w:val="single"/>
          <w:shd w:val="clear" w:color="auto" w:fill="auto"/>
          <w:lang w:eastAsia="zh-CN"/>
        </w:rPr>
        <w:t>2026年垫江县包家镇小山村蔬菜基地配套设施建设项目</w:t>
      </w:r>
      <w:r>
        <w:rPr>
          <w:rFonts w:hint="eastAsia" w:ascii="方正仿宋_GBK" w:hAnsi="方正仿宋_GBK" w:eastAsia="方正仿宋_GBK" w:cs="方正仿宋_GBK"/>
          <w:color w:val="auto"/>
          <w:kern w:val="0"/>
          <w:sz w:val="28"/>
          <w:szCs w:val="28"/>
          <w:highlight w:val="none"/>
          <w:shd w:val="clear" w:color="auto" w:fill="auto"/>
        </w:rPr>
        <w:t>招标文件的全部内容，愿意以人民币   元（保留两位小数点）（大写</w:t>
      </w:r>
      <w:r>
        <w:rPr>
          <w:rFonts w:hint="eastAsia" w:ascii="方正仿宋_GBK" w:hAnsi="方正仿宋_GBK" w:eastAsia="方正仿宋_GBK" w:cs="方正仿宋_GBK"/>
          <w:color w:val="auto"/>
          <w:kern w:val="0"/>
          <w:sz w:val="28"/>
          <w:szCs w:val="28"/>
          <w:highlight w:val="none"/>
          <w:shd w:val="clear" w:color="auto" w:fill="auto"/>
          <w:lang w:eastAsia="zh-CN"/>
        </w:rPr>
        <w:t>人民币</w:t>
      </w:r>
      <w:r>
        <w:rPr>
          <w:rFonts w:hint="eastAsia" w:ascii="方正仿宋_GBK" w:hAnsi="方正仿宋_GBK" w:eastAsia="方正仿宋_GBK" w:cs="方正仿宋_GBK"/>
          <w:color w:val="auto"/>
          <w:kern w:val="0"/>
          <w:sz w:val="28"/>
          <w:szCs w:val="28"/>
          <w:highlight w:val="none"/>
          <w:shd w:val="clear" w:color="auto" w:fill="auto"/>
        </w:rPr>
        <w:t xml:space="preserve">       ）进行投标</w:t>
      </w:r>
      <w:r>
        <w:rPr>
          <w:rFonts w:hint="eastAsia" w:ascii="方正仿宋_GBK" w:hAnsi="方正仿宋_GBK" w:eastAsia="方正仿宋_GBK" w:cs="方正仿宋_GBK"/>
          <w:color w:val="auto"/>
          <w:kern w:val="0"/>
          <w:sz w:val="28"/>
          <w:szCs w:val="28"/>
          <w:highlight w:val="none"/>
          <w:shd w:val="clear" w:color="auto" w:fill="auto"/>
          <w:lang w:eastAsia="zh-CN"/>
        </w:rPr>
        <w:t>总</w:t>
      </w:r>
      <w:r>
        <w:rPr>
          <w:rFonts w:hint="eastAsia" w:ascii="方正仿宋_GBK" w:hAnsi="方正仿宋_GBK" w:eastAsia="方正仿宋_GBK" w:cs="方正仿宋_GBK"/>
          <w:color w:val="auto"/>
          <w:kern w:val="0"/>
          <w:sz w:val="28"/>
          <w:szCs w:val="28"/>
          <w:highlight w:val="none"/>
          <w:shd w:val="clear" w:color="auto" w:fill="auto"/>
        </w:rPr>
        <w:t>价报价</w:t>
      </w:r>
      <w:r>
        <w:rPr>
          <w:rFonts w:hint="eastAsia" w:ascii="方正仿宋_GBK" w:hAnsi="方正仿宋_GBK" w:eastAsia="方正仿宋_GBK" w:cs="方正仿宋_GBK"/>
          <w:snapToGrid w:val="0"/>
          <w:color w:val="auto"/>
          <w:kern w:val="0"/>
          <w:sz w:val="28"/>
          <w:szCs w:val="28"/>
          <w:highlight w:val="none"/>
          <w:shd w:val="clear" w:color="auto" w:fill="auto"/>
        </w:rPr>
        <w:t>，工期为</w:t>
      </w:r>
      <w:r>
        <w:rPr>
          <w:rFonts w:hint="eastAsia" w:ascii="方正仿宋_GBK" w:hAnsi="方正仿宋_GBK" w:eastAsia="方正仿宋_GBK" w:cs="方正仿宋_GBK"/>
          <w:snapToGrid w:val="0"/>
          <w:color w:val="auto"/>
          <w:kern w:val="0"/>
          <w:sz w:val="28"/>
          <w:szCs w:val="28"/>
          <w:highlight w:val="none"/>
          <w:u w:val="single"/>
          <w:shd w:val="clear" w:color="auto" w:fill="auto"/>
          <w:lang w:val="en-US" w:eastAsia="zh-CN"/>
        </w:rPr>
        <w:t>90</w:t>
      </w:r>
      <w:r>
        <w:rPr>
          <w:rFonts w:hint="eastAsia" w:ascii="方正仿宋_GBK" w:hAnsi="方正仿宋_GBK" w:eastAsia="方正仿宋_GBK" w:cs="方正仿宋_GBK"/>
          <w:snapToGrid w:val="0"/>
          <w:color w:val="auto"/>
          <w:kern w:val="0"/>
          <w:sz w:val="28"/>
          <w:szCs w:val="28"/>
          <w:highlight w:val="none"/>
          <w:shd w:val="clear" w:color="auto" w:fill="auto"/>
        </w:rPr>
        <w:t>日历天，竣工前7天向招标人书面申报全面竣工（全面完成承包工程，修补工程中的任何缺陷）并清场完毕，工程质量达到国家有关现行施工验收规范规定的标准及重庆市有关规定，并一次性验收合格。</w:t>
      </w:r>
    </w:p>
    <w:p w14:paraId="5C0DCEC0">
      <w:pPr>
        <w:adjustRightInd w:val="0"/>
        <w:snapToGrid w:val="0"/>
        <w:spacing w:line="400" w:lineRule="atLeast"/>
        <w:ind w:firstLine="560" w:firstLineChars="200"/>
        <w:rPr>
          <w:rFonts w:ascii="Times New Roman" w:hAnsi="Times New Roman" w:eastAsia="方正仿宋_GBK" w:cs="Times New Roman"/>
          <w:color w:val="auto"/>
          <w:kern w:val="0"/>
          <w:sz w:val="28"/>
          <w:szCs w:val="28"/>
          <w:highlight w:val="none"/>
          <w:shd w:val="clear" w:color="auto" w:fill="auto"/>
        </w:rPr>
      </w:pPr>
      <w:r>
        <w:rPr>
          <w:rFonts w:hint="eastAsia" w:eastAsia="方正仿宋_GBK" w:cs="Times New Roman"/>
          <w:color w:val="auto"/>
          <w:kern w:val="0"/>
          <w:sz w:val="28"/>
          <w:szCs w:val="28"/>
          <w:highlight w:val="none"/>
          <w:shd w:val="clear" w:color="auto" w:fill="auto"/>
          <w:lang w:val="en-US" w:eastAsia="zh-CN"/>
        </w:rPr>
        <w:t>1</w:t>
      </w:r>
      <w:r>
        <w:rPr>
          <w:rFonts w:hint="default" w:ascii="Times New Roman" w:hAnsi="Times New Roman" w:eastAsia="方正仿宋_GBK" w:cs="Times New Roman"/>
          <w:color w:val="auto"/>
          <w:kern w:val="0"/>
          <w:sz w:val="28"/>
          <w:szCs w:val="28"/>
          <w:highlight w:val="none"/>
          <w:shd w:val="clear" w:color="auto" w:fill="auto"/>
        </w:rPr>
        <w:t>．我方承诺在投标有效期内不修改、撤销投标文件。</w:t>
      </w:r>
    </w:p>
    <w:p w14:paraId="5B545502">
      <w:pPr>
        <w:autoSpaceDE w:val="0"/>
        <w:autoSpaceDN w:val="0"/>
        <w:adjustRightInd w:val="0"/>
        <w:spacing w:line="480" w:lineRule="exact"/>
        <w:ind w:firstLine="600" w:firstLineChars="200"/>
        <w:jc w:val="left"/>
        <w:rPr>
          <w:rFonts w:hint="default" w:ascii="Times New Roman" w:hAnsi="Times New Roman" w:eastAsia="方正仿宋_GBK" w:cs="Times New Roman"/>
          <w:snapToGrid w:val="0"/>
          <w:color w:val="auto"/>
          <w:kern w:val="0"/>
          <w:sz w:val="30"/>
          <w:szCs w:val="30"/>
          <w:highlight w:val="none"/>
          <w:shd w:val="clear" w:color="auto" w:fill="auto"/>
        </w:rPr>
      </w:pPr>
      <w:r>
        <w:rPr>
          <w:rFonts w:hint="eastAsia" w:eastAsia="方正仿宋_GBK" w:cs="Times New Roman"/>
          <w:snapToGrid w:val="0"/>
          <w:color w:val="auto"/>
          <w:kern w:val="0"/>
          <w:sz w:val="30"/>
          <w:szCs w:val="30"/>
          <w:highlight w:val="none"/>
          <w:shd w:val="clear" w:color="auto" w:fill="auto"/>
          <w:lang w:val="en-US" w:eastAsia="zh-CN"/>
        </w:rPr>
        <w:t>2</w:t>
      </w:r>
      <w:r>
        <w:rPr>
          <w:rFonts w:hint="default" w:ascii="Times New Roman" w:hAnsi="Times New Roman" w:eastAsia="方正仿宋_GBK" w:cs="Times New Roman"/>
          <w:snapToGrid w:val="0"/>
          <w:color w:val="auto"/>
          <w:kern w:val="0"/>
          <w:sz w:val="30"/>
          <w:szCs w:val="30"/>
          <w:highlight w:val="none"/>
          <w:shd w:val="clear" w:color="auto" w:fill="auto"/>
        </w:rPr>
        <w:t>．如我方中标，承诺：</w:t>
      </w:r>
    </w:p>
    <w:p w14:paraId="0C1621A7">
      <w:pPr>
        <w:autoSpaceDE w:val="0"/>
        <w:autoSpaceDN w:val="0"/>
        <w:adjustRightInd w:val="0"/>
        <w:spacing w:line="480" w:lineRule="exact"/>
        <w:ind w:firstLine="600" w:firstLineChars="200"/>
        <w:jc w:val="left"/>
        <w:rPr>
          <w:rFonts w:hint="default" w:ascii="Times New Roman" w:hAnsi="Times New Roman" w:eastAsia="方正仿宋_GBK" w:cs="Times New Roman"/>
          <w:snapToGrid w:val="0"/>
          <w:color w:val="auto"/>
          <w:kern w:val="0"/>
          <w:sz w:val="30"/>
          <w:szCs w:val="30"/>
          <w:highlight w:val="none"/>
          <w:shd w:val="clear" w:color="auto" w:fill="auto"/>
        </w:rPr>
      </w:pPr>
      <w:r>
        <w:rPr>
          <w:rFonts w:hint="default" w:ascii="Times New Roman" w:hAnsi="Times New Roman" w:eastAsia="方正仿宋_GBK" w:cs="Times New Roman"/>
          <w:snapToGrid w:val="0"/>
          <w:color w:val="auto"/>
          <w:kern w:val="0"/>
          <w:sz w:val="30"/>
          <w:szCs w:val="30"/>
          <w:highlight w:val="none"/>
          <w:shd w:val="clear" w:color="auto" w:fill="auto"/>
        </w:rPr>
        <w:t>（1）在收到中标通知书后的规定期限内与你方签订合同。</w:t>
      </w:r>
    </w:p>
    <w:p w14:paraId="175362FC">
      <w:pPr>
        <w:autoSpaceDE w:val="0"/>
        <w:autoSpaceDN w:val="0"/>
        <w:adjustRightInd w:val="0"/>
        <w:spacing w:line="480" w:lineRule="exact"/>
        <w:ind w:firstLine="600" w:firstLineChars="200"/>
        <w:jc w:val="left"/>
        <w:rPr>
          <w:rFonts w:hint="default" w:ascii="Times New Roman" w:hAnsi="Times New Roman" w:eastAsia="方正仿宋_GBK" w:cs="Times New Roman"/>
          <w:snapToGrid w:val="0"/>
          <w:color w:val="auto"/>
          <w:kern w:val="0"/>
          <w:sz w:val="30"/>
          <w:szCs w:val="30"/>
          <w:highlight w:val="none"/>
          <w:shd w:val="clear" w:color="auto" w:fill="auto"/>
        </w:rPr>
      </w:pPr>
      <w:r>
        <w:rPr>
          <w:rFonts w:hint="default" w:ascii="Times New Roman" w:hAnsi="Times New Roman" w:eastAsia="方正仿宋_GBK" w:cs="Times New Roman"/>
          <w:snapToGrid w:val="0"/>
          <w:color w:val="auto"/>
          <w:kern w:val="0"/>
          <w:sz w:val="30"/>
          <w:szCs w:val="30"/>
          <w:highlight w:val="none"/>
          <w:shd w:val="clear" w:color="auto" w:fill="auto"/>
        </w:rPr>
        <w:t>（2）按照投标公告和招标文件规定向你方递交履约担保。</w:t>
      </w:r>
    </w:p>
    <w:p w14:paraId="37BDCE14">
      <w:pPr>
        <w:autoSpaceDE w:val="0"/>
        <w:autoSpaceDN w:val="0"/>
        <w:adjustRightInd w:val="0"/>
        <w:spacing w:line="480" w:lineRule="exact"/>
        <w:ind w:firstLine="600" w:firstLineChars="200"/>
        <w:jc w:val="left"/>
        <w:rPr>
          <w:rFonts w:hint="default" w:ascii="Times New Roman" w:hAnsi="Times New Roman" w:eastAsia="方正仿宋_GBK" w:cs="Times New Roman"/>
          <w:snapToGrid w:val="0"/>
          <w:color w:val="auto"/>
          <w:kern w:val="0"/>
          <w:sz w:val="30"/>
          <w:szCs w:val="30"/>
          <w:highlight w:val="none"/>
          <w:shd w:val="clear" w:color="auto" w:fill="auto"/>
        </w:rPr>
      </w:pPr>
      <w:r>
        <w:rPr>
          <w:rFonts w:hint="default" w:ascii="Times New Roman" w:hAnsi="Times New Roman" w:eastAsia="方正仿宋_GBK" w:cs="Times New Roman"/>
          <w:snapToGrid w:val="0"/>
          <w:color w:val="auto"/>
          <w:kern w:val="0"/>
          <w:sz w:val="30"/>
          <w:szCs w:val="30"/>
          <w:highlight w:val="none"/>
          <w:shd w:val="clear" w:color="auto" w:fill="auto"/>
        </w:rPr>
        <w:t>（3）在招标公告及文件规定的期限内完成并移交全部合同工程。</w:t>
      </w:r>
    </w:p>
    <w:p w14:paraId="312755A0">
      <w:pPr>
        <w:autoSpaceDE w:val="0"/>
        <w:autoSpaceDN w:val="0"/>
        <w:adjustRightInd w:val="0"/>
        <w:spacing w:line="480" w:lineRule="exact"/>
        <w:ind w:firstLine="600" w:firstLineChars="200"/>
        <w:jc w:val="left"/>
        <w:rPr>
          <w:rFonts w:hint="default" w:ascii="Times New Roman" w:hAnsi="Times New Roman" w:eastAsia="方正仿宋_GBK" w:cs="Times New Roman"/>
          <w:snapToGrid w:val="0"/>
          <w:color w:val="auto"/>
          <w:kern w:val="0"/>
          <w:sz w:val="30"/>
          <w:szCs w:val="30"/>
          <w:highlight w:val="none"/>
          <w:shd w:val="clear" w:color="auto" w:fill="auto"/>
        </w:rPr>
      </w:pPr>
      <w:r>
        <w:rPr>
          <w:rFonts w:hint="eastAsia" w:eastAsia="方正仿宋_GBK" w:cs="Times New Roman"/>
          <w:snapToGrid w:val="0"/>
          <w:color w:val="auto"/>
          <w:kern w:val="0"/>
          <w:sz w:val="30"/>
          <w:szCs w:val="30"/>
          <w:highlight w:val="none"/>
          <w:shd w:val="clear" w:color="auto" w:fill="auto"/>
          <w:lang w:val="en-US" w:eastAsia="zh-CN"/>
        </w:rPr>
        <w:t>3</w:t>
      </w:r>
      <w:r>
        <w:rPr>
          <w:rFonts w:hint="default" w:ascii="Times New Roman" w:hAnsi="Times New Roman" w:eastAsia="方正仿宋_GBK" w:cs="Times New Roman"/>
          <w:snapToGrid w:val="0"/>
          <w:color w:val="auto"/>
          <w:kern w:val="0"/>
          <w:sz w:val="30"/>
          <w:szCs w:val="30"/>
          <w:highlight w:val="none"/>
          <w:shd w:val="clear" w:color="auto" w:fill="auto"/>
        </w:rPr>
        <w:t>．我方声明，递交的招标文件及有关资料内容完整、真实、准确。</w:t>
      </w:r>
    </w:p>
    <w:p w14:paraId="08AEB7E1">
      <w:pPr>
        <w:tabs>
          <w:tab w:val="left" w:pos="4940"/>
        </w:tabs>
        <w:autoSpaceDE w:val="0"/>
        <w:autoSpaceDN w:val="0"/>
        <w:adjustRightInd w:val="0"/>
        <w:spacing w:line="480" w:lineRule="exact"/>
        <w:ind w:firstLine="600" w:firstLineChars="200"/>
        <w:jc w:val="left"/>
        <w:rPr>
          <w:rFonts w:hint="default" w:ascii="Times New Roman" w:hAnsi="Times New Roman" w:eastAsia="方正仿宋_GBK" w:cs="Times New Roman"/>
          <w:snapToGrid w:val="0"/>
          <w:color w:val="auto"/>
          <w:kern w:val="0"/>
          <w:sz w:val="30"/>
          <w:szCs w:val="30"/>
          <w:highlight w:val="none"/>
          <w:shd w:val="clear" w:color="auto" w:fill="auto"/>
        </w:rPr>
      </w:pPr>
      <w:r>
        <w:rPr>
          <w:rFonts w:hint="eastAsia" w:eastAsia="方正仿宋_GBK" w:cs="Times New Roman"/>
          <w:snapToGrid w:val="0"/>
          <w:color w:val="auto"/>
          <w:kern w:val="0"/>
          <w:sz w:val="30"/>
          <w:szCs w:val="30"/>
          <w:highlight w:val="none"/>
          <w:shd w:val="clear" w:color="auto" w:fill="auto"/>
          <w:lang w:val="en-US" w:eastAsia="zh-CN"/>
        </w:rPr>
        <w:t>4</w:t>
      </w:r>
      <w:r>
        <w:rPr>
          <w:rFonts w:hint="default" w:ascii="Times New Roman" w:hAnsi="Times New Roman" w:eastAsia="方正仿宋_GBK" w:cs="Times New Roman"/>
          <w:snapToGrid w:val="0"/>
          <w:color w:val="auto"/>
          <w:kern w:val="0"/>
          <w:sz w:val="30"/>
          <w:szCs w:val="30"/>
          <w:highlight w:val="none"/>
          <w:shd w:val="clear" w:color="auto" w:fill="auto"/>
        </w:rPr>
        <w:t>．</w:t>
      </w:r>
      <w:r>
        <w:rPr>
          <w:rFonts w:hint="default" w:ascii="Times New Roman" w:hAnsi="Times New Roman" w:eastAsia="方正仿宋_GBK" w:cs="Times New Roman"/>
          <w:snapToGrid w:val="0"/>
          <w:color w:val="auto"/>
          <w:w w:val="200"/>
          <w:kern w:val="0"/>
          <w:sz w:val="30"/>
          <w:szCs w:val="30"/>
          <w:highlight w:val="none"/>
          <w:u w:val="single"/>
          <w:shd w:val="clear" w:color="auto" w:fill="auto"/>
        </w:rPr>
        <w:t xml:space="preserve"> </w:t>
      </w:r>
      <w:r>
        <w:rPr>
          <w:rFonts w:hint="default" w:ascii="Times New Roman" w:hAnsi="Times New Roman" w:eastAsia="方正仿宋_GBK" w:cs="Times New Roman"/>
          <w:snapToGrid w:val="0"/>
          <w:color w:val="auto"/>
          <w:w w:val="200"/>
          <w:kern w:val="0"/>
          <w:sz w:val="30"/>
          <w:szCs w:val="30"/>
          <w:highlight w:val="none"/>
          <w:u w:val="single"/>
          <w:shd w:val="clear" w:color="auto" w:fill="auto"/>
          <w:lang w:val="en-US" w:eastAsia="zh-CN"/>
        </w:rPr>
        <w:t xml:space="preserve">    </w:t>
      </w:r>
      <w:r>
        <w:rPr>
          <w:rFonts w:hint="default" w:ascii="Times New Roman" w:hAnsi="Times New Roman" w:eastAsia="方正仿宋_GBK" w:cs="Times New Roman"/>
          <w:snapToGrid w:val="0"/>
          <w:color w:val="auto"/>
          <w:kern w:val="0"/>
          <w:sz w:val="30"/>
          <w:szCs w:val="30"/>
          <w:highlight w:val="none"/>
          <w:shd w:val="clear" w:color="auto" w:fill="auto"/>
        </w:rPr>
        <w:t>（其他补充说明，有的填具体内容，没有填无）。</w:t>
      </w:r>
    </w:p>
    <w:p w14:paraId="2819934B">
      <w:pPr>
        <w:adjustRightInd w:val="0"/>
        <w:snapToGrid w:val="0"/>
        <w:spacing w:line="480" w:lineRule="atLeast"/>
        <w:rPr>
          <w:rFonts w:hint="default" w:ascii="Times New Roman" w:hAnsi="Times New Roman" w:eastAsia="方正仿宋_GBK" w:cs="Times New Roman"/>
          <w:color w:val="auto"/>
          <w:kern w:val="0"/>
          <w:sz w:val="28"/>
          <w:szCs w:val="28"/>
          <w:highlight w:val="none"/>
          <w:shd w:val="clear" w:color="auto" w:fill="auto"/>
        </w:rPr>
      </w:pPr>
    </w:p>
    <w:p w14:paraId="1F388DBB">
      <w:pPr>
        <w:adjustRightInd w:val="0"/>
        <w:snapToGrid w:val="0"/>
        <w:spacing w:line="480" w:lineRule="atLeast"/>
        <w:rPr>
          <w:rFonts w:hint="default" w:ascii="Times New Roman" w:hAnsi="Times New Roman" w:eastAsia="方正仿宋_GBK" w:cs="Times New Roman"/>
          <w:color w:val="auto"/>
          <w:kern w:val="0"/>
          <w:sz w:val="28"/>
          <w:szCs w:val="28"/>
          <w:highlight w:val="none"/>
          <w:shd w:val="clear" w:color="auto" w:fill="auto"/>
        </w:rPr>
      </w:pPr>
    </w:p>
    <w:p w14:paraId="2C0EC022">
      <w:pPr>
        <w:adjustRightInd w:val="0"/>
        <w:snapToGrid w:val="0"/>
        <w:spacing w:line="480" w:lineRule="atLeast"/>
        <w:rPr>
          <w:rFonts w:hint="default" w:ascii="Times New Roman" w:hAnsi="Times New Roman" w:eastAsia="方正仿宋_GBK" w:cs="Times New Roman"/>
          <w:color w:val="auto"/>
          <w:kern w:val="0"/>
          <w:sz w:val="28"/>
          <w:szCs w:val="28"/>
          <w:highlight w:val="none"/>
          <w:shd w:val="clear" w:color="auto" w:fill="auto"/>
        </w:rPr>
      </w:pPr>
    </w:p>
    <w:p w14:paraId="4E5F9C33">
      <w:pPr>
        <w:adjustRightInd w:val="0"/>
        <w:snapToGrid w:val="0"/>
        <w:spacing w:line="480" w:lineRule="atLeast"/>
        <w:rPr>
          <w:rFonts w:ascii="Times New Roman" w:hAnsi="Times New Roman" w:eastAsia="方正仿宋_GBK" w:cs="Times New Roman"/>
          <w:color w:val="auto"/>
          <w:kern w:val="0"/>
          <w:sz w:val="28"/>
          <w:szCs w:val="28"/>
          <w:highlight w:val="none"/>
          <w:u w:val="singl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投  标  人：</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（盖单位公章） </w:t>
      </w:r>
    </w:p>
    <w:p w14:paraId="506C08D9">
      <w:pPr>
        <w:adjustRightInd w:val="0"/>
        <w:snapToGrid w:val="0"/>
        <w:spacing w:line="48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xml:space="preserve">  </w:t>
      </w:r>
    </w:p>
    <w:p w14:paraId="07BAD0CB">
      <w:pPr>
        <w:adjustRightInd w:val="0"/>
        <w:snapToGrid w:val="0"/>
        <w:spacing w:line="480" w:lineRule="atLeast"/>
        <w:rPr>
          <w:rFonts w:ascii="Times New Roman" w:hAnsi="Times New Roman" w:eastAsia="方正仿宋_GBK" w:cs="Times New Roman"/>
          <w:color w:val="auto"/>
          <w:kern w:val="0"/>
          <w:sz w:val="28"/>
          <w:szCs w:val="28"/>
          <w:highlight w:val="none"/>
          <w:u w:val="singl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法定代表人：</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（签字和盖章） </w:t>
      </w:r>
    </w:p>
    <w:p w14:paraId="57359F01">
      <w:pPr>
        <w:adjustRightInd w:val="0"/>
        <w:snapToGrid w:val="0"/>
        <w:spacing w:line="480" w:lineRule="atLeast"/>
        <w:rPr>
          <w:rFonts w:ascii="Times New Roman" w:hAnsi="Times New Roman" w:eastAsia="方正仿宋_GBK" w:cs="Times New Roman"/>
          <w:color w:val="auto"/>
          <w:kern w:val="0"/>
          <w:sz w:val="28"/>
          <w:szCs w:val="28"/>
          <w:highlight w:val="none"/>
          <w:shd w:val="clear" w:color="auto" w:fill="auto"/>
        </w:rPr>
      </w:pPr>
    </w:p>
    <w:p w14:paraId="769ACD94">
      <w:pPr>
        <w:adjustRightInd w:val="0"/>
        <w:snapToGrid w:val="0"/>
        <w:spacing w:line="480" w:lineRule="atLeast"/>
        <w:rPr>
          <w:rFonts w:ascii="Times New Roman" w:hAnsi="Times New Roman" w:eastAsia="方正仿宋_GBK" w:cs="Times New Roman"/>
          <w:color w:val="auto"/>
          <w:kern w:val="0"/>
          <w:sz w:val="28"/>
          <w:szCs w:val="28"/>
          <w:highlight w:val="none"/>
          <w:u w:val="single"/>
          <w:shd w:val="clear" w:color="auto" w:fill="auto"/>
        </w:rPr>
      </w:pPr>
      <w:bookmarkStart w:id="50" w:name="_Toc261984004"/>
      <w:bookmarkStart w:id="51" w:name="_Toc251617521"/>
      <w:bookmarkStart w:id="52" w:name="_Toc253063509"/>
      <w:bookmarkStart w:id="53" w:name="_Toc232322538"/>
      <w:r>
        <w:rPr>
          <w:rFonts w:hint="default" w:ascii="Times New Roman" w:hAnsi="Times New Roman" w:eastAsia="方正仿宋_GBK" w:cs="Times New Roman"/>
          <w:color w:val="auto"/>
          <w:kern w:val="0"/>
          <w:sz w:val="28"/>
          <w:szCs w:val="28"/>
          <w:highlight w:val="none"/>
          <w:shd w:val="clear" w:color="auto" w:fill="auto"/>
        </w:rPr>
        <w:t xml:space="preserve">                            </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 年</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月</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日 </w:t>
      </w:r>
    </w:p>
    <w:p w14:paraId="024690E7">
      <w:pPr>
        <w:adjustRightInd w:val="0"/>
        <w:snapToGrid w:val="0"/>
        <w:spacing w:line="48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18EDB0FD">
      <w:pPr>
        <w:adjustRightInd w:val="0"/>
        <w:snapToGrid w:val="0"/>
        <w:spacing w:line="48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745E00A7">
      <w:pPr>
        <w:adjustRightInd w:val="0"/>
        <w:snapToGrid w:val="0"/>
        <w:spacing w:line="480" w:lineRule="atLeast"/>
        <w:jc w:val="both"/>
        <w:rPr>
          <w:rFonts w:hint="default" w:ascii="Times New Roman" w:hAnsi="Times New Roman" w:eastAsia="方正仿宋_GBK" w:cs="Times New Roman"/>
          <w:b/>
          <w:bCs/>
          <w:color w:val="auto"/>
          <w:kern w:val="0"/>
          <w:sz w:val="28"/>
          <w:szCs w:val="28"/>
          <w:highlight w:val="none"/>
          <w:shd w:val="clear" w:color="auto" w:fill="auto"/>
        </w:rPr>
      </w:pPr>
    </w:p>
    <w:bookmarkEnd w:id="50"/>
    <w:bookmarkEnd w:id="51"/>
    <w:bookmarkEnd w:id="52"/>
    <w:bookmarkEnd w:id="53"/>
    <w:p w14:paraId="3EC8066C">
      <w:pPr>
        <w:adjustRightInd w:val="0"/>
        <w:snapToGrid w:val="0"/>
        <w:spacing w:line="480" w:lineRule="atLeast"/>
        <w:ind w:firstLine="562" w:firstLineChars="200"/>
        <w:jc w:val="both"/>
        <w:rPr>
          <w:rFonts w:hint="default" w:ascii="Times New Roman" w:hAnsi="Times New Roman" w:eastAsia="方正仿宋_GBK" w:cs="Times New Roman"/>
          <w:b/>
          <w:bCs/>
          <w:color w:val="auto"/>
          <w:kern w:val="0"/>
          <w:sz w:val="28"/>
          <w:szCs w:val="28"/>
          <w:highlight w:val="none"/>
          <w:shd w:val="clear" w:color="auto" w:fill="auto"/>
        </w:rPr>
      </w:pPr>
      <w:bookmarkStart w:id="54" w:name="_Toc298315330"/>
    </w:p>
    <w:p w14:paraId="22E4007C">
      <w:pPr>
        <w:adjustRightInd w:val="0"/>
        <w:snapToGrid w:val="0"/>
        <w:spacing w:line="480" w:lineRule="atLeast"/>
        <w:ind w:firstLine="562" w:firstLineChars="200"/>
        <w:jc w:val="both"/>
        <w:rPr>
          <w:rFonts w:ascii="Times New Roman" w:hAnsi="Times New Roman" w:eastAsia="方正仿宋_GBK" w:cs="Times New Roman"/>
          <w:b/>
          <w:bCs/>
          <w:color w:val="auto"/>
          <w:kern w:val="0"/>
          <w:sz w:val="28"/>
          <w:szCs w:val="28"/>
          <w:highlight w:val="none"/>
          <w:shd w:val="clear" w:color="auto" w:fill="auto"/>
        </w:rPr>
      </w:pPr>
      <w:r>
        <w:rPr>
          <w:rFonts w:hint="default" w:ascii="Times New Roman" w:hAnsi="Times New Roman" w:eastAsia="方正仿宋_GBK" w:cs="Times New Roman"/>
          <w:b/>
          <w:bCs/>
          <w:color w:val="auto"/>
          <w:kern w:val="0"/>
          <w:sz w:val="28"/>
          <w:szCs w:val="28"/>
          <w:highlight w:val="none"/>
          <w:shd w:val="clear" w:color="auto" w:fill="auto"/>
        </w:rPr>
        <w:t>（</w:t>
      </w:r>
      <w:r>
        <w:rPr>
          <w:rFonts w:hint="default" w:ascii="Times New Roman" w:hAnsi="Times New Roman" w:eastAsia="方正仿宋_GBK" w:cs="Times New Roman"/>
          <w:b/>
          <w:bCs/>
          <w:color w:val="auto"/>
          <w:kern w:val="0"/>
          <w:sz w:val="28"/>
          <w:szCs w:val="28"/>
          <w:highlight w:val="none"/>
          <w:shd w:val="clear" w:color="auto" w:fill="auto"/>
          <w:lang w:val="en-US" w:eastAsia="zh-CN"/>
        </w:rPr>
        <w:t>二</w:t>
      </w:r>
      <w:r>
        <w:rPr>
          <w:rFonts w:hint="default" w:ascii="Times New Roman" w:hAnsi="Times New Roman" w:eastAsia="方正仿宋_GBK" w:cs="Times New Roman"/>
          <w:b/>
          <w:bCs/>
          <w:color w:val="auto"/>
          <w:kern w:val="0"/>
          <w:sz w:val="28"/>
          <w:szCs w:val="28"/>
          <w:highlight w:val="none"/>
          <w:shd w:val="clear" w:color="auto" w:fill="auto"/>
        </w:rPr>
        <w:t>）法定代表人身份证明</w:t>
      </w:r>
      <w:bookmarkEnd w:id="54"/>
      <w:r>
        <w:rPr>
          <w:rFonts w:hint="default" w:ascii="Times New Roman" w:hAnsi="Times New Roman" w:eastAsia="方正仿宋_GBK" w:cs="Times New Roman"/>
          <w:b/>
          <w:bCs/>
          <w:color w:val="auto"/>
          <w:kern w:val="0"/>
          <w:sz w:val="28"/>
          <w:szCs w:val="28"/>
          <w:highlight w:val="none"/>
          <w:shd w:val="clear" w:color="auto" w:fill="auto"/>
        </w:rPr>
        <w:t>或附有法定代表人身份证明的授权委托书</w:t>
      </w:r>
    </w:p>
    <w:p w14:paraId="0AE93901">
      <w:pPr>
        <w:adjustRightInd w:val="0"/>
        <w:snapToGrid w:val="0"/>
        <w:spacing w:line="480" w:lineRule="atLeast"/>
        <w:jc w:val="center"/>
        <w:rPr>
          <w:rFonts w:ascii="Times New Roman" w:hAnsi="Times New Roman" w:eastAsia="方正仿宋_GBK" w:cs="Times New Roman"/>
          <w:b/>
          <w:color w:val="auto"/>
          <w:kern w:val="0"/>
          <w:sz w:val="28"/>
          <w:szCs w:val="28"/>
          <w:highlight w:val="none"/>
          <w:shd w:val="clear" w:color="auto" w:fill="auto"/>
        </w:rPr>
      </w:pPr>
    </w:p>
    <w:p w14:paraId="62EDA384">
      <w:pPr>
        <w:adjustRightInd w:val="0"/>
        <w:snapToGrid w:val="0"/>
        <w:spacing w:line="480" w:lineRule="atLeast"/>
        <w:jc w:val="center"/>
        <w:rPr>
          <w:rFonts w:ascii="Times New Roman" w:hAnsi="Times New Roman" w:eastAsia="方正仿宋_GBK" w:cs="Times New Roman"/>
          <w:b/>
          <w:color w:val="auto"/>
          <w:kern w:val="0"/>
          <w:sz w:val="28"/>
          <w:szCs w:val="28"/>
          <w:highlight w:val="none"/>
          <w:shd w:val="clear" w:color="auto" w:fill="auto"/>
        </w:rPr>
      </w:pPr>
      <w:r>
        <w:rPr>
          <w:rFonts w:hint="default" w:ascii="Times New Roman" w:hAnsi="Times New Roman" w:eastAsia="方正仿宋_GBK" w:cs="Times New Roman"/>
          <w:b/>
          <w:color w:val="auto"/>
          <w:kern w:val="0"/>
          <w:sz w:val="28"/>
          <w:szCs w:val="28"/>
          <w:highlight w:val="none"/>
          <w:shd w:val="clear" w:color="auto" w:fill="auto"/>
        </w:rPr>
        <w:t>法定代表人身份证明</w:t>
      </w:r>
    </w:p>
    <w:p w14:paraId="166A12BC">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投标人名称：</w:t>
      </w:r>
      <w:r>
        <w:rPr>
          <w:rFonts w:hint="default" w:ascii="Times New Roman" w:hAnsi="Times New Roman" w:eastAsia="方正仿宋_GBK" w:cs="Times New Roman"/>
          <w:color w:val="auto"/>
          <w:kern w:val="0"/>
          <w:sz w:val="28"/>
          <w:szCs w:val="28"/>
          <w:highlight w:val="none"/>
          <w:u w:val="single"/>
          <w:shd w:val="clear" w:color="auto" w:fill="auto"/>
        </w:rPr>
        <w:t xml:space="preserve">                                                </w:t>
      </w:r>
    </w:p>
    <w:p w14:paraId="65740CF5">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单 位 性 质：</w:t>
      </w:r>
      <w:r>
        <w:rPr>
          <w:rFonts w:hint="default" w:ascii="Times New Roman" w:hAnsi="Times New Roman" w:eastAsia="方正仿宋_GBK" w:cs="Times New Roman"/>
          <w:color w:val="auto"/>
          <w:kern w:val="0"/>
          <w:sz w:val="28"/>
          <w:szCs w:val="28"/>
          <w:highlight w:val="none"/>
          <w:u w:val="single"/>
          <w:shd w:val="clear" w:color="auto" w:fill="auto"/>
        </w:rPr>
        <w:t xml:space="preserve">                                               </w:t>
      </w:r>
    </w:p>
    <w:p w14:paraId="4972FE75">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xml:space="preserve">地      址： </w:t>
      </w:r>
      <w:r>
        <w:rPr>
          <w:rFonts w:hint="default" w:ascii="Times New Roman" w:hAnsi="Times New Roman" w:eastAsia="方正仿宋_GBK" w:cs="Times New Roman"/>
          <w:color w:val="auto"/>
          <w:kern w:val="0"/>
          <w:sz w:val="28"/>
          <w:szCs w:val="28"/>
          <w:highlight w:val="none"/>
          <w:u w:val="single"/>
          <w:shd w:val="clear" w:color="auto" w:fill="auto"/>
        </w:rPr>
        <w:t xml:space="preserve">                                               </w:t>
      </w:r>
    </w:p>
    <w:p w14:paraId="192883E6">
      <w:pPr>
        <w:adjustRightInd w:val="0"/>
        <w:snapToGrid w:val="0"/>
        <w:spacing w:line="600" w:lineRule="exact"/>
        <w:rPr>
          <w:rFonts w:ascii="Times New Roman" w:hAnsi="Times New Roman" w:eastAsia="方正仿宋_GBK" w:cs="Times New Roman"/>
          <w:color w:val="auto"/>
          <w:kern w:val="0"/>
          <w:sz w:val="28"/>
          <w:szCs w:val="28"/>
          <w:highlight w:val="none"/>
          <w:u w:val="singl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成 立 时 间：</w:t>
      </w:r>
      <w:r>
        <w:rPr>
          <w:rFonts w:hint="default" w:ascii="Times New Roman" w:hAnsi="Times New Roman" w:eastAsia="方正仿宋_GBK" w:cs="Times New Roman"/>
          <w:color w:val="auto"/>
          <w:kern w:val="0"/>
          <w:sz w:val="28"/>
          <w:szCs w:val="28"/>
          <w:highlight w:val="none"/>
          <w:u w:val="single"/>
          <w:shd w:val="clear" w:color="auto" w:fill="auto"/>
        </w:rPr>
        <w:t xml:space="preserve">        年    月   日   </w:t>
      </w:r>
      <w:r>
        <w:rPr>
          <w:rFonts w:hint="default" w:ascii="Times New Roman" w:hAnsi="Times New Roman" w:eastAsia="方正仿宋_GBK" w:cs="Times New Roman"/>
          <w:color w:val="auto"/>
          <w:kern w:val="0"/>
          <w:sz w:val="28"/>
          <w:szCs w:val="28"/>
          <w:highlight w:val="none"/>
          <w:u w:val="single"/>
          <w:shd w:val="clear" w:color="auto" w:fill="auto"/>
          <w:lang w:val="en-US" w:eastAsia="zh-CN"/>
        </w:rPr>
        <w:t xml:space="preserve">               </w:t>
      </w:r>
      <w:r>
        <w:rPr>
          <w:rFonts w:hint="default" w:ascii="Times New Roman" w:hAnsi="Times New Roman" w:eastAsia="方正仿宋_GBK" w:cs="Times New Roman"/>
          <w:color w:val="auto"/>
          <w:kern w:val="0"/>
          <w:sz w:val="28"/>
          <w:szCs w:val="28"/>
          <w:highlight w:val="none"/>
          <w:u w:val="single"/>
          <w:shd w:val="clear" w:color="auto" w:fill="auto"/>
        </w:rPr>
        <w:t xml:space="preserve">        </w:t>
      </w:r>
    </w:p>
    <w:p w14:paraId="0D426079">
      <w:pPr>
        <w:adjustRightInd w:val="0"/>
        <w:snapToGrid w:val="0"/>
        <w:spacing w:line="600" w:lineRule="exact"/>
        <w:rPr>
          <w:rFonts w:ascii="Times New Roman" w:hAnsi="Times New Roman" w:eastAsia="方正仿宋_GBK" w:cs="Times New Roman"/>
          <w:color w:val="auto"/>
          <w:kern w:val="0"/>
          <w:sz w:val="28"/>
          <w:szCs w:val="28"/>
          <w:highlight w:val="none"/>
          <w:u w:val="singl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经 营 期 限：</w:t>
      </w:r>
      <w:r>
        <w:rPr>
          <w:rFonts w:hint="default" w:ascii="Times New Roman" w:hAnsi="Times New Roman" w:eastAsia="方正仿宋_GBK" w:cs="Times New Roman"/>
          <w:color w:val="auto"/>
          <w:kern w:val="0"/>
          <w:sz w:val="28"/>
          <w:szCs w:val="28"/>
          <w:highlight w:val="none"/>
          <w:u w:val="single"/>
          <w:shd w:val="clear" w:color="auto" w:fill="auto"/>
        </w:rPr>
        <w:t xml:space="preserve">                                                </w:t>
      </w:r>
    </w:p>
    <w:p w14:paraId="36A78429">
      <w:pPr>
        <w:adjustRightInd w:val="0"/>
        <w:snapToGrid w:val="0"/>
        <w:spacing w:line="600" w:lineRule="exact"/>
        <w:rPr>
          <w:rFonts w:ascii="Times New Roman" w:hAnsi="Times New Roman" w:eastAsia="方正仿宋_GBK" w:cs="Times New Roman"/>
          <w:color w:val="auto"/>
          <w:kern w:val="0"/>
          <w:sz w:val="28"/>
          <w:szCs w:val="28"/>
          <w:highlight w:val="none"/>
          <w:u w:val="singl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姓名：</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性别：</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年龄：</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职务：</w:t>
      </w:r>
      <w:r>
        <w:rPr>
          <w:rFonts w:hint="default" w:ascii="Times New Roman" w:hAnsi="Times New Roman" w:eastAsia="方正仿宋_GBK" w:cs="Times New Roman"/>
          <w:color w:val="auto"/>
          <w:kern w:val="0"/>
          <w:sz w:val="28"/>
          <w:szCs w:val="28"/>
          <w:highlight w:val="none"/>
          <w:u w:val="single"/>
          <w:shd w:val="clear" w:color="auto" w:fill="auto"/>
        </w:rPr>
        <w:t xml:space="preserve">              </w:t>
      </w:r>
    </w:p>
    <w:p w14:paraId="4E7D1FE8">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系</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（投标人名称）的法定代表人。 </w:t>
      </w:r>
    </w:p>
    <w:p w14:paraId="584BC472">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特此证明。</w:t>
      </w:r>
    </w:p>
    <w:p w14:paraId="49804964">
      <w:pPr>
        <w:adjustRightInd w:val="0"/>
        <w:snapToGrid w:val="0"/>
        <w:spacing w:line="600" w:lineRule="exact"/>
        <w:rPr>
          <w:rFonts w:hint="default" w:ascii="Times New Roman" w:hAnsi="Times New Roman" w:eastAsia="方正仿宋_GBK" w:cs="Times New Roman"/>
          <w:color w:val="auto"/>
          <w:kern w:val="0"/>
          <w:sz w:val="28"/>
          <w:szCs w:val="28"/>
          <w:highlight w:val="none"/>
          <w:shd w:val="clear" w:color="auto" w:fill="auto"/>
        </w:rPr>
      </w:pPr>
    </w:p>
    <w:p w14:paraId="68200CCA">
      <w:pPr>
        <w:adjustRightInd w:val="0"/>
        <w:snapToGrid w:val="0"/>
        <w:spacing w:line="600" w:lineRule="exact"/>
        <w:rPr>
          <w:rFonts w:hint="default" w:ascii="Times New Roman" w:hAnsi="Times New Roman" w:eastAsia="方正仿宋_GBK" w:cs="Times New Roman"/>
          <w:color w:val="auto"/>
          <w:kern w:val="0"/>
          <w:sz w:val="28"/>
          <w:szCs w:val="28"/>
          <w:highlight w:val="none"/>
          <w:shd w:val="clear" w:color="auto" w:fill="auto"/>
        </w:rPr>
      </w:pPr>
    </w:p>
    <w:p w14:paraId="4D442EEA">
      <w:pPr>
        <w:adjustRightInd w:val="0"/>
        <w:snapToGrid w:val="0"/>
        <w:spacing w:line="600" w:lineRule="exact"/>
        <w:rPr>
          <w:rFonts w:hint="default"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（该处粘贴法定代表人身份证</w:t>
      </w:r>
      <w:r>
        <w:rPr>
          <w:rFonts w:hint="default" w:ascii="Times New Roman" w:hAnsi="Times New Roman" w:eastAsia="方正仿宋_GBK" w:cs="Times New Roman"/>
          <w:color w:val="auto"/>
          <w:kern w:val="0"/>
          <w:sz w:val="28"/>
          <w:szCs w:val="28"/>
          <w:highlight w:val="none"/>
          <w:shd w:val="clear" w:color="auto" w:fill="auto"/>
          <w:lang w:val="en-US" w:eastAsia="zh-CN"/>
        </w:rPr>
        <w:t xml:space="preserve">         </w:t>
      </w:r>
      <w:r>
        <w:rPr>
          <w:rFonts w:hint="default" w:ascii="Times New Roman" w:hAnsi="Times New Roman" w:eastAsia="方正仿宋_GBK" w:cs="Times New Roman"/>
          <w:color w:val="auto"/>
          <w:kern w:val="0"/>
          <w:sz w:val="28"/>
          <w:szCs w:val="28"/>
          <w:highlight w:val="none"/>
          <w:shd w:val="clear" w:color="auto" w:fill="auto"/>
        </w:rPr>
        <w:t>（该处粘贴法定代表人身份证</w:t>
      </w:r>
    </w:p>
    <w:p w14:paraId="54D34B7D">
      <w:pPr>
        <w:adjustRightInd w:val="0"/>
        <w:snapToGrid w:val="0"/>
        <w:spacing w:line="600" w:lineRule="exact"/>
        <w:ind w:firstLine="840" w:firstLineChars="300"/>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复印件</w:t>
      </w:r>
      <w:r>
        <w:rPr>
          <w:rFonts w:hint="default" w:ascii="Times New Roman" w:hAnsi="Times New Roman" w:eastAsia="方正仿宋_GBK" w:cs="Times New Roman"/>
          <w:color w:val="auto"/>
          <w:kern w:val="0"/>
          <w:sz w:val="28"/>
          <w:szCs w:val="28"/>
          <w:highlight w:val="none"/>
          <w:shd w:val="clear" w:color="auto" w:fill="auto"/>
          <w:lang w:eastAsia="zh-CN"/>
        </w:rPr>
        <w:t>正面</w:t>
      </w:r>
      <w:r>
        <w:rPr>
          <w:rFonts w:hint="default" w:ascii="Times New Roman" w:hAnsi="Times New Roman" w:eastAsia="方正仿宋_GBK" w:cs="Times New Roman"/>
          <w:color w:val="auto"/>
          <w:kern w:val="0"/>
          <w:sz w:val="28"/>
          <w:szCs w:val="28"/>
          <w:highlight w:val="non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lang w:val="en-US" w:eastAsia="zh-CN"/>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 复印件</w:t>
      </w:r>
      <w:r>
        <w:rPr>
          <w:rFonts w:hint="default" w:ascii="Times New Roman" w:hAnsi="Times New Roman" w:eastAsia="方正仿宋_GBK" w:cs="Times New Roman"/>
          <w:color w:val="auto"/>
          <w:kern w:val="0"/>
          <w:sz w:val="28"/>
          <w:szCs w:val="28"/>
          <w:highlight w:val="none"/>
          <w:shd w:val="clear" w:color="auto" w:fill="auto"/>
          <w:lang w:eastAsia="zh-CN"/>
        </w:rPr>
        <w:t>背面</w:t>
      </w:r>
      <w:r>
        <w:rPr>
          <w:rFonts w:hint="default" w:ascii="Times New Roman" w:hAnsi="Times New Roman" w:eastAsia="方正仿宋_GBK" w:cs="Times New Roman"/>
          <w:color w:val="auto"/>
          <w:kern w:val="0"/>
          <w:sz w:val="28"/>
          <w:szCs w:val="28"/>
          <w:highlight w:val="none"/>
          <w:shd w:val="clear" w:color="auto" w:fill="auto"/>
        </w:rPr>
        <w:t xml:space="preserve">） </w:t>
      </w:r>
    </w:p>
    <w:p w14:paraId="77659B77">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p>
    <w:p w14:paraId="3326026D">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p>
    <w:p w14:paraId="51758E73">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p>
    <w:p w14:paraId="106FD76B">
      <w:pPr>
        <w:adjustRightInd w:val="0"/>
        <w:snapToGrid w:val="0"/>
        <w:spacing w:line="600" w:lineRule="exact"/>
        <w:rPr>
          <w:rFonts w:ascii="Times New Roman" w:hAnsi="Times New Roman" w:eastAsia="方正仿宋_GBK" w:cs="Times New Roman"/>
          <w:color w:val="auto"/>
          <w:kern w:val="0"/>
          <w:sz w:val="28"/>
          <w:szCs w:val="28"/>
          <w:highlight w:val="none"/>
          <w:u w:val="singl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投标人：</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（盖单位公章）</w:t>
      </w:r>
    </w:p>
    <w:p w14:paraId="1FFE529E">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p>
    <w:p w14:paraId="4584D5B5">
      <w:pPr>
        <w:adjustRightInd w:val="0"/>
        <w:snapToGrid w:val="0"/>
        <w:spacing w:line="600" w:lineRule="exact"/>
        <w:rPr>
          <w:rFonts w:ascii="Times New Roman" w:hAnsi="Times New Roman" w:eastAsia="方正仿宋_GBK" w:cs="Times New Roman"/>
          <w:color w:val="auto"/>
          <w:kern w:val="0"/>
          <w:sz w:val="28"/>
          <w:szCs w:val="28"/>
          <w:highlight w:val="none"/>
          <w:u w:val="singl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xml:space="preserve">                         </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 年</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月</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日 </w:t>
      </w:r>
    </w:p>
    <w:p w14:paraId="08551724">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p w14:paraId="6045A9C9">
      <w:pPr>
        <w:adjustRightInd w:val="0"/>
        <w:snapToGrid w:val="0"/>
        <w:spacing w:line="600" w:lineRule="exact"/>
        <w:jc w:val="center"/>
        <w:rPr>
          <w:rFonts w:hint="default" w:ascii="Times New Roman" w:hAnsi="Times New Roman" w:eastAsia="方正仿宋_GBK" w:cs="Times New Roman"/>
          <w:b/>
          <w:color w:val="auto"/>
          <w:kern w:val="0"/>
          <w:sz w:val="28"/>
          <w:szCs w:val="28"/>
          <w:highlight w:val="none"/>
          <w:shd w:val="clear" w:color="auto" w:fill="auto"/>
        </w:rPr>
      </w:pPr>
    </w:p>
    <w:p w14:paraId="5EBF5125">
      <w:pPr>
        <w:adjustRightInd w:val="0"/>
        <w:snapToGrid w:val="0"/>
        <w:spacing w:line="600" w:lineRule="exact"/>
        <w:jc w:val="center"/>
        <w:rPr>
          <w:rFonts w:hint="default" w:ascii="Times New Roman" w:hAnsi="Times New Roman" w:eastAsia="方正仿宋_GBK" w:cs="Times New Roman"/>
          <w:b/>
          <w:color w:val="auto"/>
          <w:kern w:val="0"/>
          <w:sz w:val="28"/>
          <w:szCs w:val="28"/>
          <w:highlight w:val="none"/>
          <w:shd w:val="clear" w:color="auto" w:fill="auto"/>
        </w:rPr>
      </w:pPr>
    </w:p>
    <w:p w14:paraId="7857C221">
      <w:pPr>
        <w:adjustRightInd w:val="0"/>
        <w:snapToGrid w:val="0"/>
        <w:spacing w:line="600" w:lineRule="exact"/>
        <w:jc w:val="center"/>
        <w:rPr>
          <w:rFonts w:ascii="Times New Roman" w:hAnsi="Times New Roman" w:eastAsia="方正仿宋_GBK" w:cs="Times New Roman"/>
          <w:b/>
          <w:color w:val="auto"/>
          <w:kern w:val="0"/>
          <w:sz w:val="28"/>
          <w:szCs w:val="28"/>
          <w:highlight w:val="none"/>
          <w:shd w:val="clear" w:color="auto" w:fill="auto"/>
        </w:rPr>
      </w:pPr>
      <w:r>
        <w:rPr>
          <w:rFonts w:hint="default" w:ascii="Times New Roman" w:hAnsi="Times New Roman" w:eastAsia="方正仿宋_GBK" w:cs="Times New Roman"/>
          <w:b/>
          <w:color w:val="auto"/>
          <w:kern w:val="0"/>
          <w:sz w:val="28"/>
          <w:szCs w:val="28"/>
          <w:highlight w:val="none"/>
          <w:shd w:val="clear" w:color="auto" w:fill="auto"/>
        </w:rPr>
        <w:t>授权委托书</w:t>
      </w:r>
    </w:p>
    <w:p w14:paraId="44A5150E">
      <w:pPr>
        <w:adjustRightInd w:val="0"/>
        <w:snapToGrid w:val="0"/>
        <w:spacing w:line="500" w:lineRule="exact"/>
        <w:ind w:firstLine="560" w:firstLineChars="200"/>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xml:space="preserve">本人 </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（姓名）系</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（投标人名称）的法定代表人，现委托</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（姓名）为我方代理人。代理人根据授权，以我方名义签署、澄清、说明、补正、递交、撤回、修改</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u w:val="single"/>
          <w:shd w:val="clear" w:color="auto" w:fill="auto"/>
          <w:lang w:val="en-US" w:eastAsia="zh-CN"/>
        </w:rPr>
        <w:t xml:space="preserve"> </w:t>
      </w:r>
      <w:r>
        <w:rPr>
          <w:rFonts w:hint="default" w:ascii="Times New Roman" w:hAnsi="Times New Roman" w:eastAsia="方正仿宋_GBK" w:cs="Times New Roman"/>
          <w:color w:val="auto"/>
          <w:kern w:val="0"/>
          <w:sz w:val="28"/>
          <w:szCs w:val="28"/>
          <w:highlight w:val="none"/>
          <w:u w:val="none"/>
          <w:shd w:val="clear" w:color="auto" w:fill="auto"/>
          <w:lang w:val="en-US" w:eastAsia="zh-CN"/>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（项目名称）施工投标文件、签订合同和处理有关事宜，其法律后果由我方承担。 </w:t>
      </w:r>
    </w:p>
    <w:p w14:paraId="483FEC66">
      <w:pPr>
        <w:adjustRightInd w:val="0"/>
        <w:snapToGrid w:val="0"/>
        <w:spacing w:line="5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委托期限：</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。代理人无转委托权。 </w:t>
      </w:r>
    </w:p>
    <w:p w14:paraId="54356F4D">
      <w:pPr>
        <w:adjustRightInd w:val="0"/>
        <w:snapToGrid w:val="0"/>
        <w:spacing w:line="5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xml:space="preserve">附：法定代表人身份证明。 </w:t>
      </w:r>
    </w:p>
    <w:p w14:paraId="26679D88">
      <w:pPr>
        <w:adjustRightInd w:val="0"/>
        <w:snapToGrid w:val="0"/>
        <w:spacing w:line="500" w:lineRule="exact"/>
        <w:rPr>
          <w:rFonts w:ascii="Times New Roman" w:hAnsi="Times New Roman" w:eastAsia="方正仿宋_GBK" w:cs="Times New Roman"/>
          <w:color w:val="auto"/>
          <w:kern w:val="0"/>
          <w:sz w:val="28"/>
          <w:szCs w:val="28"/>
          <w:highlight w:val="none"/>
          <w:shd w:val="clear" w:color="auto" w:fill="auto"/>
        </w:rPr>
      </w:pPr>
    </w:p>
    <w:p w14:paraId="3E5220A9">
      <w:pPr>
        <w:adjustRightInd w:val="0"/>
        <w:snapToGrid w:val="0"/>
        <w:spacing w:line="500" w:lineRule="exact"/>
        <w:rPr>
          <w:rFonts w:ascii="Times New Roman" w:hAnsi="Times New Roman" w:eastAsia="方正仿宋_GBK" w:cs="Times New Roman"/>
          <w:color w:val="auto"/>
          <w:kern w:val="0"/>
          <w:sz w:val="28"/>
          <w:szCs w:val="28"/>
          <w:highlight w:val="none"/>
          <w:shd w:val="clear" w:color="auto" w:fill="auto"/>
        </w:rPr>
      </w:pPr>
    </w:p>
    <w:p w14:paraId="4411A70C">
      <w:pPr>
        <w:adjustRightInd w:val="0"/>
        <w:snapToGrid w:val="0"/>
        <w:spacing w:line="5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w:t>
      </w:r>
      <w:r>
        <w:rPr>
          <w:rFonts w:hint="default" w:ascii="Times New Roman" w:hAnsi="Times New Roman" w:eastAsia="方正仿宋_GBK" w:cs="Times New Roman"/>
          <w:color w:val="auto"/>
          <w:kern w:val="0"/>
          <w:szCs w:val="21"/>
          <w:highlight w:val="none"/>
          <w:shd w:val="clear" w:color="auto" w:fill="auto"/>
        </w:rPr>
        <w:t>该处粘贴委托人身份证复印件正面</w:t>
      </w:r>
      <w:r>
        <w:rPr>
          <w:rFonts w:hint="default" w:ascii="Times New Roman" w:hAnsi="Times New Roman" w:eastAsia="方正仿宋_GBK" w:cs="Times New Roman"/>
          <w:color w:val="auto"/>
          <w:kern w:val="0"/>
          <w:sz w:val="28"/>
          <w:szCs w:val="28"/>
          <w:highlight w:val="none"/>
          <w:shd w:val="clear" w:color="auto" w:fill="auto"/>
        </w:rPr>
        <w:t>） 　　 （</w:t>
      </w:r>
      <w:r>
        <w:rPr>
          <w:rFonts w:hint="default" w:ascii="Times New Roman" w:hAnsi="Times New Roman" w:eastAsia="方正仿宋_GBK" w:cs="Times New Roman"/>
          <w:color w:val="auto"/>
          <w:kern w:val="0"/>
          <w:szCs w:val="21"/>
          <w:highlight w:val="none"/>
          <w:shd w:val="clear" w:color="auto" w:fill="auto"/>
        </w:rPr>
        <w:t>该处粘贴代理人身份证复印件反面</w:t>
      </w:r>
      <w:r>
        <w:rPr>
          <w:rFonts w:hint="default" w:ascii="Times New Roman" w:hAnsi="Times New Roman" w:eastAsia="方正仿宋_GBK" w:cs="Times New Roman"/>
          <w:color w:val="auto"/>
          <w:kern w:val="0"/>
          <w:sz w:val="28"/>
          <w:szCs w:val="28"/>
          <w:highlight w:val="none"/>
          <w:shd w:val="clear" w:color="auto" w:fill="auto"/>
        </w:rPr>
        <w:t>）</w:t>
      </w:r>
    </w:p>
    <w:p w14:paraId="7A2BB8C1">
      <w:pPr>
        <w:adjustRightInd w:val="0"/>
        <w:snapToGrid w:val="0"/>
        <w:spacing w:line="500" w:lineRule="exact"/>
        <w:rPr>
          <w:rFonts w:ascii="Times New Roman" w:hAnsi="Times New Roman" w:eastAsia="方正仿宋_GBK" w:cs="Times New Roman"/>
          <w:color w:val="auto"/>
          <w:kern w:val="0"/>
          <w:sz w:val="28"/>
          <w:szCs w:val="28"/>
          <w:highlight w:val="none"/>
          <w:shd w:val="clear" w:color="auto" w:fill="auto"/>
        </w:rPr>
      </w:pPr>
    </w:p>
    <w:p w14:paraId="53B7D4A1">
      <w:pPr>
        <w:adjustRightInd w:val="0"/>
        <w:snapToGrid w:val="0"/>
        <w:spacing w:line="500" w:lineRule="exact"/>
        <w:rPr>
          <w:rFonts w:ascii="Times New Roman" w:hAnsi="Times New Roman" w:eastAsia="方正仿宋_GBK" w:cs="Times New Roman"/>
          <w:color w:val="auto"/>
          <w:kern w:val="0"/>
          <w:sz w:val="28"/>
          <w:szCs w:val="28"/>
          <w:highlight w:val="none"/>
          <w:shd w:val="clear" w:color="auto" w:fill="auto"/>
        </w:rPr>
      </w:pPr>
    </w:p>
    <w:p w14:paraId="24B7FFD3">
      <w:pPr>
        <w:adjustRightInd w:val="0"/>
        <w:snapToGrid w:val="0"/>
        <w:spacing w:line="500" w:lineRule="exact"/>
        <w:rPr>
          <w:rFonts w:ascii="Times New Roman" w:hAnsi="Times New Roman" w:eastAsia="方正仿宋_GBK" w:cs="Times New Roman"/>
          <w:color w:val="auto"/>
          <w:kern w:val="0"/>
          <w:sz w:val="28"/>
          <w:szCs w:val="28"/>
          <w:highlight w:val="none"/>
          <w:shd w:val="clear" w:color="auto" w:fill="auto"/>
        </w:rPr>
      </w:pPr>
    </w:p>
    <w:p w14:paraId="2D560612">
      <w:pPr>
        <w:adjustRightInd w:val="0"/>
        <w:snapToGrid w:val="0"/>
        <w:spacing w:line="5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投  标  人：</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（盖单位公章）</w:t>
      </w:r>
    </w:p>
    <w:p w14:paraId="5D7B3C78">
      <w:pPr>
        <w:adjustRightInd w:val="0"/>
        <w:snapToGrid w:val="0"/>
        <w:spacing w:line="5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法定代表人：</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 （签字或盖章） </w:t>
      </w:r>
    </w:p>
    <w:p w14:paraId="77879DC3">
      <w:pPr>
        <w:adjustRightInd w:val="0"/>
        <w:snapToGrid w:val="0"/>
        <w:spacing w:line="5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身份证号码：</w:t>
      </w:r>
      <w:r>
        <w:rPr>
          <w:rFonts w:hint="default" w:ascii="Times New Roman" w:hAnsi="Times New Roman" w:eastAsia="方正仿宋_GBK" w:cs="Times New Roman"/>
          <w:color w:val="auto"/>
          <w:kern w:val="0"/>
          <w:sz w:val="28"/>
          <w:szCs w:val="28"/>
          <w:highlight w:val="none"/>
          <w:u w:val="single"/>
          <w:shd w:val="clear" w:color="auto" w:fill="auto"/>
        </w:rPr>
        <w:t xml:space="preserve">                               　 </w:t>
      </w:r>
    </w:p>
    <w:p w14:paraId="6DAF82CD">
      <w:pPr>
        <w:adjustRightInd w:val="0"/>
        <w:snapToGrid w:val="0"/>
        <w:spacing w:line="50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手     机 ：</w:t>
      </w:r>
      <w:r>
        <w:rPr>
          <w:rFonts w:hint="default" w:ascii="Times New Roman" w:hAnsi="Times New Roman" w:eastAsia="方正仿宋_GBK" w:cs="Times New Roman"/>
          <w:color w:val="auto"/>
          <w:kern w:val="0"/>
          <w:sz w:val="28"/>
          <w:szCs w:val="28"/>
          <w:highlight w:val="none"/>
          <w:u w:val="single"/>
          <w:shd w:val="clear" w:color="auto" w:fill="auto"/>
        </w:rPr>
        <w:t xml:space="preserve">　　　　　　　　　　　　　　　　  </w:t>
      </w:r>
    </w:p>
    <w:p w14:paraId="438453CE">
      <w:pPr>
        <w:adjustRightInd w:val="0"/>
        <w:snapToGrid w:val="0"/>
        <w:spacing w:line="500" w:lineRule="exact"/>
        <w:rPr>
          <w:rFonts w:ascii="Times New Roman" w:hAnsi="Times New Roman" w:eastAsia="方正仿宋_GBK" w:cs="Times New Roman"/>
          <w:color w:val="auto"/>
          <w:kern w:val="0"/>
          <w:sz w:val="28"/>
          <w:szCs w:val="28"/>
          <w:highlight w:val="none"/>
          <w:shd w:val="clear" w:color="auto" w:fill="auto"/>
        </w:rPr>
      </w:pPr>
    </w:p>
    <w:p w14:paraId="2BDDD5C4">
      <w:pPr>
        <w:adjustRightInd w:val="0"/>
        <w:snapToGrid w:val="0"/>
        <w:spacing w:line="5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委托代理人：</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（签　　　字）</w:t>
      </w:r>
    </w:p>
    <w:p w14:paraId="100B721E">
      <w:pPr>
        <w:adjustRightInd w:val="0"/>
        <w:snapToGrid w:val="0"/>
        <w:spacing w:line="5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身份证号码：</w:t>
      </w:r>
      <w:r>
        <w:rPr>
          <w:rFonts w:hint="default" w:ascii="Times New Roman" w:hAnsi="Times New Roman" w:eastAsia="方正仿宋_GBK" w:cs="Times New Roman"/>
          <w:color w:val="auto"/>
          <w:kern w:val="0"/>
          <w:sz w:val="28"/>
          <w:szCs w:val="28"/>
          <w:highlight w:val="none"/>
          <w:u w:val="single"/>
          <w:shd w:val="clear" w:color="auto" w:fill="auto"/>
        </w:rPr>
        <w:t xml:space="preserve">                                   </w:t>
      </w:r>
    </w:p>
    <w:p w14:paraId="2CBA8E47">
      <w:pPr>
        <w:adjustRightInd w:val="0"/>
        <w:snapToGrid w:val="0"/>
        <w:spacing w:line="50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手     机 ：</w:t>
      </w:r>
      <w:r>
        <w:rPr>
          <w:rFonts w:hint="default" w:ascii="Times New Roman" w:hAnsi="Times New Roman" w:eastAsia="方正仿宋_GBK" w:cs="Times New Roman"/>
          <w:color w:val="auto"/>
          <w:kern w:val="0"/>
          <w:sz w:val="28"/>
          <w:szCs w:val="28"/>
          <w:highlight w:val="none"/>
          <w:u w:val="single"/>
          <w:shd w:val="clear" w:color="auto" w:fill="auto"/>
        </w:rPr>
        <w:t xml:space="preserve">　　　　　　　　　　　　　　　　   </w:t>
      </w:r>
    </w:p>
    <w:p w14:paraId="1FF08126">
      <w:pPr>
        <w:adjustRightInd w:val="0"/>
        <w:snapToGrid w:val="0"/>
        <w:spacing w:line="500" w:lineRule="exact"/>
        <w:rPr>
          <w:rFonts w:ascii="Times New Roman" w:hAnsi="Times New Roman" w:eastAsia="方正仿宋_GBK" w:cs="Times New Roman"/>
          <w:color w:val="auto"/>
          <w:kern w:val="0"/>
          <w:sz w:val="28"/>
          <w:szCs w:val="28"/>
          <w:highlight w:val="none"/>
          <w:shd w:val="clear" w:color="auto" w:fill="auto"/>
        </w:rPr>
      </w:pPr>
    </w:p>
    <w:p w14:paraId="0945895A">
      <w:pPr>
        <w:adjustRightInd w:val="0"/>
        <w:snapToGrid w:val="0"/>
        <w:spacing w:line="500" w:lineRule="exact"/>
        <w:rPr>
          <w:rFonts w:ascii="Times New Roman" w:hAnsi="Times New Roman" w:eastAsia="方正仿宋_GBK" w:cs="Times New Roman"/>
          <w:color w:val="auto"/>
          <w:kern w:val="0"/>
          <w:sz w:val="28"/>
          <w:szCs w:val="28"/>
          <w:highlight w:val="none"/>
          <w:u w:val="singl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xml:space="preserve">         　　　　　　　　　　　</w:t>
      </w:r>
      <w:r>
        <w:rPr>
          <w:rFonts w:hint="default" w:ascii="Times New Roman" w:hAnsi="Times New Roman" w:eastAsia="方正仿宋_GBK" w:cs="Times New Roman"/>
          <w:color w:val="auto"/>
          <w:kern w:val="0"/>
          <w:sz w:val="28"/>
          <w:szCs w:val="28"/>
          <w:highlight w:val="none"/>
          <w:u w:val="single"/>
          <w:shd w:val="clear" w:color="auto" w:fill="auto"/>
        </w:rPr>
        <w:t>　　　　</w:t>
      </w:r>
      <w:r>
        <w:rPr>
          <w:rFonts w:hint="default" w:ascii="Times New Roman" w:hAnsi="Times New Roman" w:eastAsia="方正仿宋_GBK" w:cs="Times New Roman"/>
          <w:color w:val="auto"/>
          <w:kern w:val="0"/>
          <w:sz w:val="28"/>
          <w:szCs w:val="28"/>
          <w:highlight w:val="none"/>
          <w:shd w:val="clear" w:color="auto" w:fill="auto"/>
        </w:rPr>
        <w:t>年</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月</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日 </w:t>
      </w:r>
    </w:p>
    <w:p w14:paraId="7AC6DD9E">
      <w:pPr>
        <w:adjustRightInd w:val="0"/>
        <w:snapToGrid w:val="0"/>
        <w:spacing w:line="360" w:lineRule="atLeast"/>
        <w:rPr>
          <w:rFonts w:ascii="Times New Roman" w:hAnsi="Times New Roman" w:eastAsia="方正仿宋_GBK" w:cs="Times New Roman"/>
          <w:color w:val="auto"/>
          <w:kern w:val="0"/>
          <w:szCs w:val="21"/>
          <w:highlight w:val="none"/>
          <w:shd w:val="clear" w:color="auto" w:fill="auto"/>
        </w:rPr>
      </w:pPr>
      <w:bookmarkStart w:id="55" w:name="_Toc231616004"/>
      <w:bookmarkStart w:id="56" w:name="_Toc224103498"/>
      <w:r>
        <w:rPr>
          <w:rFonts w:hint="default" w:ascii="Times New Roman" w:hAnsi="Times New Roman" w:eastAsia="方正仿宋_GBK" w:cs="Times New Roman"/>
          <w:color w:val="auto"/>
          <w:kern w:val="0"/>
          <w:szCs w:val="21"/>
          <w:highlight w:val="none"/>
          <w:shd w:val="clear" w:color="auto" w:fill="auto"/>
        </w:rPr>
        <w:t>注：法定代表人参加投标活动并签署文件的不需要授权委托书，只需提供法定代表人身份证明；非法定代表人参加投标活动及签署文件的除提供法定代表人身份证明外还</w:t>
      </w:r>
      <w:r>
        <w:rPr>
          <w:rFonts w:hint="eastAsia" w:eastAsia="方正仿宋_GBK" w:cs="Times New Roman"/>
          <w:color w:val="auto"/>
          <w:kern w:val="0"/>
          <w:szCs w:val="21"/>
          <w:highlight w:val="none"/>
          <w:shd w:val="clear" w:color="auto" w:fill="auto"/>
          <w:lang w:val="en-US" w:eastAsia="zh-CN"/>
        </w:rPr>
        <w:t>需</w:t>
      </w:r>
      <w:r>
        <w:rPr>
          <w:rFonts w:hint="default" w:ascii="Times New Roman" w:hAnsi="Times New Roman" w:eastAsia="方正仿宋_GBK" w:cs="Times New Roman"/>
          <w:color w:val="auto"/>
          <w:kern w:val="0"/>
          <w:szCs w:val="21"/>
          <w:highlight w:val="none"/>
          <w:shd w:val="clear" w:color="auto" w:fill="auto"/>
        </w:rPr>
        <w:t>提供授权委托书。</w:t>
      </w:r>
    </w:p>
    <w:bookmarkEnd w:id="55"/>
    <w:bookmarkEnd w:id="56"/>
    <w:p w14:paraId="0091C3EF">
      <w:pPr>
        <w:adjustRightInd w:val="0"/>
        <w:snapToGrid w:val="0"/>
        <w:spacing w:line="360" w:lineRule="atLeast"/>
        <w:jc w:val="center"/>
        <w:rPr>
          <w:rFonts w:ascii="Times New Roman" w:hAnsi="Times New Roman" w:eastAsia="方正仿宋_GBK" w:cs="Times New Roman"/>
          <w:b/>
          <w:bCs/>
          <w:color w:val="auto"/>
          <w:kern w:val="0"/>
          <w:sz w:val="28"/>
          <w:szCs w:val="28"/>
          <w:highlight w:val="none"/>
          <w:shd w:val="clear" w:color="auto" w:fill="auto"/>
        </w:rPr>
      </w:pPr>
      <w:bookmarkStart w:id="57" w:name="_Toc298315331"/>
    </w:p>
    <w:p w14:paraId="56C9191B">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71FDB943">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341886FD">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2DFD2AB0">
      <w:pPr>
        <w:adjustRightInd w:val="0"/>
        <w:snapToGrid w:val="0"/>
        <w:spacing w:line="360" w:lineRule="atLeast"/>
        <w:jc w:val="center"/>
        <w:rPr>
          <w:rFonts w:ascii="Times New Roman" w:hAnsi="Times New Roman" w:eastAsia="方正仿宋_GBK" w:cs="Times New Roman"/>
          <w:b/>
          <w:bCs/>
          <w:color w:val="auto"/>
          <w:kern w:val="0"/>
          <w:sz w:val="28"/>
          <w:szCs w:val="28"/>
          <w:highlight w:val="none"/>
          <w:shd w:val="clear" w:color="auto" w:fill="auto"/>
        </w:rPr>
      </w:pPr>
      <w:r>
        <w:rPr>
          <w:rFonts w:hint="default" w:ascii="Times New Roman" w:hAnsi="Times New Roman" w:eastAsia="方正仿宋_GBK" w:cs="Times New Roman"/>
          <w:b/>
          <w:bCs/>
          <w:color w:val="auto"/>
          <w:kern w:val="0"/>
          <w:sz w:val="28"/>
          <w:szCs w:val="28"/>
          <w:highlight w:val="none"/>
          <w:shd w:val="clear" w:color="auto" w:fill="auto"/>
        </w:rPr>
        <w:t>（</w:t>
      </w:r>
      <w:r>
        <w:rPr>
          <w:rFonts w:hint="default" w:ascii="Times New Roman" w:hAnsi="Times New Roman" w:eastAsia="方正仿宋_GBK" w:cs="Times New Roman"/>
          <w:b/>
          <w:bCs/>
          <w:color w:val="auto"/>
          <w:kern w:val="0"/>
          <w:sz w:val="28"/>
          <w:szCs w:val="28"/>
          <w:highlight w:val="none"/>
          <w:shd w:val="clear" w:color="auto" w:fill="auto"/>
          <w:lang w:val="en-US" w:eastAsia="zh-CN"/>
        </w:rPr>
        <w:t>三</w:t>
      </w:r>
      <w:r>
        <w:rPr>
          <w:rFonts w:hint="default" w:ascii="Times New Roman" w:hAnsi="Times New Roman" w:eastAsia="方正仿宋_GBK" w:cs="Times New Roman"/>
          <w:b/>
          <w:bCs/>
          <w:color w:val="auto"/>
          <w:kern w:val="0"/>
          <w:sz w:val="28"/>
          <w:szCs w:val="28"/>
          <w:highlight w:val="none"/>
          <w:shd w:val="clear" w:color="auto" w:fill="auto"/>
        </w:rPr>
        <w:t>）招标文件确认书（样本）</w:t>
      </w:r>
      <w:bookmarkEnd w:id="57"/>
    </w:p>
    <w:p w14:paraId="4654C5E3">
      <w:pPr>
        <w:tabs>
          <w:tab w:val="left" w:pos="2785"/>
          <w:tab w:val="left" w:pos="3520"/>
          <w:tab w:val="left" w:pos="4920"/>
          <w:tab w:val="left" w:pos="6945"/>
          <w:tab w:val="left" w:pos="7980"/>
        </w:tabs>
        <w:autoSpaceDE w:val="0"/>
        <w:autoSpaceDN w:val="0"/>
        <w:adjustRightInd w:val="0"/>
        <w:spacing w:line="480" w:lineRule="exact"/>
        <w:ind w:firstLine="560" w:firstLineChars="200"/>
        <w:rPr>
          <w:rFonts w:hint="default" w:ascii="Times New Roman" w:hAnsi="Times New Roman" w:eastAsia="方正仿宋_GBK" w:cs="Times New Roman"/>
          <w:color w:val="auto"/>
          <w:kern w:val="0"/>
          <w:sz w:val="28"/>
          <w:szCs w:val="28"/>
          <w:highlight w:val="none"/>
          <w:u w:val="single"/>
          <w:shd w:val="clear" w:color="auto" w:fill="auto"/>
          <w:lang w:val="en-US"/>
        </w:rPr>
      </w:pPr>
      <w:r>
        <w:rPr>
          <w:rFonts w:hint="default" w:ascii="Times New Roman" w:hAnsi="Times New Roman" w:eastAsia="方正仿宋_GBK" w:cs="Times New Roman"/>
          <w:color w:val="auto"/>
          <w:kern w:val="0"/>
          <w:sz w:val="28"/>
          <w:szCs w:val="28"/>
          <w:highlight w:val="none"/>
          <w:shd w:val="clear" w:color="auto" w:fill="auto"/>
        </w:rPr>
        <w:t>致：</w:t>
      </w:r>
      <w:r>
        <w:rPr>
          <w:rFonts w:hint="default" w:ascii="Times New Roman" w:hAnsi="Times New Roman" w:eastAsia="方正仿宋_GBK" w:cs="Times New Roman"/>
          <w:b w:val="0"/>
          <w:bCs w:val="0"/>
          <w:color w:val="auto"/>
          <w:kern w:val="0"/>
          <w:sz w:val="28"/>
          <w:szCs w:val="28"/>
          <w:highlight w:val="none"/>
          <w:shd w:val="clear" w:color="auto" w:fill="auto"/>
          <w:lang w:val="en-US" w:eastAsia="zh-CN"/>
        </w:rPr>
        <w:t>垫江县包家镇小山村股份经济合作联合社</w:t>
      </w:r>
    </w:p>
    <w:p w14:paraId="3CD43A3A">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xml:space="preserve">    我单位参加</w:t>
      </w:r>
      <w:r>
        <w:rPr>
          <w:rFonts w:hint="default" w:ascii="Times New Roman" w:hAnsi="Times New Roman" w:eastAsia="方正仿宋_GBK" w:cs="Times New Roman"/>
          <w:snapToGrid w:val="0"/>
          <w:color w:val="auto"/>
          <w:kern w:val="0"/>
          <w:sz w:val="30"/>
          <w:szCs w:val="30"/>
          <w:highlight w:val="none"/>
          <w:u w:val="single"/>
          <w:shd w:val="clear" w:color="auto" w:fill="auto"/>
          <w:lang w:eastAsia="zh-CN"/>
        </w:rPr>
        <w:t>2026年垫江县包家镇小山村蔬菜基地配套设施建设项目</w:t>
      </w:r>
      <w:r>
        <w:rPr>
          <w:rFonts w:hint="default" w:ascii="Times New Roman" w:hAnsi="Times New Roman" w:eastAsia="方正仿宋_GBK" w:cs="Times New Roman"/>
          <w:color w:val="auto"/>
          <w:kern w:val="0"/>
          <w:sz w:val="28"/>
          <w:szCs w:val="28"/>
          <w:highlight w:val="none"/>
          <w:shd w:val="clear" w:color="auto" w:fill="auto"/>
        </w:rPr>
        <w:t>的投标，对贵单位发出的该工程招标文件及其相应的补遗资料、书面通知等全部内容予以确认，并按其要求提交投标文件。我公司保证本工程中标后绝不转包给挂靠公司，一旦建设单位发现、查实我公司有转包挂靠行为，我公司甘愿承担违约责任或违约金。</w:t>
      </w:r>
    </w:p>
    <w:p w14:paraId="43CBE272">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p>
    <w:p w14:paraId="44473EFF">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p>
    <w:p w14:paraId="2DC49DA7">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p>
    <w:p w14:paraId="24A3BE6D">
      <w:pPr>
        <w:adjustRightInd w:val="0"/>
        <w:snapToGrid w:val="0"/>
        <w:spacing w:line="5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投  标  人：</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（盖单位公章）</w:t>
      </w:r>
    </w:p>
    <w:p w14:paraId="1DC00F8D">
      <w:pPr>
        <w:adjustRightInd w:val="0"/>
        <w:snapToGrid w:val="0"/>
        <w:spacing w:line="5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xml:space="preserve">     </w:t>
      </w:r>
    </w:p>
    <w:p w14:paraId="6FB97429">
      <w:pPr>
        <w:adjustRightInd w:val="0"/>
        <w:snapToGrid w:val="0"/>
        <w:spacing w:line="5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法定代表人：</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（签字和盖章）</w:t>
      </w:r>
    </w:p>
    <w:p w14:paraId="7750FA84">
      <w:pPr>
        <w:adjustRightInd w:val="0"/>
        <w:snapToGrid w:val="0"/>
        <w:spacing w:line="500" w:lineRule="exact"/>
        <w:ind w:firstLine="5180" w:firstLineChars="1850"/>
        <w:rPr>
          <w:rFonts w:ascii="Times New Roman" w:hAnsi="Times New Roman" w:eastAsia="方正仿宋_GBK" w:cs="Times New Roman"/>
          <w:color w:val="auto"/>
          <w:kern w:val="0"/>
          <w:sz w:val="28"/>
          <w:szCs w:val="28"/>
          <w:highlight w:val="none"/>
          <w:u w:val="single"/>
          <w:shd w:val="clear" w:color="auto" w:fill="auto"/>
        </w:rPr>
      </w:pPr>
    </w:p>
    <w:p w14:paraId="675917BD">
      <w:pPr>
        <w:adjustRightInd w:val="0"/>
        <w:snapToGrid w:val="0"/>
        <w:spacing w:line="500" w:lineRule="exact"/>
        <w:ind w:firstLine="4480" w:firstLineChars="1600"/>
        <w:rPr>
          <w:rFonts w:ascii="Times New Roman" w:hAnsi="Times New Roman" w:eastAsia="方正仿宋_GBK" w:cs="Times New Roman"/>
          <w:color w:val="auto"/>
          <w:kern w:val="0"/>
          <w:sz w:val="28"/>
          <w:szCs w:val="28"/>
          <w:highlight w:val="none"/>
          <w:u w:val="single"/>
          <w:shd w:val="clear" w:color="auto" w:fill="auto"/>
        </w:rPr>
      </w:pP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年</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月 </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日</w:t>
      </w:r>
    </w:p>
    <w:p w14:paraId="708A80AF">
      <w:pPr>
        <w:adjustRightInd w:val="0"/>
        <w:snapToGrid w:val="0"/>
        <w:spacing w:line="500" w:lineRule="exact"/>
        <w:jc w:val="center"/>
        <w:rPr>
          <w:rFonts w:ascii="Times New Roman" w:hAnsi="Times New Roman" w:eastAsia="方正仿宋_GBK" w:cs="Times New Roman"/>
          <w:b/>
          <w:bCs/>
          <w:color w:val="auto"/>
          <w:kern w:val="0"/>
          <w:sz w:val="28"/>
          <w:szCs w:val="28"/>
          <w:highlight w:val="none"/>
          <w:shd w:val="clear" w:color="auto" w:fill="auto"/>
        </w:rPr>
      </w:pPr>
      <w:bookmarkStart w:id="58" w:name="_Toc231616013"/>
      <w:bookmarkStart w:id="59" w:name="_Toc298315338"/>
    </w:p>
    <w:p w14:paraId="25473694">
      <w:pPr>
        <w:adjustRightInd w:val="0"/>
        <w:snapToGrid w:val="0"/>
        <w:spacing w:line="500" w:lineRule="exact"/>
        <w:jc w:val="center"/>
        <w:rPr>
          <w:rFonts w:ascii="Times New Roman" w:hAnsi="Times New Roman" w:eastAsia="方正仿宋_GBK" w:cs="Times New Roman"/>
          <w:b/>
          <w:bCs/>
          <w:color w:val="auto"/>
          <w:kern w:val="0"/>
          <w:sz w:val="28"/>
          <w:szCs w:val="28"/>
          <w:highlight w:val="none"/>
          <w:shd w:val="clear" w:color="auto" w:fill="auto"/>
        </w:rPr>
      </w:pPr>
    </w:p>
    <w:p w14:paraId="25A6FEEB">
      <w:pPr>
        <w:adjustRightInd w:val="0"/>
        <w:snapToGrid w:val="0"/>
        <w:spacing w:line="500" w:lineRule="exact"/>
        <w:jc w:val="center"/>
        <w:rPr>
          <w:rFonts w:ascii="Times New Roman" w:hAnsi="Times New Roman" w:eastAsia="方正仿宋_GBK" w:cs="Times New Roman"/>
          <w:b/>
          <w:bCs/>
          <w:color w:val="auto"/>
          <w:kern w:val="0"/>
          <w:sz w:val="28"/>
          <w:szCs w:val="28"/>
          <w:highlight w:val="none"/>
          <w:shd w:val="clear" w:color="auto" w:fill="auto"/>
        </w:rPr>
      </w:pPr>
    </w:p>
    <w:p w14:paraId="16425667">
      <w:pPr>
        <w:adjustRightInd w:val="0"/>
        <w:snapToGrid w:val="0"/>
        <w:spacing w:line="500" w:lineRule="exact"/>
        <w:jc w:val="center"/>
        <w:rPr>
          <w:rFonts w:ascii="Times New Roman" w:hAnsi="Times New Roman" w:eastAsia="方正仿宋_GBK" w:cs="Times New Roman"/>
          <w:b/>
          <w:bCs/>
          <w:color w:val="auto"/>
          <w:kern w:val="0"/>
          <w:sz w:val="28"/>
          <w:szCs w:val="28"/>
          <w:highlight w:val="none"/>
          <w:shd w:val="clear" w:color="auto" w:fill="auto"/>
        </w:rPr>
      </w:pPr>
    </w:p>
    <w:p w14:paraId="18B7A087">
      <w:pPr>
        <w:adjustRightInd w:val="0"/>
        <w:snapToGrid w:val="0"/>
        <w:spacing w:line="500" w:lineRule="exact"/>
        <w:jc w:val="center"/>
        <w:rPr>
          <w:rFonts w:ascii="Times New Roman" w:hAnsi="Times New Roman" w:eastAsia="方正仿宋_GBK" w:cs="Times New Roman"/>
          <w:b/>
          <w:bCs/>
          <w:color w:val="auto"/>
          <w:kern w:val="0"/>
          <w:sz w:val="28"/>
          <w:szCs w:val="28"/>
          <w:highlight w:val="none"/>
          <w:shd w:val="clear" w:color="auto" w:fill="auto"/>
        </w:rPr>
      </w:pPr>
    </w:p>
    <w:p w14:paraId="434202B6">
      <w:pPr>
        <w:adjustRightInd w:val="0"/>
        <w:snapToGrid w:val="0"/>
        <w:spacing w:line="500" w:lineRule="exact"/>
        <w:jc w:val="center"/>
        <w:rPr>
          <w:rFonts w:ascii="Times New Roman" w:hAnsi="Times New Roman" w:eastAsia="方正仿宋_GBK" w:cs="Times New Roman"/>
          <w:b/>
          <w:bCs/>
          <w:color w:val="auto"/>
          <w:kern w:val="0"/>
          <w:sz w:val="28"/>
          <w:szCs w:val="28"/>
          <w:highlight w:val="none"/>
          <w:shd w:val="clear" w:color="auto" w:fill="auto"/>
        </w:rPr>
      </w:pPr>
    </w:p>
    <w:p w14:paraId="7E100A1E">
      <w:pPr>
        <w:adjustRightInd w:val="0"/>
        <w:snapToGrid w:val="0"/>
        <w:spacing w:line="500" w:lineRule="exact"/>
        <w:jc w:val="center"/>
        <w:rPr>
          <w:rFonts w:ascii="Times New Roman" w:hAnsi="Times New Roman" w:eastAsia="方正仿宋_GBK" w:cs="Times New Roman"/>
          <w:b/>
          <w:bCs/>
          <w:color w:val="auto"/>
          <w:kern w:val="0"/>
          <w:sz w:val="28"/>
          <w:szCs w:val="28"/>
          <w:highlight w:val="none"/>
          <w:shd w:val="clear" w:color="auto" w:fill="auto"/>
        </w:rPr>
      </w:pPr>
    </w:p>
    <w:p w14:paraId="5801371E">
      <w:pPr>
        <w:adjustRightInd w:val="0"/>
        <w:snapToGrid w:val="0"/>
        <w:spacing w:line="500" w:lineRule="exact"/>
        <w:jc w:val="center"/>
        <w:rPr>
          <w:rFonts w:ascii="Times New Roman" w:hAnsi="Times New Roman" w:eastAsia="方正仿宋_GBK" w:cs="Times New Roman"/>
          <w:b/>
          <w:bCs/>
          <w:color w:val="auto"/>
          <w:kern w:val="0"/>
          <w:sz w:val="28"/>
          <w:szCs w:val="28"/>
          <w:highlight w:val="none"/>
          <w:shd w:val="clear" w:color="auto" w:fill="auto"/>
        </w:rPr>
      </w:pPr>
    </w:p>
    <w:p w14:paraId="780CBE4E">
      <w:pPr>
        <w:adjustRightInd w:val="0"/>
        <w:snapToGrid w:val="0"/>
        <w:spacing w:line="500" w:lineRule="exact"/>
        <w:jc w:val="center"/>
        <w:rPr>
          <w:rFonts w:ascii="Times New Roman" w:hAnsi="Times New Roman" w:eastAsia="方正仿宋_GBK" w:cs="Times New Roman"/>
          <w:b/>
          <w:bCs/>
          <w:color w:val="auto"/>
          <w:kern w:val="0"/>
          <w:sz w:val="28"/>
          <w:szCs w:val="28"/>
          <w:highlight w:val="none"/>
          <w:shd w:val="clear" w:color="auto" w:fill="auto"/>
        </w:rPr>
      </w:pPr>
    </w:p>
    <w:p w14:paraId="67E52CDB">
      <w:pPr>
        <w:adjustRightInd w:val="0"/>
        <w:snapToGrid w:val="0"/>
        <w:spacing w:line="500" w:lineRule="exact"/>
        <w:jc w:val="center"/>
        <w:rPr>
          <w:rFonts w:ascii="Times New Roman" w:hAnsi="Times New Roman" w:eastAsia="方正仿宋_GBK" w:cs="Times New Roman"/>
          <w:b/>
          <w:bCs/>
          <w:color w:val="auto"/>
          <w:kern w:val="0"/>
          <w:sz w:val="28"/>
          <w:szCs w:val="28"/>
          <w:highlight w:val="none"/>
          <w:shd w:val="clear" w:color="auto" w:fill="auto"/>
        </w:rPr>
      </w:pPr>
    </w:p>
    <w:p w14:paraId="55D24FED">
      <w:pPr>
        <w:adjustRightInd w:val="0"/>
        <w:snapToGrid w:val="0"/>
        <w:spacing w:line="500" w:lineRule="exact"/>
        <w:ind w:firstLine="2530" w:firstLineChars="900"/>
        <w:rPr>
          <w:rFonts w:ascii="Times New Roman" w:hAnsi="Times New Roman" w:eastAsia="方正仿宋_GBK" w:cs="Times New Roman"/>
          <w:b/>
          <w:bCs/>
          <w:color w:val="auto"/>
          <w:kern w:val="0"/>
          <w:sz w:val="28"/>
          <w:szCs w:val="28"/>
          <w:highlight w:val="none"/>
          <w:shd w:val="clear" w:color="auto" w:fill="auto"/>
        </w:rPr>
      </w:pPr>
    </w:p>
    <w:p w14:paraId="3B8B239F">
      <w:pPr>
        <w:adjustRightInd w:val="0"/>
        <w:snapToGrid w:val="0"/>
        <w:spacing w:line="500" w:lineRule="exact"/>
        <w:jc w:val="center"/>
        <w:rPr>
          <w:rFonts w:hint="default" w:ascii="Times New Roman" w:hAnsi="Times New Roman" w:eastAsia="方正仿宋_GBK" w:cs="Times New Roman"/>
          <w:b/>
          <w:bCs/>
          <w:color w:val="auto"/>
          <w:kern w:val="0"/>
          <w:sz w:val="28"/>
          <w:szCs w:val="28"/>
          <w:highlight w:val="none"/>
          <w:shd w:val="clear" w:color="auto" w:fill="auto"/>
        </w:rPr>
      </w:pPr>
    </w:p>
    <w:p w14:paraId="37E561D1">
      <w:pPr>
        <w:adjustRightInd w:val="0"/>
        <w:snapToGrid w:val="0"/>
        <w:spacing w:line="500" w:lineRule="exact"/>
        <w:ind w:firstLine="2249" w:firstLineChars="800"/>
        <w:jc w:val="both"/>
        <w:rPr>
          <w:rFonts w:hint="default" w:ascii="Times New Roman" w:hAnsi="Times New Roman" w:eastAsia="方正仿宋_GBK" w:cs="Times New Roman"/>
          <w:b/>
          <w:bCs/>
          <w:color w:val="auto"/>
          <w:kern w:val="0"/>
          <w:sz w:val="28"/>
          <w:szCs w:val="28"/>
          <w:highlight w:val="none"/>
          <w:shd w:val="clear" w:color="auto" w:fill="auto"/>
          <w:lang w:val="en-US" w:eastAsia="zh-CN"/>
        </w:rPr>
      </w:pPr>
      <w:r>
        <w:rPr>
          <w:rFonts w:hint="default" w:ascii="Times New Roman" w:hAnsi="Times New Roman" w:eastAsia="方正仿宋_GBK" w:cs="Times New Roman"/>
          <w:b/>
          <w:bCs/>
          <w:color w:val="auto"/>
          <w:kern w:val="0"/>
          <w:sz w:val="28"/>
          <w:szCs w:val="28"/>
          <w:highlight w:val="none"/>
          <w:shd w:val="clear" w:color="auto" w:fill="auto"/>
        </w:rPr>
        <w:t>（</w:t>
      </w:r>
      <w:r>
        <w:rPr>
          <w:rFonts w:hint="default" w:ascii="Times New Roman" w:hAnsi="Times New Roman" w:eastAsia="方正仿宋_GBK" w:cs="Times New Roman"/>
          <w:b/>
          <w:bCs/>
          <w:color w:val="auto"/>
          <w:kern w:val="0"/>
          <w:sz w:val="28"/>
          <w:szCs w:val="28"/>
          <w:highlight w:val="none"/>
          <w:shd w:val="clear" w:color="auto" w:fill="auto"/>
          <w:lang w:val="en-US" w:eastAsia="zh-CN"/>
        </w:rPr>
        <w:t>四</w:t>
      </w:r>
      <w:r>
        <w:rPr>
          <w:rFonts w:hint="default" w:ascii="Times New Roman" w:hAnsi="Times New Roman" w:eastAsia="方正仿宋_GBK" w:cs="Times New Roman"/>
          <w:b/>
          <w:bCs/>
          <w:color w:val="auto"/>
          <w:kern w:val="0"/>
          <w:sz w:val="28"/>
          <w:szCs w:val="28"/>
          <w:highlight w:val="none"/>
          <w:shd w:val="clear" w:color="auto" w:fill="auto"/>
        </w:rPr>
        <w:t>）低价</w:t>
      </w:r>
      <w:r>
        <w:rPr>
          <w:rFonts w:hint="default" w:ascii="Times New Roman" w:hAnsi="Times New Roman" w:eastAsia="方正仿宋_GBK" w:cs="Times New Roman"/>
          <w:b/>
          <w:bCs/>
          <w:color w:val="auto"/>
          <w:kern w:val="0"/>
          <w:sz w:val="28"/>
          <w:szCs w:val="28"/>
          <w:highlight w:val="none"/>
          <w:shd w:val="clear" w:color="auto" w:fill="auto"/>
          <w:lang w:val="en-US" w:eastAsia="zh-CN"/>
        </w:rPr>
        <w:t>报价说明书及证明材料</w:t>
      </w:r>
    </w:p>
    <w:p w14:paraId="6D8E0F2F">
      <w:pPr>
        <w:widowControl/>
        <w:tabs>
          <w:tab w:val="left" w:pos="6219"/>
        </w:tabs>
        <w:snapToGrid w:val="0"/>
        <w:spacing w:line="360" w:lineRule="auto"/>
        <w:jc w:val="left"/>
        <w:rPr>
          <w:rFonts w:ascii="Times New Roman" w:hAnsi="Times New Roman" w:cs="Times New Roman"/>
          <w:color w:val="auto"/>
          <w:szCs w:val="21"/>
          <w:highlight w:val="none"/>
          <w:u w:val="single"/>
          <w:shd w:val="clear" w:color="auto" w:fill="auto"/>
        </w:rPr>
      </w:pPr>
    </w:p>
    <w:p w14:paraId="4FFFF049">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p>
    <w:p w14:paraId="3C9A1FCE">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p>
    <w:p w14:paraId="68AD8610">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p>
    <w:p w14:paraId="445156AE">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p>
    <w:p w14:paraId="3B9D97C0">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p>
    <w:p w14:paraId="661E4142">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p>
    <w:p w14:paraId="2F5A1DE4">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p>
    <w:p w14:paraId="44CAAA13">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p>
    <w:p w14:paraId="0E8751DA">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p>
    <w:p w14:paraId="7E718434">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p>
    <w:p w14:paraId="2A378C01">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p>
    <w:p w14:paraId="24357E32">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p>
    <w:p w14:paraId="58C5057C">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p>
    <w:p w14:paraId="486C4D42">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p>
    <w:p w14:paraId="0BDEA833">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p>
    <w:p w14:paraId="3F631BDF">
      <w:pPr>
        <w:adjustRightInd w:val="0"/>
        <w:snapToGrid w:val="0"/>
        <w:spacing w:line="560" w:lineRule="exact"/>
        <w:rPr>
          <w:rFonts w:ascii="Times New Roman" w:hAnsi="Times New Roman" w:eastAsia="方正仿宋_GBK" w:cs="Times New Roman"/>
          <w:color w:val="auto"/>
          <w:kern w:val="0"/>
          <w:sz w:val="28"/>
          <w:szCs w:val="28"/>
          <w:highlight w:val="none"/>
          <w:shd w:val="clear" w:color="auto" w:fill="auto"/>
        </w:rPr>
      </w:pPr>
    </w:p>
    <w:p w14:paraId="1A4B3859">
      <w:pPr>
        <w:adjustRightInd w:val="0"/>
        <w:snapToGrid w:val="0"/>
        <w:spacing w:line="360" w:lineRule="atLeast"/>
        <w:jc w:val="center"/>
        <w:rPr>
          <w:rFonts w:ascii="Times New Roman" w:hAnsi="Times New Roman" w:eastAsia="方正仿宋_GBK" w:cs="Times New Roman"/>
          <w:b/>
          <w:bCs/>
          <w:color w:val="auto"/>
          <w:kern w:val="0"/>
          <w:sz w:val="28"/>
          <w:szCs w:val="28"/>
          <w:highlight w:val="none"/>
          <w:shd w:val="clear" w:color="auto" w:fill="auto"/>
        </w:rPr>
      </w:pPr>
    </w:p>
    <w:p w14:paraId="213A1BF4">
      <w:pPr>
        <w:adjustRightInd w:val="0"/>
        <w:snapToGrid w:val="0"/>
        <w:spacing w:line="360" w:lineRule="atLeast"/>
        <w:jc w:val="center"/>
        <w:rPr>
          <w:rFonts w:ascii="Times New Roman" w:hAnsi="Times New Roman" w:eastAsia="方正仿宋_GBK" w:cs="Times New Roman"/>
          <w:b/>
          <w:bCs/>
          <w:color w:val="auto"/>
          <w:kern w:val="0"/>
          <w:sz w:val="28"/>
          <w:szCs w:val="28"/>
          <w:highlight w:val="none"/>
          <w:shd w:val="clear" w:color="auto" w:fill="auto"/>
        </w:rPr>
      </w:pPr>
    </w:p>
    <w:p w14:paraId="02EBE176">
      <w:pPr>
        <w:adjustRightInd w:val="0"/>
        <w:snapToGrid w:val="0"/>
        <w:spacing w:line="360" w:lineRule="atLeast"/>
        <w:jc w:val="center"/>
        <w:rPr>
          <w:rFonts w:ascii="Times New Roman" w:hAnsi="Times New Roman" w:eastAsia="方正仿宋_GBK" w:cs="Times New Roman"/>
          <w:b/>
          <w:bCs/>
          <w:color w:val="auto"/>
          <w:kern w:val="0"/>
          <w:sz w:val="28"/>
          <w:szCs w:val="28"/>
          <w:highlight w:val="none"/>
          <w:shd w:val="clear" w:color="auto" w:fill="auto"/>
        </w:rPr>
      </w:pPr>
    </w:p>
    <w:p w14:paraId="05C20A0B">
      <w:pPr>
        <w:adjustRightInd w:val="0"/>
        <w:snapToGrid w:val="0"/>
        <w:spacing w:line="360" w:lineRule="atLeast"/>
        <w:jc w:val="center"/>
        <w:rPr>
          <w:rFonts w:ascii="Times New Roman" w:hAnsi="Times New Roman" w:eastAsia="方正仿宋_GBK" w:cs="Times New Roman"/>
          <w:b/>
          <w:bCs/>
          <w:color w:val="auto"/>
          <w:kern w:val="0"/>
          <w:sz w:val="28"/>
          <w:szCs w:val="28"/>
          <w:highlight w:val="none"/>
          <w:shd w:val="clear" w:color="auto" w:fill="auto"/>
        </w:rPr>
      </w:pPr>
    </w:p>
    <w:p w14:paraId="09E63E53">
      <w:pPr>
        <w:adjustRightInd w:val="0"/>
        <w:snapToGrid w:val="0"/>
        <w:spacing w:line="360" w:lineRule="atLeast"/>
        <w:jc w:val="center"/>
        <w:rPr>
          <w:rFonts w:ascii="Times New Roman" w:hAnsi="Times New Roman" w:eastAsia="方正仿宋_GBK" w:cs="Times New Roman"/>
          <w:b/>
          <w:bCs/>
          <w:color w:val="auto"/>
          <w:kern w:val="0"/>
          <w:sz w:val="28"/>
          <w:szCs w:val="28"/>
          <w:highlight w:val="none"/>
          <w:shd w:val="clear" w:color="auto" w:fill="auto"/>
        </w:rPr>
      </w:pPr>
    </w:p>
    <w:p w14:paraId="0637EF68">
      <w:pPr>
        <w:adjustRightInd w:val="0"/>
        <w:snapToGrid w:val="0"/>
        <w:spacing w:line="360" w:lineRule="atLeast"/>
        <w:jc w:val="center"/>
        <w:rPr>
          <w:rFonts w:ascii="Times New Roman" w:hAnsi="Times New Roman" w:eastAsia="方正仿宋_GBK" w:cs="Times New Roman"/>
          <w:b/>
          <w:bCs/>
          <w:color w:val="auto"/>
          <w:kern w:val="0"/>
          <w:sz w:val="28"/>
          <w:szCs w:val="28"/>
          <w:highlight w:val="none"/>
          <w:shd w:val="clear" w:color="auto" w:fill="auto"/>
        </w:rPr>
      </w:pPr>
    </w:p>
    <w:p w14:paraId="6C291C85">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16DE315C">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2A556A20">
      <w:pPr>
        <w:adjustRightInd w:val="0"/>
        <w:snapToGrid w:val="0"/>
        <w:spacing w:line="500" w:lineRule="exact"/>
        <w:jc w:val="both"/>
        <w:rPr>
          <w:rFonts w:hint="default" w:ascii="Times New Roman" w:hAnsi="Times New Roman" w:eastAsia="方正仿宋_GBK" w:cs="Times New Roman"/>
          <w:b/>
          <w:bCs/>
          <w:color w:val="auto"/>
          <w:kern w:val="0"/>
          <w:sz w:val="28"/>
          <w:szCs w:val="28"/>
          <w:highlight w:val="none"/>
          <w:shd w:val="clear" w:color="auto" w:fill="auto"/>
        </w:rPr>
      </w:pPr>
    </w:p>
    <w:p w14:paraId="47497D34">
      <w:pPr>
        <w:adjustRightInd w:val="0"/>
        <w:snapToGrid w:val="0"/>
        <w:spacing w:line="500" w:lineRule="exact"/>
        <w:jc w:val="both"/>
        <w:rPr>
          <w:rFonts w:hint="default" w:ascii="Times New Roman" w:hAnsi="Times New Roman" w:eastAsia="方正仿宋_GBK" w:cs="Times New Roman"/>
          <w:b/>
          <w:bCs/>
          <w:color w:val="auto"/>
          <w:kern w:val="0"/>
          <w:sz w:val="28"/>
          <w:szCs w:val="28"/>
          <w:highlight w:val="none"/>
          <w:shd w:val="clear" w:color="auto" w:fill="auto"/>
        </w:rPr>
        <w:sectPr>
          <w:pgSz w:w="11906" w:h="16838"/>
          <w:pgMar w:top="1418" w:right="1418" w:bottom="1418" w:left="1418" w:header="851" w:footer="992" w:gutter="0"/>
          <w:cols w:space="720" w:num="1"/>
        </w:sectPr>
      </w:pPr>
      <w:r>
        <w:rPr>
          <w:rFonts w:hint="default" w:ascii="Times New Roman" w:hAnsi="Times New Roman" w:eastAsia="方正仿宋_GBK" w:cs="Times New Roman"/>
          <w:b/>
          <w:bCs/>
          <w:color w:val="auto"/>
          <w:kern w:val="0"/>
          <w:sz w:val="28"/>
          <w:szCs w:val="28"/>
          <w:highlight w:val="none"/>
          <w:shd w:val="clear" w:color="auto" w:fill="auto"/>
        </w:rPr>
        <w:t>（</w:t>
      </w:r>
      <w:r>
        <w:rPr>
          <w:rFonts w:hint="default" w:ascii="Times New Roman" w:hAnsi="Times New Roman" w:eastAsia="方正仿宋_GBK" w:cs="Times New Roman"/>
          <w:b/>
          <w:bCs/>
          <w:color w:val="auto"/>
          <w:kern w:val="0"/>
          <w:sz w:val="28"/>
          <w:szCs w:val="28"/>
          <w:highlight w:val="none"/>
          <w:shd w:val="clear" w:color="auto" w:fill="auto"/>
          <w:lang w:val="en-US" w:eastAsia="zh-CN"/>
        </w:rPr>
        <w:t>五</w:t>
      </w:r>
      <w:r>
        <w:rPr>
          <w:rFonts w:hint="default" w:ascii="Times New Roman" w:hAnsi="Times New Roman" w:eastAsia="方正仿宋_GBK" w:cs="Times New Roman"/>
          <w:b/>
          <w:bCs/>
          <w:color w:val="auto"/>
          <w:kern w:val="0"/>
          <w:sz w:val="28"/>
          <w:szCs w:val="28"/>
          <w:highlight w:val="none"/>
          <w:shd w:val="clear" w:color="auto" w:fill="auto"/>
        </w:rPr>
        <w:t>）基本存款账户开户许可证及投标保证金缴纳的银行回单复印件</w:t>
      </w:r>
    </w:p>
    <w:p w14:paraId="2B2ED5CA">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100AF3EA">
      <w:pPr>
        <w:adjustRightInd w:val="0"/>
        <w:snapToGrid w:val="0"/>
        <w:spacing w:line="360" w:lineRule="atLeast"/>
        <w:jc w:val="center"/>
        <w:rPr>
          <w:rFonts w:ascii="Times New Roman" w:hAnsi="Times New Roman" w:eastAsia="方正仿宋_GBK" w:cs="Times New Roman"/>
          <w:b/>
          <w:bCs/>
          <w:color w:val="auto"/>
          <w:kern w:val="0"/>
          <w:sz w:val="28"/>
          <w:szCs w:val="28"/>
          <w:highlight w:val="none"/>
          <w:shd w:val="clear" w:color="auto" w:fill="auto"/>
        </w:rPr>
      </w:pPr>
      <w:r>
        <w:rPr>
          <w:rFonts w:hint="default" w:ascii="Times New Roman" w:hAnsi="Times New Roman" w:eastAsia="方正仿宋_GBK" w:cs="Times New Roman"/>
          <w:b/>
          <w:bCs/>
          <w:color w:val="auto"/>
          <w:kern w:val="0"/>
          <w:sz w:val="28"/>
          <w:szCs w:val="28"/>
          <w:highlight w:val="none"/>
          <w:shd w:val="clear" w:color="auto" w:fill="auto"/>
        </w:rPr>
        <w:t>二、</w:t>
      </w:r>
      <w:bookmarkEnd w:id="58"/>
      <w:bookmarkEnd w:id="59"/>
      <w:r>
        <w:rPr>
          <w:rFonts w:hint="default" w:ascii="Times New Roman" w:hAnsi="Times New Roman" w:eastAsia="方正仿宋_GBK" w:cs="Times New Roman"/>
          <w:b/>
          <w:bCs/>
          <w:color w:val="auto"/>
          <w:kern w:val="0"/>
          <w:sz w:val="28"/>
          <w:szCs w:val="28"/>
          <w:highlight w:val="none"/>
          <w:shd w:val="clear" w:color="auto" w:fill="auto"/>
        </w:rPr>
        <w:t>投标文件资格审查资料袋封面格式：</w:t>
      </w:r>
    </w:p>
    <w:p w14:paraId="7226C660">
      <w:pPr>
        <w:adjustRightInd w:val="0"/>
        <w:snapToGrid w:val="0"/>
        <w:spacing w:line="360" w:lineRule="atLeast"/>
        <w:jc w:val="center"/>
        <w:rPr>
          <w:rFonts w:ascii="Times New Roman" w:hAnsi="Times New Roman" w:eastAsia="方正仿宋_GBK" w:cs="Times New Roman"/>
          <w:b/>
          <w:bCs/>
          <w:color w:val="auto"/>
          <w:kern w:val="0"/>
          <w:sz w:val="28"/>
          <w:szCs w:val="28"/>
          <w:highlight w:val="none"/>
          <w:shd w:val="clear" w:color="auto" w:fill="auto"/>
        </w:rPr>
      </w:pPr>
    </w:p>
    <w:p w14:paraId="59B5AE25">
      <w:pPr>
        <w:adjustRightInd w:val="0"/>
        <w:snapToGrid w:val="0"/>
        <w:spacing w:line="360" w:lineRule="atLeast"/>
        <w:jc w:val="center"/>
        <w:rPr>
          <w:rFonts w:ascii="Times New Roman" w:hAnsi="Times New Roman" w:eastAsia="方正仿宋_GBK" w:cs="Times New Roman"/>
          <w:b/>
          <w:bCs/>
          <w:color w:val="auto"/>
          <w:kern w:val="0"/>
          <w:sz w:val="28"/>
          <w:szCs w:val="28"/>
          <w:highlight w:val="none"/>
          <w:shd w:val="clear" w:color="auto" w:fill="auto"/>
        </w:rPr>
      </w:pPr>
      <w:r>
        <w:rPr>
          <w:rFonts w:hint="default" w:ascii="Times New Roman" w:hAnsi="Times New Roman" w:eastAsia="方正仿宋_GBK" w:cs="Times New Roman"/>
          <w:b/>
          <w:bCs/>
          <w:color w:val="auto"/>
          <w:kern w:val="0"/>
          <w:sz w:val="28"/>
          <w:szCs w:val="28"/>
          <w:highlight w:val="none"/>
          <w:shd w:val="clear" w:color="auto" w:fill="auto"/>
          <w:lang w:eastAsia="zh-CN"/>
        </w:rPr>
        <w:t>2026年垫江县包家镇小山村蔬菜基地配套设施建设项目</w:t>
      </w:r>
      <w:r>
        <w:rPr>
          <w:rFonts w:hint="default" w:ascii="Times New Roman" w:hAnsi="Times New Roman" w:eastAsia="方正仿宋_GBK" w:cs="Times New Roman"/>
          <w:b/>
          <w:bCs/>
          <w:color w:val="auto"/>
          <w:kern w:val="0"/>
          <w:sz w:val="28"/>
          <w:szCs w:val="28"/>
          <w:highlight w:val="none"/>
          <w:shd w:val="clear" w:color="auto" w:fill="auto"/>
        </w:rPr>
        <w:t>招标</w:t>
      </w:r>
    </w:p>
    <w:p w14:paraId="4127A962">
      <w:pPr>
        <w:adjustRightInd w:val="0"/>
        <w:snapToGrid w:val="0"/>
        <w:spacing w:line="360" w:lineRule="atLeast"/>
        <w:jc w:val="center"/>
        <w:rPr>
          <w:rFonts w:ascii="Times New Roman" w:hAnsi="Times New Roman" w:eastAsia="方正仿宋_GBK" w:cs="Times New Roman"/>
          <w:b/>
          <w:bCs/>
          <w:color w:val="auto"/>
          <w:kern w:val="0"/>
          <w:sz w:val="28"/>
          <w:szCs w:val="28"/>
          <w:highlight w:val="none"/>
          <w:shd w:val="clear" w:color="auto" w:fill="auto"/>
        </w:rPr>
      </w:pPr>
    </w:p>
    <w:p w14:paraId="22DF53E5">
      <w:pPr>
        <w:adjustRightInd w:val="0"/>
        <w:snapToGrid w:val="0"/>
        <w:spacing w:line="360" w:lineRule="atLeast"/>
        <w:jc w:val="center"/>
        <w:rPr>
          <w:rFonts w:ascii="Times New Roman" w:hAnsi="Times New Roman" w:eastAsia="方正仿宋_GBK" w:cs="Times New Roman"/>
          <w:b/>
          <w:bCs/>
          <w:color w:val="auto"/>
          <w:kern w:val="0"/>
          <w:sz w:val="28"/>
          <w:szCs w:val="28"/>
          <w:highlight w:val="none"/>
          <w:shd w:val="clear" w:color="auto" w:fill="auto"/>
        </w:rPr>
      </w:pPr>
    </w:p>
    <w:p w14:paraId="38BEE3E1">
      <w:pPr>
        <w:adjustRightInd w:val="0"/>
        <w:snapToGrid w:val="0"/>
        <w:spacing w:line="360" w:lineRule="atLeast"/>
        <w:jc w:val="center"/>
        <w:rPr>
          <w:rFonts w:ascii="Times New Roman" w:hAnsi="Times New Roman" w:eastAsia="方正仿宋_GBK" w:cs="Times New Roman"/>
          <w:b/>
          <w:bCs/>
          <w:color w:val="auto"/>
          <w:kern w:val="0"/>
          <w:sz w:val="28"/>
          <w:szCs w:val="28"/>
          <w:highlight w:val="none"/>
          <w:shd w:val="clear" w:color="auto" w:fill="auto"/>
        </w:rPr>
      </w:pPr>
    </w:p>
    <w:p w14:paraId="2FDA937C">
      <w:pPr>
        <w:adjustRightInd w:val="0"/>
        <w:snapToGrid w:val="0"/>
        <w:spacing w:line="360" w:lineRule="atLeast"/>
        <w:jc w:val="center"/>
        <w:rPr>
          <w:rFonts w:ascii="Times New Roman" w:hAnsi="Times New Roman" w:eastAsia="方正仿宋_GBK" w:cs="Times New Roman"/>
          <w:b/>
          <w:bCs/>
          <w:color w:val="auto"/>
          <w:kern w:val="0"/>
          <w:sz w:val="28"/>
          <w:szCs w:val="28"/>
          <w:highlight w:val="none"/>
          <w:shd w:val="clear" w:color="auto" w:fill="auto"/>
        </w:rPr>
      </w:pPr>
    </w:p>
    <w:p w14:paraId="1562C80E">
      <w:pPr>
        <w:adjustRightInd w:val="0"/>
        <w:snapToGrid w:val="0"/>
        <w:spacing w:line="360" w:lineRule="atLeast"/>
        <w:jc w:val="center"/>
        <w:rPr>
          <w:rFonts w:ascii="Times New Roman" w:hAnsi="Times New Roman" w:eastAsia="方正仿宋_GBK" w:cs="Times New Roman"/>
          <w:b/>
          <w:bCs/>
          <w:color w:val="auto"/>
          <w:kern w:val="0"/>
          <w:sz w:val="28"/>
          <w:szCs w:val="28"/>
          <w:highlight w:val="none"/>
          <w:shd w:val="clear" w:color="auto" w:fill="auto"/>
        </w:rPr>
      </w:pPr>
      <w:r>
        <w:rPr>
          <w:rFonts w:hint="default" w:ascii="Times New Roman" w:hAnsi="Times New Roman" w:eastAsia="方正仿宋_GBK" w:cs="Times New Roman"/>
          <w:b/>
          <w:bCs/>
          <w:color w:val="auto"/>
          <w:kern w:val="0"/>
          <w:sz w:val="28"/>
          <w:szCs w:val="28"/>
          <w:highlight w:val="none"/>
          <w:shd w:val="clear" w:color="auto" w:fill="auto"/>
        </w:rPr>
        <w:t>投  标  文  件</w:t>
      </w:r>
    </w:p>
    <w:p w14:paraId="1CFCA95A">
      <w:pPr>
        <w:adjustRightInd w:val="0"/>
        <w:snapToGrid w:val="0"/>
        <w:spacing w:line="360" w:lineRule="atLeast"/>
        <w:rPr>
          <w:rFonts w:ascii="Times New Roman" w:hAnsi="Times New Roman" w:eastAsia="方正仿宋_GBK" w:cs="Times New Roman"/>
          <w:b/>
          <w:bCs/>
          <w:color w:val="auto"/>
          <w:kern w:val="0"/>
          <w:sz w:val="28"/>
          <w:szCs w:val="28"/>
          <w:highlight w:val="none"/>
          <w:shd w:val="clear" w:color="auto" w:fill="auto"/>
        </w:rPr>
      </w:pPr>
    </w:p>
    <w:p w14:paraId="0DF737D7">
      <w:pPr>
        <w:adjustRightInd w:val="0"/>
        <w:snapToGrid w:val="0"/>
        <w:spacing w:line="360" w:lineRule="atLeast"/>
        <w:jc w:val="center"/>
        <w:rPr>
          <w:rFonts w:ascii="Times New Roman" w:hAnsi="Times New Roman" w:eastAsia="方正仿宋_GBK" w:cs="Times New Roman"/>
          <w:b/>
          <w:bCs/>
          <w:color w:val="auto"/>
          <w:kern w:val="0"/>
          <w:sz w:val="28"/>
          <w:szCs w:val="28"/>
          <w:highlight w:val="none"/>
          <w:shd w:val="clear" w:color="auto" w:fill="auto"/>
        </w:rPr>
      </w:pPr>
      <w:r>
        <w:rPr>
          <w:rFonts w:hint="default" w:ascii="Times New Roman" w:hAnsi="Times New Roman" w:eastAsia="方正仿宋_GBK" w:cs="Times New Roman"/>
          <w:b/>
          <w:bCs/>
          <w:color w:val="auto"/>
          <w:kern w:val="0"/>
          <w:sz w:val="28"/>
          <w:szCs w:val="28"/>
          <w:highlight w:val="none"/>
          <w:shd w:val="clear" w:color="auto" w:fill="auto"/>
        </w:rPr>
        <w:t>（资格审查资料部分）</w:t>
      </w:r>
    </w:p>
    <w:p w14:paraId="60178746">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p w14:paraId="7C3D7592">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p w14:paraId="52385B02">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p w14:paraId="6FA48099">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p w14:paraId="567A2767">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bookmarkStart w:id="60" w:name="OLE_LINK28"/>
      <w:r>
        <w:rPr>
          <w:rFonts w:hint="default" w:ascii="Times New Roman" w:hAnsi="Times New Roman" w:eastAsia="方正仿宋_GBK" w:cs="Times New Roman"/>
          <w:color w:val="auto"/>
          <w:kern w:val="0"/>
          <w:sz w:val="28"/>
          <w:szCs w:val="28"/>
          <w:highlight w:val="none"/>
          <w:u w:val="single"/>
          <w:shd w:val="clear" w:color="auto" w:fill="auto"/>
          <w:lang w:eastAsia="zh-CN"/>
        </w:rPr>
        <w:t>2026年垫江县包家镇小山村蔬菜基地配套设施建设项目</w:t>
      </w:r>
      <w:bookmarkEnd w:id="60"/>
      <w:r>
        <w:rPr>
          <w:rFonts w:hint="default" w:ascii="Times New Roman" w:hAnsi="Times New Roman" w:eastAsia="方正仿宋_GBK" w:cs="Times New Roman"/>
          <w:color w:val="auto"/>
          <w:kern w:val="0"/>
          <w:sz w:val="28"/>
          <w:szCs w:val="28"/>
          <w:highlight w:val="none"/>
          <w:u w:val="single"/>
          <w:shd w:val="clear" w:color="auto" w:fill="auto"/>
        </w:rPr>
        <w:t>招标投标文件</w:t>
      </w:r>
    </w:p>
    <w:p w14:paraId="6BF4CA01">
      <w:pPr>
        <w:adjustRightInd w:val="0"/>
        <w:snapToGrid w:val="0"/>
        <w:spacing w:line="600" w:lineRule="exact"/>
        <w:rPr>
          <w:rFonts w:ascii="Times New Roman" w:hAnsi="Times New Roman" w:eastAsia="方正仿宋_GBK" w:cs="Times New Roman"/>
          <w:color w:val="auto"/>
          <w:kern w:val="0"/>
          <w:sz w:val="28"/>
          <w:szCs w:val="28"/>
          <w:highlight w:val="none"/>
          <w:u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招标人名称：</w:t>
      </w:r>
      <w:r>
        <w:rPr>
          <w:rFonts w:hint="default" w:ascii="Times New Roman" w:hAnsi="Times New Roman" w:eastAsia="方正仿宋_GBK" w:cs="Times New Roman"/>
          <w:b w:val="0"/>
          <w:bCs w:val="0"/>
          <w:color w:val="auto"/>
          <w:kern w:val="0"/>
          <w:sz w:val="28"/>
          <w:szCs w:val="28"/>
          <w:highlight w:val="none"/>
          <w:shd w:val="clear" w:color="auto" w:fill="auto"/>
          <w:lang w:val="en-US" w:eastAsia="zh-CN"/>
        </w:rPr>
        <w:t>垫江县包家镇小山村股份经济合作联合社</w:t>
      </w:r>
      <w:r>
        <w:rPr>
          <w:rFonts w:hint="default" w:ascii="Times New Roman" w:hAnsi="Times New Roman" w:eastAsia="方正仿宋_GBK" w:cs="Times New Roman"/>
          <w:color w:val="auto"/>
          <w:kern w:val="0"/>
          <w:sz w:val="32"/>
          <w:szCs w:val="32"/>
          <w:highlight w:val="none"/>
          <w:u w:val="none"/>
          <w:shd w:val="clear" w:color="auto" w:fill="auto"/>
        </w:rPr>
        <w:t xml:space="preserve"> </w:t>
      </w:r>
      <w:r>
        <w:rPr>
          <w:rFonts w:hint="default" w:ascii="Times New Roman" w:hAnsi="Times New Roman" w:eastAsia="方正仿宋_GBK" w:cs="Times New Roman"/>
          <w:color w:val="auto"/>
          <w:kern w:val="0"/>
          <w:sz w:val="28"/>
          <w:szCs w:val="28"/>
          <w:highlight w:val="none"/>
          <w:u w:val="none"/>
          <w:shd w:val="clear" w:color="auto" w:fill="auto"/>
        </w:rPr>
        <w:t xml:space="preserve">                </w:t>
      </w:r>
    </w:p>
    <w:p w14:paraId="73EADEAF">
      <w:pPr>
        <w:adjustRightInd w:val="0"/>
        <w:snapToGrid w:val="0"/>
        <w:spacing w:line="600" w:lineRule="exact"/>
        <w:rPr>
          <w:rFonts w:ascii="Times New Roman" w:hAnsi="Times New Roman" w:eastAsia="方正仿宋_GBK" w:cs="Times New Roman"/>
          <w:color w:val="auto"/>
          <w:kern w:val="0"/>
          <w:sz w:val="28"/>
          <w:szCs w:val="28"/>
          <w:highlight w:val="none"/>
          <w:u w:val="singl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招标人地址：</w:t>
      </w:r>
      <w:r>
        <w:rPr>
          <w:rFonts w:hint="default" w:ascii="Times New Roman" w:hAnsi="Times New Roman" w:eastAsia="方正仿宋_GBK" w:cs="Times New Roman"/>
          <w:color w:val="auto"/>
          <w:kern w:val="0"/>
          <w:sz w:val="28"/>
          <w:szCs w:val="28"/>
          <w:highlight w:val="none"/>
          <w:u w:val="single"/>
          <w:shd w:val="clear" w:color="auto" w:fill="auto"/>
        </w:rPr>
        <w:t>垫江县</w:t>
      </w:r>
      <w:r>
        <w:rPr>
          <w:rFonts w:hint="default" w:ascii="Times New Roman" w:hAnsi="Times New Roman" w:eastAsia="方正仿宋_GBK" w:cs="Times New Roman"/>
          <w:color w:val="auto"/>
          <w:kern w:val="0"/>
          <w:sz w:val="28"/>
          <w:szCs w:val="28"/>
          <w:highlight w:val="none"/>
          <w:u w:val="single"/>
          <w:shd w:val="clear" w:color="auto" w:fill="auto"/>
          <w:lang w:val="en-US" w:eastAsia="zh-CN"/>
        </w:rPr>
        <w:t>包家</w:t>
      </w:r>
      <w:r>
        <w:rPr>
          <w:rFonts w:hint="default" w:ascii="Times New Roman" w:hAnsi="Times New Roman" w:eastAsia="方正仿宋_GBK" w:cs="Times New Roman"/>
          <w:color w:val="auto"/>
          <w:kern w:val="0"/>
          <w:sz w:val="28"/>
          <w:szCs w:val="28"/>
          <w:highlight w:val="none"/>
          <w:u w:val="single"/>
          <w:shd w:val="clear" w:color="auto" w:fill="auto"/>
        </w:rPr>
        <w:t>镇</w:t>
      </w:r>
      <w:r>
        <w:rPr>
          <w:rFonts w:hint="default" w:ascii="Times New Roman" w:hAnsi="Times New Roman" w:eastAsia="方正仿宋_GBK" w:cs="Times New Roman"/>
          <w:color w:val="auto"/>
          <w:kern w:val="0"/>
          <w:sz w:val="28"/>
          <w:szCs w:val="28"/>
          <w:highlight w:val="none"/>
          <w:u w:val="single"/>
          <w:shd w:val="clear" w:color="auto" w:fill="auto"/>
          <w:lang w:val="en-US" w:eastAsia="zh-CN"/>
        </w:rPr>
        <w:t>小山村</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u w:val="none"/>
          <w:shd w:val="clear" w:color="auto" w:fill="auto"/>
        </w:rPr>
        <w:t xml:space="preserve">                 </w:t>
      </w:r>
    </w:p>
    <w:p w14:paraId="22D45B87">
      <w:pPr>
        <w:adjustRightInd w:val="0"/>
        <w:snapToGrid w:val="0"/>
        <w:spacing w:line="600" w:lineRule="exact"/>
        <w:ind w:left="560" w:hanging="560" w:hangingChars="200"/>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u w:val="none"/>
          <w:shd w:val="clear" w:color="auto" w:fill="auto"/>
          <w:lang w:eastAsia="zh-CN"/>
        </w:rPr>
        <w:t>2026年垫江县包家镇小山村蔬菜基地配套设施建设项</w:t>
      </w:r>
      <w:r>
        <w:rPr>
          <w:rFonts w:hint="default" w:ascii="Times New Roman" w:hAnsi="Times New Roman" w:eastAsia="方正仿宋_GBK" w:cs="Times New Roman"/>
          <w:color w:val="auto"/>
          <w:kern w:val="0"/>
          <w:sz w:val="28"/>
          <w:szCs w:val="28"/>
          <w:highlight w:val="none"/>
          <w:shd w:val="clear" w:color="auto" w:fill="auto"/>
          <w:lang w:eastAsia="zh-CN"/>
        </w:rPr>
        <w:t>目</w:t>
      </w:r>
      <w:r>
        <w:rPr>
          <w:rFonts w:hint="default" w:ascii="Times New Roman" w:hAnsi="Times New Roman" w:eastAsia="方正仿宋_GBK" w:cs="Times New Roman"/>
          <w:color w:val="auto"/>
          <w:kern w:val="0"/>
          <w:sz w:val="28"/>
          <w:szCs w:val="28"/>
          <w:highlight w:val="none"/>
          <w:shd w:val="clear" w:color="auto" w:fill="auto"/>
        </w:rPr>
        <w:t>招标投标文件在</w:t>
      </w:r>
      <w:r>
        <w:rPr>
          <w:rFonts w:hint="default" w:ascii="Times New Roman" w:hAnsi="Times New Roman" w:eastAsia="方正仿宋_GBK" w:cs="Times New Roman"/>
          <w:color w:val="auto"/>
          <w:kern w:val="0"/>
          <w:sz w:val="28"/>
          <w:szCs w:val="28"/>
          <w:highlight w:val="none"/>
          <w:u w:val="single"/>
          <w:shd w:val="clear" w:color="auto" w:fill="auto"/>
        </w:rPr>
        <w:t>202</w:t>
      </w:r>
      <w:r>
        <w:rPr>
          <w:rFonts w:hint="default" w:ascii="Times New Roman" w:hAnsi="Times New Roman" w:eastAsia="方正仿宋_GBK" w:cs="Times New Roman"/>
          <w:color w:val="auto"/>
          <w:kern w:val="0"/>
          <w:sz w:val="28"/>
          <w:szCs w:val="28"/>
          <w:highlight w:val="none"/>
          <w:u w:val="single"/>
          <w:shd w:val="clear" w:color="auto" w:fill="auto"/>
          <w:lang w:val="en-US" w:eastAsia="zh-CN"/>
        </w:rPr>
        <w:t>6</w:t>
      </w:r>
      <w:r>
        <w:rPr>
          <w:rFonts w:hint="default" w:ascii="Times New Roman" w:hAnsi="Times New Roman" w:eastAsia="方正仿宋_GBK" w:cs="Times New Roman"/>
          <w:color w:val="auto"/>
          <w:kern w:val="0"/>
          <w:sz w:val="28"/>
          <w:szCs w:val="28"/>
          <w:highlight w:val="none"/>
          <w:u w:val="single"/>
          <w:shd w:val="clear" w:color="auto" w:fill="auto"/>
        </w:rPr>
        <w:t>年</w:t>
      </w:r>
      <w:r>
        <w:rPr>
          <w:rFonts w:hint="default" w:ascii="Times New Roman" w:hAnsi="Times New Roman" w:eastAsia="方正仿宋_GBK" w:cs="Times New Roman"/>
          <w:color w:val="auto"/>
          <w:kern w:val="0"/>
          <w:sz w:val="28"/>
          <w:szCs w:val="28"/>
          <w:highlight w:val="none"/>
          <w:u w:val="single"/>
          <w:shd w:val="clear" w:color="auto" w:fill="auto"/>
          <w:lang w:val="en-US" w:eastAsia="zh-CN"/>
        </w:rPr>
        <w:t xml:space="preserve"> 5</w:t>
      </w:r>
      <w:r>
        <w:rPr>
          <w:rFonts w:hint="default" w:ascii="Times New Roman" w:hAnsi="Times New Roman" w:eastAsia="方正仿宋_GBK" w:cs="Times New Roman"/>
          <w:color w:val="auto"/>
          <w:kern w:val="0"/>
          <w:sz w:val="28"/>
          <w:szCs w:val="28"/>
          <w:highlight w:val="none"/>
          <w:u w:val="single"/>
          <w:shd w:val="clear" w:color="auto" w:fill="auto"/>
        </w:rPr>
        <w:t>月</w:t>
      </w:r>
      <w:r>
        <w:rPr>
          <w:rFonts w:hint="default" w:ascii="Times New Roman" w:hAnsi="Times New Roman" w:eastAsia="方正仿宋_GBK" w:cs="Times New Roman"/>
          <w:color w:val="auto"/>
          <w:kern w:val="0"/>
          <w:sz w:val="28"/>
          <w:szCs w:val="28"/>
          <w:highlight w:val="none"/>
          <w:u w:val="single"/>
          <w:shd w:val="clear" w:color="auto" w:fill="auto"/>
          <w:lang w:val="en-US" w:eastAsia="zh-CN"/>
        </w:rPr>
        <w:t xml:space="preserve"> 15 日</w:t>
      </w:r>
      <w:r>
        <w:rPr>
          <w:rFonts w:hint="default" w:ascii="Times New Roman" w:hAnsi="Times New Roman" w:eastAsia="方正仿宋_GBK" w:cs="Times New Roman"/>
          <w:color w:val="auto"/>
          <w:kern w:val="0"/>
          <w:sz w:val="28"/>
          <w:szCs w:val="28"/>
          <w:highlight w:val="none"/>
          <w:u w:val="single"/>
          <w:shd w:val="clear" w:color="auto" w:fill="auto"/>
        </w:rPr>
        <w:t xml:space="preserve"> 10:00  </w:t>
      </w:r>
      <w:r>
        <w:rPr>
          <w:rFonts w:hint="default" w:ascii="Times New Roman" w:hAnsi="Times New Roman" w:eastAsia="方正仿宋_GBK" w:cs="Times New Roman"/>
          <w:color w:val="auto"/>
          <w:kern w:val="0"/>
          <w:sz w:val="28"/>
          <w:szCs w:val="28"/>
          <w:highlight w:val="none"/>
          <w:shd w:val="clear" w:color="auto" w:fill="auto"/>
        </w:rPr>
        <w:t>时前不得开启</w:t>
      </w:r>
    </w:p>
    <w:p w14:paraId="2ED4D03C">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p>
    <w:p w14:paraId="29541AD1">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投  标  人：</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（盖单位公章）</w:t>
      </w:r>
    </w:p>
    <w:p w14:paraId="02A9483B">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p>
    <w:p w14:paraId="139B6377">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法定代表人：</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（签字或盖章）</w:t>
      </w:r>
    </w:p>
    <w:p w14:paraId="04631175">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xml:space="preserve">     </w:t>
      </w:r>
    </w:p>
    <w:p w14:paraId="701EB46F">
      <w:pPr>
        <w:adjustRightInd w:val="0"/>
        <w:snapToGrid w:val="0"/>
        <w:spacing w:line="600" w:lineRule="exact"/>
        <w:ind w:firstLine="4900" w:firstLineChars="1750"/>
        <w:rPr>
          <w:rFonts w:ascii="Times New Roman" w:hAnsi="Times New Roman" w:eastAsia="方正仿宋_GBK" w:cs="Times New Roman"/>
          <w:color w:val="auto"/>
          <w:kern w:val="0"/>
          <w:sz w:val="28"/>
          <w:szCs w:val="28"/>
          <w:highlight w:val="none"/>
          <w:u w:val="single"/>
          <w:shd w:val="clear" w:color="auto" w:fill="auto"/>
        </w:rPr>
      </w:pP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年</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月</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日</w:t>
      </w:r>
    </w:p>
    <w:p w14:paraId="74E1C9A1">
      <w:pPr>
        <w:adjustRightInd w:val="0"/>
        <w:snapToGrid w:val="0"/>
        <w:spacing w:line="360" w:lineRule="atLeast"/>
        <w:ind w:firstLine="3935" w:firstLineChars="1400"/>
        <w:rPr>
          <w:rFonts w:hint="default" w:ascii="Times New Roman" w:hAnsi="Times New Roman" w:eastAsia="方正仿宋_GBK" w:cs="Times New Roman"/>
          <w:b/>
          <w:bCs/>
          <w:color w:val="auto"/>
          <w:kern w:val="0"/>
          <w:sz w:val="28"/>
          <w:szCs w:val="28"/>
          <w:highlight w:val="none"/>
          <w:shd w:val="clear" w:color="auto" w:fill="auto"/>
        </w:rPr>
      </w:pPr>
    </w:p>
    <w:p w14:paraId="0476455C">
      <w:pPr>
        <w:adjustRightInd w:val="0"/>
        <w:snapToGrid w:val="0"/>
        <w:spacing w:line="360" w:lineRule="atLeast"/>
        <w:ind w:firstLine="3935" w:firstLineChars="1400"/>
        <w:rPr>
          <w:rFonts w:hint="default" w:ascii="Times New Roman" w:hAnsi="Times New Roman" w:eastAsia="方正仿宋_GBK" w:cs="Times New Roman"/>
          <w:b/>
          <w:bCs/>
          <w:color w:val="auto"/>
          <w:kern w:val="0"/>
          <w:sz w:val="28"/>
          <w:szCs w:val="28"/>
          <w:highlight w:val="none"/>
          <w:shd w:val="clear" w:color="auto" w:fill="auto"/>
        </w:rPr>
      </w:pPr>
    </w:p>
    <w:p w14:paraId="40950ECB">
      <w:pPr>
        <w:adjustRightInd w:val="0"/>
        <w:snapToGrid w:val="0"/>
        <w:spacing w:line="360" w:lineRule="atLeast"/>
        <w:ind w:firstLine="3935" w:firstLineChars="1400"/>
        <w:rPr>
          <w:rFonts w:hint="default" w:ascii="Times New Roman" w:hAnsi="Times New Roman" w:eastAsia="方正仿宋_GBK" w:cs="Times New Roman"/>
          <w:b/>
          <w:bCs/>
          <w:color w:val="auto"/>
          <w:kern w:val="0"/>
          <w:sz w:val="28"/>
          <w:szCs w:val="28"/>
          <w:highlight w:val="none"/>
          <w:shd w:val="clear" w:color="auto" w:fill="auto"/>
        </w:rPr>
      </w:pPr>
    </w:p>
    <w:p w14:paraId="6814840C">
      <w:pPr>
        <w:adjustRightInd w:val="0"/>
        <w:snapToGrid w:val="0"/>
        <w:spacing w:line="360" w:lineRule="atLeast"/>
        <w:ind w:firstLine="3935" w:firstLineChars="1400"/>
        <w:rPr>
          <w:rFonts w:hint="default" w:ascii="Times New Roman" w:hAnsi="Times New Roman" w:eastAsia="方正仿宋_GBK" w:cs="Times New Roman"/>
          <w:b/>
          <w:bCs/>
          <w:color w:val="auto"/>
          <w:kern w:val="0"/>
          <w:sz w:val="28"/>
          <w:szCs w:val="28"/>
          <w:highlight w:val="none"/>
          <w:shd w:val="clear" w:color="auto" w:fill="auto"/>
        </w:rPr>
      </w:pPr>
    </w:p>
    <w:p w14:paraId="39496A42">
      <w:pPr>
        <w:adjustRightInd w:val="0"/>
        <w:snapToGrid w:val="0"/>
        <w:spacing w:line="360" w:lineRule="atLeast"/>
        <w:ind w:firstLine="3935" w:firstLineChars="1400"/>
        <w:rPr>
          <w:rFonts w:hint="default" w:ascii="Times New Roman" w:hAnsi="Times New Roman" w:eastAsia="方正仿宋_GBK" w:cs="Times New Roman"/>
          <w:b/>
          <w:bCs/>
          <w:color w:val="auto"/>
          <w:kern w:val="0"/>
          <w:sz w:val="28"/>
          <w:szCs w:val="28"/>
          <w:highlight w:val="none"/>
          <w:shd w:val="clear" w:color="auto" w:fill="auto"/>
        </w:rPr>
      </w:pPr>
    </w:p>
    <w:p w14:paraId="0E20D5E7">
      <w:pPr>
        <w:adjustRightInd w:val="0"/>
        <w:snapToGrid w:val="0"/>
        <w:spacing w:line="360" w:lineRule="atLeast"/>
        <w:ind w:firstLine="3935" w:firstLineChars="1400"/>
        <w:rPr>
          <w:rFonts w:hint="default" w:ascii="Times New Roman" w:hAnsi="Times New Roman" w:eastAsia="方正仿宋_GBK" w:cs="Times New Roman"/>
          <w:b/>
          <w:bCs/>
          <w:color w:val="auto"/>
          <w:kern w:val="0"/>
          <w:sz w:val="28"/>
          <w:szCs w:val="28"/>
          <w:highlight w:val="none"/>
          <w:shd w:val="clear" w:color="auto" w:fill="auto"/>
        </w:rPr>
      </w:pPr>
      <w:r>
        <w:rPr>
          <w:rFonts w:hint="default" w:ascii="Times New Roman" w:hAnsi="Times New Roman" w:eastAsia="方正仿宋_GBK" w:cs="Times New Roman"/>
          <w:b/>
          <w:bCs/>
          <w:color w:val="auto"/>
          <w:kern w:val="0"/>
          <w:sz w:val="28"/>
          <w:szCs w:val="28"/>
          <w:highlight w:val="none"/>
          <w:shd w:val="clear" w:color="auto" w:fill="auto"/>
        </w:rPr>
        <w:t>目    录</w:t>
      </w:r>
    </w:p>
    <w:p w14:paraId="5537B815">
      <w:pPr>
        <w:adjustRightInd w:val="0"/>
        <w:snapToGrid w:val="0"/>
        <w:spacing w:line="360" w:lineRule="atLeast"/>
        <w:ind w:firstLine="3935" w:firstLineChars="1400"/>
        <w:rPr>
          <w:rFonts w:hint="default" w:ascii="Times New Roman" w:hAnsi="Times New Roman" w:eastAsia="方正仿宋_GBK" w:cs="Times New Roman"/>
          <w:b/>
          <w:bCs/>
          <w:color w:val="auto"/>
          <w:kern w:val="0"/>
          <w:sz w:val="28"/>
          <w:szCs w:val="28"/>
          <w:highlight w:val="none"/>
          <w:shd w:val="clear" w:color="auto" w:fill="auto"/>
        </w:rPr>
      </w:pPr>
    </w:p>
    <w:p w14:paraId="73C52A02">
      <w:pPr>
        <w:adjustRightInd w:val="0"/>
        <w:snapToGrid w:val="0"/>
        <w:spacing w:line="5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（一）法定代表人身份证明或附有法定代表人身份证明的授权委托书</w:t>
      </w:r>
    </w:p>
    <w:p w14:paraId="68786930">
      <w:pPr>
        <w:adjustRightInd w:val="0"/>
        <w:snapToGrid w:val="0"/>
        <w:spacing w:line="5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（二）信誉声明</w:t>
      </w:r>
    </w:p>
    <w:p w14:paraId="43C0D524">
      <w:pPr>
        <w:adjustRightInd w:val="0"/>
        <w:snapToGrid w:val="0"/>
        <w:spacing w:line="5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（三）资质条件复印件</w:t>
      </w:r>
    </w:p>
    <w:p w14:paraId="17E2DAF8">
      <w:pPr>
        <w:adjustRightInd w:val="0"/>
        <w:snapToGrid w:val="0"/>
        <w:spacing w:line="5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（1）有效的营业执照；</w:t>
      </w:r>
    </w:p>
    <w:p w14:paraId="4CDDCD1E">
      <w:pPr>
        <w:adjustRightInd w:val="0"/>
        <w:snapToGrid w:val="0"/>
        <w:spacing w:line="5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（2）</w:t>
      </w:r>
      <w:r>
        <w:rPr>
          <w:rFonts w:hint="default" w:ascii="Times New Roman" w:hAnsi="Times New Roman" w:eastAsia="方正仿宋_GBK" w:cs="Times New Roman"/>
          <w:color w:val="auto"/>
          <w:sz w:val="28"/>
          <w:szCs w:val="28"/>
          <w:highlight w:val="none"/>
          <w:shd w:val="clear" w:color="auto" w:fill="auto"/>
        </w:rPr>
        <w:t>建筑工程或市政工程施工总承包叁级及以上资质</w:t>
      </w:r>
      <w:r>
        <w:rPr>
          <w:rFonts w:hint="default" w:ascii="Times New Roman" w:hAnsi="Times New Roman" w:eastAsia="方正仿宋_GBK" w:cs="Times New Roman"/>
          <w:color w:val="auto"/>
          <w:kern w:val="0"/>
          <w:sz w:val="28"/>
          <w:szCs w:val="28"/>
          <w:highlight w:val="none"/>
          <w:shd w:val="clear" w:color="auto" w:fill="auto"/>
        </w:rPr>
        <w:t>；</w:t>
      </w:r>
    </w:p>
    <w:p w14:paraId="1771B4DF">
      <w:pPr>
        <w:adjustRightInd w:val="0"/>
        <w:snapToGrid w:val="0"/>
        <w:spacing w:line="5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（3）有效的安全生产许可证。</w:t>
      </w:r>
    </w:p>
    <w:p w14:paraId="4B04FE14">
      <w:pPr>
        <w:ind w:right="539"/>
        <w:rPr>
          <w:rFonts w:hint="default" w:ascii="Times New Roman" w:hAnsi="Times New Roman" w:eastAsia="方正仿宋_GBK" w:cs="Times New Roman"/>
          <w:color w:val="auto"/>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w:t>
      </w:r>
      <w:r>
        <w:rPr>
          <w:rFonts w:hint="default" w:ascii="Times New Roman" w:hAnsi="Times New Roman" w:eastAsia="方正仿宋_GBK" w:cs="Times New Roman"/>
          <w:color w:val="auto"/>
          <w:sz w:val="28"/>
          <w:szCs w:val="28"/>
          <w:highlight w:val="none"/>
          <w:shd w:val="clear" w:color="auto" w:fill="auto"/>
          <w:lang w:val="en-US" w:eastAsia="zh-CN"/>
        </w:rPr>
        <w:t>四</w:t>
      </w:r>
      <w:r>
        <w:rPr>
          <w:rFonts w:hint="default" w:ascii="Times New Roman" w:hAnsi="Times New Roman" w:eastAsia="方正仿宋_GBK" w:cs="Times New Roman"/>
          <w:color w:val="auto"/>
          <w:sz w:val="28"/>
          <w:szCs w:val="28"/>
          <w:highlight w:val="none"/>
          <w:shd w:val="clear" w:color="auto" w:fill="auto"/>
        </w:rPr>
        <w:t>）项目投标单位资质自审表</w:t>
      </w:r>
    </w:p>
    <w:p w14:paraId="7338F033">
      <w:pPr>
        <w:adjustRightInd w:val="0"/>
        <w:snapToGrid w:val="0"/>
        <w:spacing w:line="5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w:t>
      </w:r>
      <w:r>
        <w:rPr>
          <w:rFonts w:hint="default" w:ascii="Times New Roman" w:hAnsi="Times New Roman" w:eastAsia="方正仿宋_GBK" w:cs="Times New Roman"/>
          <w:color w:val="auto"/>
          <w:kern w:val="0"/>
          <w:sz w:val="28"/>
          <w:szCs w:val="28"/>
          <w:highlight w:val="none"/>
          <w:shd w:val="clear" w:color="auto" w:fill="auto"/>
          <w:lang w:val="en-US" w:eastAsia="zh-CN"/>
        </w:rPr>
        <w:t>五</w:t>
      </w:r>
      <w:r>
        <w:rPr>
          <w:rFonts w:hint="default" w:ascii="Times New Roman" w:hAnsi="Times New Roman" w:eastAsia="方正仿宋_GBK" w:cs="Times New Roman"/>
          <w:color w:val="auto"/>
          <w:kern w:val="0"/>
          <w:sz w:val="28"/>
          <w:szCs w:val="28"/>
          <w:highlight w:val="none"/>
          <w:shd w:val="clear" w:color="auto" w:fill="auto"/>
        </w:rPr>
        <w:t>）其他资料</w:t>
      </w:r>
      <w:bookmarkStart w:id="61" w:name="_Toc298315339"/>
    </w:p>
    <w:p w14:paraId="31EE22E6">
      <w:pPr>
        <w:adjustRightInd w:val="0"/>
        <w:snapToGrid w:val="0"/>
        <w:spacing w:line="600" w:lineRule="exact"/>
        <w:rPr>
          <w:rFonts w:hint="default" w:ascii="Times New Roman" w:hAnsi="Times New Roman" w:eastAsia="方正仿宋_GBK" w:cs="Times New Roman"/>
          <w:b/>
          <w:bCs/>
          <w:color w:val="auto"/>
          <w:kern w:val="0"/>
          <w:sz w:val="28"/>
          <w:szCs w:val="28"/>
          <w:highlight w:val="none"/>
          <w:shd w:val="clear" w:color="auto" w:fill="auto"/>
        </w:rPr>
      </w:pPr>
    </w:p>
    <w:p w14:paraId="37A6A485">
      <w:pPr>
        <w:adjustRightInd w:val="0"/>
        <w:snapToGrid w:val="0"/>
        <w:spacing w:line="600" w:lineRule="exact"/>
        <w:rPr>
          <w:rFonts w:hint="default" w:ascii="Times New Roman" w:hAnsi="Times New Roman" w:eastAsia="方正仿宋_GBK" w:cs="Times New Roman"/>
          <w:b/>
          <w:bCs/>
          <w:color w:val="auto"/>
          <w:kern w:val="0"/>
          <w:sz w:val="28"/>
          <w:szCs w:val="28"/>
          <w:highlight w:val="none"/>
          <w:shd w:val="clear" w:color="auto" w:fill="auto"/>
        </w:rPr>
      </w:pPr>
    </w:p>
    <w:p w14:paraId="3092A2F5">
      <w:pPr>
        <w:adjustRightInd w:val="0"/>
        <w:snapToGrid w:val="0"/>
        <w:spacing w:line="600" w:lineRule="exact"/>
        <w:rPr>
          <w:rFonts w:hint="default" w:ascii="Times New Roman" w:hAnsi="Times New Roman" w:eastAsia="方正仿宋_GBK" w:cs="Times New Roman"/>
          <w:b/>
          <w:bCs/>
          <w:color w:val="auto"/>
          <w:kern w:val="0"/>
          <w:sz w:val="28"/>
          <w:szCs w:val="28"/>
          <w:highlight w:val="none"/>
          <w:shd w:val="clear" w:color="auto" w:fill="auto"/>
        </w:rPr>
      </w:pPr>
    </w:p>
    <w:p w14:paraId="70034D22">
      <w:pPr>
        <w:adjustRightInd w:val="0"/>
        <w:snapToGrid w:val="0"/>
        <w:spacing w:line="600" w:lineRule="exact"/>
        <w:rPr>
          <w:rFonts w:hint="default" w:ascii="Times New Roman" w:hAnsi="Times New Roman" w:eastAsia="方正仿宋_GBK" w:cs="Times New Roman"/>
          <w:b/>
          <w:bCs/>
          <w:color w:val="auto"/>
          <w:kern w:val="0"/>
          <w:sz w:val="28"/>
          <w:szCs w:val="28"/>
          <w:highlight w:val="none"/>
          <w:shd w:val="clear" w:color="auto" w:fill="auto"/>
        </w:rPr>
      </w:pPr>
    </w:p>
    <w:p w14:paraId="46D0A9AD">
      <w:pPr>
        <w:adjustRightInd w:val="0"/>
        <w:snapToGrid w:val="0"/>
        <w:spacing w:line="600" w:lineRule="exact"/>
        <w:rPr>
          <w:rFonts w:hint="default" w:ascii="Times New Roman" w:hAnsi="Times New Roman" w:eastAsia="方正仿宋_GBK" w:cs="Times New Roman"/>
          <w:b/>
          <w:bCs/>
          <w:color w:val="auto"/>
          <w:kern w:val="0"/>
          <w:sz w:val="28"/>
          <w:szCs w:val="28"/>
          <w:highlight w:val="none"/>
          <w:shd w:val="clear" w:color="auto" w:fill="auto"/>
        </w:rPr>
      </w:pPr>
    </w:p>
    <w:p w14:paraId="40431C88">
      <w:pPr>
        <w:adjustRightInd w:val="0"/>
        <w:snapToGrid w:val="0"/>
        <w:spacing w:line="600" w:lineRule="exact"/>
        <w:rPr>
          <w:rFonts w:hint="default" w:ascii="Times New Roman" w:hAnsi="Times New Roman" w:eastAsia="方正仿宋_GBK" w:cs="Times New Roman"/>
          <w:b/>
          <w:bCs/>
          <w:color w:val="auto"/>
          <w:kern w:val="0"/>
          <w:sz w:val="28"/>
          <w:szCs w:val="28"/>
          <w:highlight w:val="none"/>
          <w:shd w:val="clear" w:color="auto" w:fill="auto"/>
        </w:rPr>
      </w:pPr>
    </w:p>
    <w:p w14:paraId="6E255D68">
      <w:pPr>
        <w:adjustRightInd w:val="0"/>
        <w:snapToGrid w:val="0"/>
        <w:spacing w:line="600" w:lineRule="exact"/>
        <w:rPr>
          <w:rFonts w:hint="default" w:ascii="Times New Roman" w:hAnsi="Times New Roman" w:eastAsia="方正仿宋_GBK" w:cs="Times New Roman"/>
          <w:b/>
          <w:bCs/>
          <w:color w:val="auto"/>
          <w:kern w:val="0"/>
          <w:sz w:val="28"/>
          <w:szCs w:val="28"/>
          <w:highlight w:val="none"/>
          <w:shd w:val="clear" w:color="auto" w:fill="auto"/>
        </w:rPr>
      </w:pPr>
    </w:p>
    <w:p w14:paraId="6083B6D1">
      <w:pPr>
        <w:adjustRightInd w:val="0"/>
        <w:snapToGrid w:val="0"/>
        <w:spacing w:line="600" w:lineRule="exact"/>
        <w:rPr>
          <w:rFonts w:hint="default" w:ascii="Times New Roman" w:hAnsi="Times New Roman" w:eastAsia="方正仿宋_GBK" w:cs="Times New Roman"/>
          <w:b/>
          <w:bCs/>
          <w:color w:val="auto"/>
          <w:kern w:val="0"/>
          <w:sz w:val="28"/>
          <w:szCs w:val="28"/>
          <w:highlight w:val="none"/>
          <w:shd w:val="clear" w:color="auto" w:fill="auto"/>
        </w:rPr>
      </w:pPr>
    </w:p>
    <w:p w14:paraId="39493515">
      <w:pPr>
        <w:adjustRightInd w:val="0"/>
        <w:snapToGrid w:val="0"/>
        <w:spacing w:line="600" w:lineRule="exact"/>
        <w:rPr>
          <w:rFonts w:hint="default" w:ascii="Times New Roman" w:hAnsi="Times New Roman" w:eastAsia="方正仿宋_GBK" w:cs="Times New Roman"/>
          <w:b/>
          <w:bCs/>
          <w:color w:val="auto"/>
          <w:kern w:val="0"/>
          <w:sz w:val="28"/>
          <w:szCs w:val="28"/>
          <w:highlight w:val="none"/>
          <w:shd w:val="clear" w:color="auto" w:fill="auto"/>
        </w:rPr>
      </w:pPr>
    </w:p>
    <w:p w14:paraId="75C90470">
      <w:pPr>
        <w:adjustRightInd w:val="0"/>
        <w:snapToGrid w:val="0"/>
        <w:spacing w:line="600" w:lineRule="exact"/>
        <w:rPr>
          <w:rFonts w:hint="default" w:ascii="Times New Roman" w:hAnsi="Times New Roman" w:eastAsia="方正仿宋_GBK" w:cs="Times New Roman"/>
          <w:b/>
          <w:bCs/>
          <w:color w:val="auto"/>
          <w:kern w:val="0"/>
          <w:sz w:val="28"/>
          <w:szCs w:val="28"/>
          <w:highlight w:val="none"/>
          <w:shd w:val="clear" w:color="auto" w:fill="auto"/>
        </w:rPr>
      </w:pPr>
    </w:p>
    <w:p w14:paraId="2C17E2CD">
      <w:pPr>
        <w:adjustRightInd w:val="0"/>
        <w:snapToGrid w:val="0"/>
        <w:spacing w:line="600" w:lineRule="exact"/>
        <w:rPr>
          <w:rFonts w:hint="default" w:ascii="Times New Roman" w:hAnsi="Times New Roman" w:eastAsia="方正仿宋_GBK" w:cs="Times New Roman"/>
          <w:b/>
          <w:bCs/>
          <w:color w:val="auto"/>
          <w:kern w:val="0"/>
          <w:sz w:val="28"/>
          <w:szCs w:val="28"/>
          <w:highlight w:val="none"/>
          <w:shd w:val="clear" w:color="auto" w:fill="auto"/>
        </w:rPr>
      </w:pPr>
    </w:p>
    <w:p w14:paraId="3078C156">
      <w:pPr>
        <w:adjustRightInd w:val="0"/>
        <w:snapToGrid w:val="0"/>
        <w:spacing w:line="600" w:lineRule="exact"/>
        <w:rPr>
          <w:rFonts w:hint="default" w:ascii="Times New Roman" w:hAnsi="Times New Roman" w:eastAsia="方正仿宋_GBK" w:cs="Times New Roman"/>
          <w:b/>
          <w:bCs/>
          <w:color w:val="auto"/>
          <w:kern w:val="0"/>
          <w:sz w:val="28"/>
          <w:szCs w:val="28"/>
          <w:highlight w:val="none"/>
          <w:shd w:val="clear" w:color="auto" w:fill="auto"/>
        </w:rPr>
      </w:pPr>
    </w:p>
    <w:p w14:paraId="3212A0DC">
      <w:pPr>
        <w:adjustRightInd w:val="0"/>
        <w:snapToGrid w:val="0"/>
        <w:spacing w:line="600" w:lineRule="exact"/>
        <w:rPr>
          <w:rFonts w:hint="default" w:ascii="Times New Roman" w:hAnsi="Times New Roman" w:eastAsia="方正仿宋_GBK" w:cs="Times New Roman"/>
          <w:b/>
          <w:bCs/>
          <w:color w:val="auto"/>
          <w:kern w:val="0"/>
          <w:sz w:val="28"/>
          <w:szCs w:val="28"/>
          <w:highlight w:val="none"/>
          <w:shd w:val="clear" w:color="auto" w:fill="auto"/>
        </w:rPr>
      </w:pPr>
    </w:p>
    <w:p w14:paraId="2796C60F">
      <w:pPr>
        <w:adjustRightInd w:val="0"/>
        <w:snapToGrid w:val="0"/>
        <w:spacing w:line="600" w:lineRule="exact"/>
        <w:rPr>
          <w:rFonts w:hint="default" w:ascii="Times New Roman" w:hAnsi="Times New Roman" w:eastAsia="方正仿宋_GBK" w:cs="Times New Roman"/>
          <w:b/>
          <w:bCs/>
          <w:color w:val="auto"/>
          <w:kern w:val="0"/>
          <w:sz w:val="28"/>
          <w:szCs w:val="28"/>
          <w:highlight w:val="none"/>
          <w:shd w:val="clear" w:color="auto" w:fill="auto"/>
        </w:rPr>
      </w:pPr>
    </w:p>
    <w:p w14:paraId="7A0CA256">
      <w:pPr>
        <w:adjustRightInd w:val="0"/>
        <w:snapToGrid w:val="0"/>
        <w:spacing w:line="600" w:lineRule="exact"/>
        <w:rPr>
          <w:rFonts w:ascii="Times New Roman" w:hAnsi="Times New Roman" w:eastAsia="方正仿宋_GBK" w:cs="Times New Roman"/>
          <w:b/>
          <w:bCs/>
          <w:color w:val="auto"/>
          <w:kern w:val="0"/>
          <w:sz w:val="28"/>
          <w:szCs w:val="28"/>
          <w:highlight w:val="none"/>
          <w:shd w:val="clear" w:color="auto" w:fill="auto"/>
        </w:rPr>
      </w:pPr>
      <w:r>
        <w:rPr>
          <w:rFonts w:hint="default" w:ascii="Times New Roman" w:hAnsi="Times New Roman" w:eastAsia="方正仿宋_GBK" w:cs="Times New Roman"/>
          <w:b/>
          <w:bCs/>
          <w:color w:val="auto"/>
          <w:kern w:val="0"/>
          <w:sz w:val="28"/>
          <w:szCs w:val="28"/>
          <w:highlight w:val="none"/>
          <w:shd w:val="clear" w:color="auto" w:fill="auto"/>
        </w:rPr>
        <w:t>（一）法定代表人身份证明或附有法定代表人身份证明的授权委托书</w:t>
      </w:r>
      <w:bookmarkEnd w:id="61"/>
    </w:p>
    <w:p w14:paraId="64469276">
      <w:pPr>
        <w:adjustRightInd w:val="0"/>
        <w:snapToGrid w:val="0"/>
        <w:spacing w:line="600" w:lineRule="exact"/>
        <w:jc w:val="center"/>
        <w:rPr>
          <w:rFonts w:ascii="Times New Roman" w:hAnsi="Times New Roman" w:eastAsia="方正仿宋_GBK" w:cs="Times New Roman"/>
          <w:b/>
          <w:color w:val="auto"/>
          <w:kern w:val="0"/>
          <w:sz w:val="28"/>
          <w:szCs w:val="28"/>
          <w:highlight w:val="none"/>
          <w:shd w:val="clear" w:color="auto" w:fill="auto"/>
        </w:rPr>
      </w:pPr>
    </w:p>
    <w:p w14:paraId="4E6BBCE0">
      <w:pPr>
        <w:adjustRightInd w:val="0"/>
        <w:snapToGrid w:val="0"/>
        <w:spacing w:line="600" w:lineRule="exact"/>
        <w:jc w:val="center"/>
        <w:rPr>
          <w:rFonts w:ascii="Times New Roman" w:hAnsi="Times New Roman" w:eastAsia="方正仿宋_GBK" w:cs="Times New Roman"/>
          <w:b/>
          <w:color w:val="auto"/>
          <w:kern w:val="0"/>
          <w:sz w:val="28"/>
          <w:szCs w:val="28"/>
          <w:highlight w:val="none"/>
          <w:shd w:val="clear" w:color="auto" w:fill="auto"/>
        </w:rPr>
      </w:pPr>
      <w:r>
        <w:rPr>
          <w:rFonts w:hint="default" w:ascii="Times New Roman" w:hAnsi="Times New Roman" w:eastAsia="方正仿宋_GBK" w:cs="Times New Roman"/>
          <w:b/>
          <w:color w:val="auto"/>
          <w:kern w:val="0"/>
          <w:sz w:val="28"/>
          <w:szCs w:val="28"/>
          <w:highlight w:val="none"/>
          <w:shd w:val="clear" w:color="auto" w:fill="auto"/>
        </w:rPr>
        <w:t>法定代表人身份证明</w:t>
      </w:r>
    </w:p>
    <w:p w14:paraId="14BB3F2B">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投标人名称：</w:t>
      </w:r>
      <w:r>
        <w:rPr>
          <w:rFonts w:hint="default" w:ascii="Times New Roman" w:hAnsi="Times New Roman" w:eastAsia="方正仿宋_GBK" w:cs="Times New Roman"/>
          <w:color w:val="auto"/>
          <w:kern w:val="0"/>
          <w:sz w:val="28"/>
          <w:szCs w:val="28"/>
          <w:highlight w:val="none"/>
          <w:u w:val="single"/>
          <w:shd w:val="clear" w:color="auto" w:fill="auto"/>
        </w:rPr>
        <w:t xml:space="preserve">                                               </w:t>
      </w:r>
    </w:p>
    <w:p w14:paraId="1114C8DF">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单 位 性 质：</w:t>
      </w:r>
      <w:r>
        <w:rPr>
          <w:rFonts w:hint="default" w:ascii="Times New Roman" w:hAnsi="Times New Roman" w:eastAsia="方正仿宋_GBK" w:cs="Times New Roman"/>
          <w:color w:val="auto"/>
          <w:kern w:val="0"/>
          <w:sz w:val="28"/>
          <w:szCs w:val="28"/>
          <w:highlight w:val="none"/>
          <w:u w:val="single"/>
          <w:shd w:val="clear" w:color="auto" w:fill="auto"/>
        </w:rPr>
        <w:t xml:space="preserve">                               　　　　　　   </w:t>
      </w:r>
    </w:p>
    <w:p w14:paraId="0A164D52">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地       址：</w:t>
      </w:r>
      <w:r>
        <w:rPr>
          <w:rFonts w:hint="default" w:ascii="Times New Roman" w:hAnsi="Times New Roman" w:eastAsia="方正仿宋_GBK" w:cs="Times New Roman"/>
          <w:color w:val="auto"/>
          <w:kern w:val="0"/>
          <w:sz w:val="28"/>
          <w:szCs w:val="28"/>
          <w:highlight w:val="none"/>
          <w:u w:val="single"/>
          <w:shd w:val="clear" w:color="auto" w:fill="auto"/>
        </w:rPr>
        <w:t xml:space="preserve">                                  　　　　    </w:t>
      </w:r>
    </w:p>
    <w:p w14:paraId="3CB77929">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成 立 时 间：</w:t>
      </w:r>
      <w:r>
        <w:rPr>
          <w:rFonts w:hint="default" w:ascii="Times New Roman" w:hAnsi="Times New Roman" w:eastAsia="方正仿宋_GBK" w:cs="Times New Roman"/>
          <w:color w:val="auto"/>
          <w:kern w:val="0"/>
          <w:sz w:val="28"/>
          <w:szCs w:val="28"/>
          <w:highlight w:val="none"/>
          <w:u w:val="single"/>
          <w:shd w:val="clear" w:color="auto" w:fill="auto"/>
        </w:rPr>
        <w:t xml:space="preserve">     　　　　 年    月   日　　　　　　　　　　</w:t>
      </w:r>
    </w:p>
    <w:p w14:paraId="1D50E9B6">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经 营 期 限：</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 </w:t>
      </w:r>
    </w:p>
    <w:p w14:paraId="4E1BE1D2">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姓名：</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性别：</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年龄：</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职务：</w:t>
      </w:r>
      <w:r>
        <w:rPr>
          <w:rFonts w:hint="default" w:ascii="Times New Roman" w:hAnsi="Times New Roman" w:eastAsia="方正仿宋_GBK" w:cs="Times New Roman"/>
          <w:color w:val="auto"/>
          <w:kern w:val="0"/>
          <w:sz w:val="28"/>
          <w:szCs w:val="28"/>
          <w:highlight w:val="none"/>
          <w:u w:val="single"/>
          <w:shd w:val="clear" w:color="auto" w:fill="auto"/>
        </w:rPr>
        <w:t xml:space="preserve">      　   </w:t>
      </w:r>
    </w:p>
    <w:p w14:paraId="07C4E8FF">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系</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（投标人名称）的法定代表人。</w:t>
      </w:r>
    </w:p>
    <w:p w14:paraId="253CA819">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xml:space="preserve">        特此证明。</w:t>
      </w:r>
    </w:p>
    <w:p w14:paraId="2B6FB60B">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p>
    <w:p w14:paraId="40750E89">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（该处粘贴法定代表人身份证复印件</w:t>
      </w:r>
      <w:r>
        <w:rPr>
          <w:rFonts w:hint="default" w:ascii="Times New Roman" w:hAnsi="Times New Roman" w:eastAsia="方正仿宋_GBK" w:cs="Times New Roman"/>
          <w:color w:val="auto"/>
          <w:kern w:val="0"/>
          <w:sz w:val="28"/>
          <w:szCs w:val="28"/>
          <w:highlight w:val="none"/>
          <w:shd w:val="clear" w:color="auto" w:fill="auto"/>
          <w:lang w:eastAsia="zh-CN"/>
        </w:rPr>
        <w:t>正反面</w:t>
      </w:r>
      <w:r>
        <w:rPr>
          <w:rFonts w:hint="default" w:ascii="Times New Roman" w:hAnsi="Times New Roman" w:eastAsia="方正仿宋_GBK" w:cs="Times New Roman"/>
          <w:color w:val="auto"/>
          <w:kern w:val="0"/>
          <w:sz w:val="28"/>
          <w:szCs w:val="28"/>
          <w:highlight w:val="none"/>
          <w:shd w:val="clear" w:color="auto" w:fill="auto"/>
        </w:rPr>
        <w:t>，加盖单位公章）</w:t>
      </w:r>
    </w:p>
    <w:p w14:paraId="57C3B8F0">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p w14:paraId="1D413DE9">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p w14:paraId="2BB6BDF6">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p w14:paraId="084B12B1">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p w14:paraId="6A6CE753">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p w14:paraId="1EE9E97C">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p w14:paraId="245CD99B">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p w14:paraId="3BA3825D">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投标人：</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  （盖单位公章）</w:t>
      </w:r>
    </w:p>
    <w:p w14:paraId="41591B19">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p w14:paraId="4CFA20B4">
      <w:pPr>
        <w:adjustRightInd w:val="0"/>
        <w:snapToGrid w:val="0"/>
        <w:spacing w:line="360" w:lineRule="atLeast"/>
        <w:rPr>
          <w:rFonts w:hint="default" w:ascii="Times New Roman" w:hAnsi="Times New Roman" w:eastAsia="方正仿宋_GBK" w:cs="Times New Roman"/>
          <w:b/>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xml:space="preserve">                    　　　　　</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年</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月</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日</w:t>
      </w:r>
    </w:p>
    <w:p w14:paraId="521C4B59">
      <w:pPr>
        <w:adjustRightInd w:val="0"/>
        <w:snapToGrid w:val="0"/>
        <w:spacing w:line="360" w:lineRule="atLeast"/>
        <w:jc w:val="center"/>
        <w:rPr>
          <w:rFonts w:hint="default" w:ascii="Times New Roman" w:hAnsi="Times New Roman" w:eastAsia="方正仿宋_GBK" w:cs="Times New Roman"/>
          <w:b/>
          <w:color w:val="auto"/>
          <w:kern w:val="0"/>
          <w:sz w:val="28"/>
          <w:szCs w:val="28"/>
          <w:highlight w:val="none"/>
          <w:shd w:val="clear" w:color="auto" w:fill="auto"/>
        </w:rPr>
      </w:pPr>
    </w:p>
    <w:p w14:paraId="4FCADB52">
      <w:pPr>
        <w:adjustRightInd w:val="0"/>
        <w:snapToGrid w:val="0"/>
        <w:spacing w:line="360" w:lineRule="atLeast"/>
        <w:jc w:val="center"/>
        <w:rPr>
          <w:rFonts w:hint="default" w:ascii="Times New Roman" w:hAnsi="Times New Roman" w:eastAsia="方正仿宋_GBK" w:cs="Times New Roman"/>
          <w:b/>
          <w:color w:val="auto"/>
          <w:kern w:val="0"/>
          <w:sz w:val="28"/>
          <w:szCs w:val="28"/>
          <w:highlight w:val="none"/>
          <w:shd w:val="clear" w:color="auto" w:fill="auto"/>
        </w:rPr>
      </w:pPr>
    </w:p>
    <w:p w14:paraId="49F35B0B">
      <w:pPr>
        <w:adjustRightInd w:val="0"/>
        <w:snapToGrid w:val="0"/>
        <w:spacing w:line="360" w:lineRule="atLeast"/>
        <w:jc w:val="center"/>
        <w:rPr>
          <w:rFonts w:hint="default" w:ascii="Times New Roman" w:hAnsi="Times New Roman" w:eastAsia="方正仿宋_GBK" w:cs="Times New Roman"/>
          <w:b/>
          <w:color w:val="auto"/>
          <w:kern w:val="0"/>
          <w:sz w:val="28"/>
          <w:szCs w:val="28"/>
          <w:highlight w:val="none"/>
          <w:shd w:val="clear" w:color="auto" w:fill="auto"/>
        </w:rPr>
      </w:pPr>
    </w:p>
    <w:p w14:paraId="7C68E5C4">
      <w:pPr>
        <w:adjustRightInd w:val="0"/>
        <w:snapToGrid w:val="0"/>
        <w:spacing w:line="360" w:lineRule="atLeast"/>
        <w:jc w:val="center"/>
        <w:rPr>
          <w:rFonts w:hint="default" w:ascii="Times New Roman" w:hAnsi="Times New Roman" w:eastAsia="方正仿宋_GBK" w:cs="Times New Roman"/>
          <w:b/>
          <w:color w:val="auto"/>
          <w:kern w:val="0"/>
          <w:sz w:val="28"/>
          <w:szCs w:val="28"/>
          <w:highlight w:val="none"/>
          <w:shd w:val="clear" w:color="auto" w:fill="auto"/>
        </w:rPr>
      </w:pPr>
    </w:p>
    <w:p w14:paraId="1491CFFE">
      <w:pPr>
        <w:adjustRightInd w:val="0"/>
        <w:snapToGrid w:val="0"/>
        <w:spacing w:line="360" w:lineRule="atLeast"/>
        <w:jc w:val="center"/>
        <w:rPr>
          <w:rFonts w:hint="default" w:ascii="Times New Roman" w:hAnsi="Times New Roman" w:eastAsia="方正仿宋_GBK" w:cs="Times New Roman"/>
          <w:b/>
          <w:color w:val="auto"/>
          <w:kern w:val="0"/>
          <w:sz w:val="28"/>
          <w:szCs w:val="28"/>
          <w:highlight w:val="none"/>
          <w:shd w:val="clear" w:color="auto" w:fill="auto"/>
        </w:rPr>
      </w:pPr>
    </w:p>
    <w:p w14:paraId="15896670">
      <w:pPr>
        <w:adjustRightInd w:val="0"/>
        <w:snapToGrid w:val="0"/>
        <w:spacing w:line="360" w:lineRule="atLeast"/>
        <w:jc w:val="center"/>
        <w:rPr>
          <w:rFonts w:hint="default" w:ascii="Times New Roman" w:hAnsi="Times New Roman" w:eastAsia="方正仿宋_GBK" w:cs="Times New Roman"/>
          <w:b/>
          <w:color w:val="auto"/>
          <w:kern w:val="0"/>
          <w:sz w:val="28"/>
          <w:szCs w:val="28"/>
          <w:highlight w:val="none"/>
          <w:shd w:val="clear" w:color="auto" w:fill="auto"/>
        </w:rPr>
      </w:pPr>
    </w:p>
    <w:p w14:paraId="52F62776">
      <w:pPr>
        <w:adjustRightInd w:val="0"/>
        <w:snapToGrid w:val="0"/>
        <w:spacing w:line="360" w:lineRule="atLeast"/>
        <w:jc w:val="center"/>
        <w:rPr>
          <w:rFonts w:hint="default" w:ascii="Times New Roman" w:hAnsi="Times New Roman" w:eastAsia="方正仿宋_GBK" w:cs="Times New Roman"/>
          <w:b/>
          <w:color w:val="auto"/>
          <w:kern w:val="0"/>
          <w:sz w:val="28"/>
          <w:szCs w:val="28"/>
          <w:highlight w:val="none"/>
          <w:shd w:val="clear" w:color="auto" w:fill="auto"/>
        </w:rPr>
      </w:pPr>
    </w:p>
    <w:p w14:paraId="30BC7616">
      <w:pPr>
        <w:adjustRightInd w:val="0"/>
        <w:snapToGrid w:val="0"/>
        <w:spacing w:line="360" w:lineRule="atLeast"/>
        <w:jc w:val="center"/>
        <w:rPr>
          <w:rFonts w:hint="default" w:ascii="Times New Roman" w:hAnsi="Times New Roman" w:eastAsia="方正仿宋_GBK" w:cs="Times New Roman"/>
          <w:b/>
          <w:color w:val="auto"/>
          <w:kern w:val="0"/>
          <w:sz w:val="28"/>
          <w:szCs w:val="28"/>
          <w:highlight w:val="none"/>
          <w:shd w:val="clear" w:color="auto" w:fill="auto"/>
        </w:rPr>
      </w:pPr>
    </w:p>
    <w:p w14:paraId="28CF0B81">
      <w:pPr>
        <w:adjustRightInd w:val="0"/>
        <w:snapToGrid w:val="0"/>
        <w:spacing w:line="360" w:lineRule="atLeast"/>
        <w:jc w:val="center"/>
        <w:rPr>
          <w:rFonts w:ascii="Times New Roman" w:hAnsi="Times New Roman" w:eastAsia="方正仿宋_GBK" w:cs="Times New Roman"/>
          <w:b/>
          <w:color w:val="auto"/>
          <w:kern w:val="0"/>
          <w:sz w:val="28"/>
          <w:szCs w:val="28"/>
          <w:highlight w:val="none"/>
          <w:shd w:val="clear" w:color="auto" w:fill="auto"/>
        </w:rPr>
      </w:pPr>
      <w:r>
        <w:rPr>
          <w:rFonts w:hint="default" w:ascii="Times New Roman" w:hAnsi="Times New Roman" w:eastAsia="方正仿宋_GBK" w:cs="Times New Roman"/>
          <w:b/>
          <w:color w:val="auto"/>
          <w:kern w:val="0"/>
          <w:sz w:val="28"/>
          <w:szCs w:val="28"/>
          <w:highlight w:val="none"/>
          <w:shd w:val="clear" w:color="auto" w:fill="auto"/>
        </w:rPr>
        <w:t>授权委托书</w:t>
      </w:r>
    </w:p>
    <w:p w14:paraId="4A35C323">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p w14:paraId="1AD79D82">
      <w:pPr>
        <w:adjustRightInd w:val="0"/>
        <w:snapToGrid w:val="0"/>
        <w:spacing w:line="500" w:lineRule="atLeast"/>
        <w:ind w:firstLine="560" w:firstLineChars="200"/>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xml:space="preserve">本人 </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 （姓名）系</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（投标人名称）的法定代表人，现委托</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（姓名）为我方代理人。代理人根据授权，以我方名义签署、澄清、说明、补正、递交、撤回、修改“</w:t>
      </w:r>
      <w:r>
        <w:rPr>
          <w:rFonts w:hint="default" w:ascii="Times New Roman" w:hAnsi="Times New Roman" w:eastAsia="方正仿宋_GBK" w:cs="Times New Roman"/>
          <w:color w:val="auto"/>
          <w:kern w:val="0"/>
          <w:sz w:val="28"/>
          <w:szCs w:val="28"/>
          <w:highlight w:val="none"/>
          <w:u w:val="single"/>
          <w:shd w:val="clear" w:color="auto" w:fill="auto"/>
          <w:lang w:val="en-US" w:eastAsia="zh-CN"/>
        </w:rPr>
        <w:t xml:space="preserve">           </w:t>
      </w:r>
      <w:r>
        <w:rPr>
          <w:rFonts w:hint="default" w:ascii="Times New Roman" w:hAnsi="Times New Roman" w:eastAsia="方正仿宋_GBK" w:cs="Times New Roman"/>
          <w:color w:val="auto"/>
          <w:kern w:val="0"/>
          <w:sz w:val="28"/>
          <w:szCs w:val="28"/>
          <w:highlight w:val="none"/>
          <w:shd w:val="clear" w:color="auto" w:fill="auto"/>
        </w:rPr>
        <w:t>”（项目名称）施工投标文件、签订合同和处理有关事宜，其法律后果由我方承担。委托期限：</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。代理人无转委托权。 </w:t>
      </w:r>
    </w:p>
    <w:p w14:paraId="5EF0A9BF">
      <w:pPr>
        <w:adjustRightInd w:val="0"/>
        <w:snapToGrid w:val="0"/>
        <w:spacing w:line="50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xml:space="preserve">附：法定代表人身份证明。 </w:t>
      </w:r>
    </w:p>
    <w:p w14:paraId="47ED90EE">
      <w:pPr>
        <w:adjustRightInd w:val="0"/>
        <w:snapToGrid w:val="0"/>
        <w:spacing w:line="500" w:lineRule="atLeast"/>
        <w:ind w:left="5460" w:hanging="5460" w:hangingChars="1950"/>
        <w:rPr>
          <w:rFonts w:ascii="Times New Roman" w:hAnsi="Times New Roman" w:eastAsia="方正仿宋_GBK" w:cs="Times New Roman"/>
          <w:color w:val="auto"/>
          <w:kern w:val="0"/>
          <w:sz w:val="28"/>
          <w:szCs w:val="28"/>
          <w:highlight w:val="none"/>
          <w:shd w:val="clear" w:color="auto" w:fill="auto"/>
        </w:rPr>
      </w:pPr>
    </w:p>
    <w:p w14:paraId="33413B74">
      <w:pPr>
        <w:adjustRightInd w:val="0"/>
        <w:snapToGrid w:val="0"/>
        <w:spacing w:line="500" w:lineRule="atLeast"/>
        <w:ind w:left="5460" w:hanging="5460" w:hangingChars="1950"/>
        <w:rPr>
          <w:rFonts w:ascii="Times New Roman" w:hAnsi="Times New Roman" w:eastAsia="方正仿宋_GBK" w:cs="Times New Roman"/>
          <w:color w:val="auto"/>
          <w:kern w:val="0"/>
          <w:szCs w:val="21"/>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w:t>
      </w:r>
      <w:r>
        <w:rPr>
          <w:rFonts w:hint="default" w:ascii="Times New Roman" w:hAnsi="Times New Roman" w:eastAsia="方正仿宋_GBK" w:cs="Times New Roman"/>
          <w:color w:val="auto"/>
          <w:kern w:val="0"/>
          <w:szCs w:val="21"/>
          <w:highlight w:val="none"/>
          <w:shd w:val="clear" w:color="auto" w:fill="auto"/>
        </w:rPr>
        <w:t>该处粘贴委托人身份证复印件</w:t>
      </w:r>
      <w:r>
        <w:rPr>
          <w:rFonts w:hint="default" w:ascii="Times New Roman" w:hAnsi="Times New Roman" w:eastAsia="方正仿宋_GBK" w:cs="Times New Roman"/>
          <w:color w:val="auto"/>
          <w:kern w:val="0"/>
          <w:szCs w:val="21"/>
          <w:highlight w:val="none"/>
          <w:shd w:val="clear" w:color="auto" w:fill="auto"/>
          <w:lang w:eastAsia="zh-CN"/>
        </w:rPr>
        <w:t>正面</w:t>
      </w:r>
      <w:r>
        <w:rPr>
          <w:rFonts w:hint="default" w:ascii="Times New Roman" w:hAnsi="Times New Roman" w:eastAsia="方正仿宋_GBK" w:cs="Times New Roman"/>
          <w:color w:val="auto"/>
          <w:kern w:val="0"/>
          <w:szCs w:val="21"/>
          <w:highlight w:val="none"/>
          <w:shd w:val="clear" w:color="auto" w:fill="auto"/>
        </w:rPr>
        <w:t>）  　　　　　　　（该处粘贴代理人身份证复印件</w:t>
      </w:r>
      <w:r>
        <w:rPr>
          <w:rFonts w:hint="default" w:ascii="Times New Roman" w:hAnsi="Times New Roman" w:eastAsia="方正仿宋_GBK" w:cs="Times New Roman"/>
          <w:color w:val="auto"/>
          <w:kern w:val="0"/>
          <w:szCs w:val="21"/>
          <w:highlight w:val="none"/>
          <w:shd w:val="clear" w:color="auto" w:fill="auto"/>
          <w:lang w:eastAsia="zh-CN"/>
        </w:rPr>
        <w:t>正面</w:t>
      </w:r>
      <w:r>
        <w:rPr>
          <w:rFonts w:hint="default" w:ascii="Times New Roman" w:hAnsi="Times New Roman" w:eastAsia="方正仿宋_GBK" w:cs="Times New Roman"/>
          <w:color w:val="auto"/>
          <w:kern w:val="0"/>
          <w:szCs w:val="21"/>
          <w:highlight w:val="none"/>
          <w:shd w:val="clear" w:color="auto" w:fill="auto"/>
        </w:rPr>
        <w:t>）</w:t>
      </w:r>
    </w:p>
    <w:p w14:paraId="7F66E8BB">
      <w:pPr>
        <w:adjustRightInd w:val="0"/>
        <w:snapToGrid w:val="0"/>
        <w:spacing w:line="500" w:lineRule="atLeast"/>
        <w:ind w:left="4095" w:hanging="4095" w:hangingChars="1950"/>
        <w:rPr>
          <w:rFonts w:ascii="Times New Roman" w:hAnsi="Times New Roman" w:eastAsia="方正仿宋_GBK" w:cs="Times New Roman"/>
          <w:color w:val="auto"/>
          <w:kern w:val="0"/>
          <w:szCs w:val="21"/>
          <w:highlight w:val="none"/>
          <w:shd w:val="clear" w:color="auto" w:fill="auto"/>
        </w:rPr>
      </w:pPr>
      <w:r>
        <w:rPr>
          <w:rFonts w:hint="default" w:ascii="Times New Roman" w:hAnsi="Times New Roman" w:eastAsia="方正仿宋_GBK" w:cs="Times New Roman"/>
          <w:color w:val="auto"/>
          <w:kern w:val="0"/>
          <w:szCs w:val="21"/>
          <w:highlight w:val="none"/>
          <w:shd w:val="clear" w:color="auto" w:fill="auto"/>
        </w:rPr>
        <w:t xml:space="preserve">      加盖单位公章                      　　　　　　　 加盖单位公章</w:t>
      </w:r>
    </w:p>
    <w:p w14:paraId="6B3C07C5">
      <w:pPr>
        <w:adjustRightInd w:val="0"/>
        <w:snapToGrid w:val="0"/>
        <w:spacing w:line="500" w:lineRule="atLeast"/>
        <w:ind w:left="5460" w:hanging="5460" w:hangingChars="1950"/>
        <w:rPr>
          <w:rFonts w:hint="default"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xml:space="preserve">             </w:t>
      </w:r>
    </w:p>
    <w:p w14:paraId="5F1C8568">
      <w:pPr>
        <w:adjustRightInd w:val="0"/>
        <w:snapToGrid w:val="0"/>
        <w:spacing w:line="500" w:lineRule="atLeast"/>
        <w:ind w:left="5460" w:hanging="5460" w:hangingChars="1950"/>
        <w:rPr>
          <w:rFonts w:hint="default" w:ascii="Times New Roman" w:hAnsi="Times New Roman" w:eastAsia="方正仿宋_GBK" w:cs="Times New Roman"/>
          <w:color w:val="auto"/>
          <w:kern w:val="0"/>
          <w:sz w:val="28"/>
          <w:szCs w:val="28"/>
          <w:highlight w:val="none"/>
          <w:shd w:val="clear" w:color="auto" w:fill="auto"/>
        </w:rPr>
      </w:pPr>
    </w:p>
    <w:p w14:paraId="0145D364">
      <w:pPr>
        <w:adjustRightInd w:val="0"/>
        <w:snapToGrid w:val="0"/>
        <w:spacing w:line="500" w:lineRule="atLeast"/>
        <w:ind w:left="5460" w:hanging="5460" w:hangingChars="1950"/>
        <w:rPr>
          <w:rFonts w:hint="default"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w:t>
      </w:r>
      <w:r>
        <w:rPr>
          <w:rFonts w:hint="default" w:ascii="Times New Roman" w:hAnsi="Times New Roman" w:eastAsia="方正仿宋_GBK" w:cs="Times New Roman"/>
          <w:color w:val="auto"/>
          <w:kern w:val="0"/>
          <w:szCs w:val="21"/>
          <w:highlight w:val="none"/>
          <w:shd w:val="clear" w:color="auto" w:fill="auto"/>
        </w:rPr>
        <w:t>该处粘贴委托人身份证复印件</w:t>
      </w:r>
      <w:r>
        <w:rPr>
          <w:rFonts w:hint="default" w:ascii="Times New Roman" w:hAnsi="Times New Roman" w:eastAsia="方正仿宋_GBK" w:cs="Times New Roman"/>
          <w:color w:val="auto"/>
          <w:kern w:val="0"/>
          <w:szCs w:val="21"/>
          <w:highlight w:val="none"/>
          <w:shd w:val="clear" w:color="auto" w:fill="auto"/>
          <w:lang w:eastAsia="zh-CN"/>
        </w:rPr>
        <w:t>反面</w:t>
      </w:r>
      <w:r>
        <w:rPr>
          <w:rFonts w:hint="default" w:ascii="Times New Roman" w:hAnsi="Times New Roman" w:eastAsia="方正仿宋_GBK" w:cs="Times New Roman"/>
          <w:color w:val="auto"/>
          <w:kern w:val="0"/>
          <w:szCs w:val="21"/>
          <w:highlight w:val="none"/>
          <w:shd w:val="clear" w:color="auto" w:fill="auto"/>
        </w:rPr>
        <w:t>）</w:t>
      </w:r>
      <w:r>
        <w:rPr>
          <w:rFonts w:hint="default" w:ascii="Times New Roman" w:hAnsi="Times New Roman" w:eastAsia="方正仿宋_GBK" w:cs="Times New Roman"/>
          <w:color w:val="auto"/>
          <w:kern w:val="0"/>
          <w:szCs w:val="21"/>
          <w:highlight w:val="none"/>
          <w:shd w:val="clear" w:color="auto" w:fill="auto"/>
          <w:lang w:val="en-US" w:eastAsia="zh-CN"/>
        </w:rPr>
        <w:t xml:space="preserve">                </w:t>
      </w:r>
      <w:r>
        <w:rPr>
          <w:rFonts w:hint="default" w:ascii="Times New Roman" w:hAnsi="Times New Roman" w:eastAsia="方正仿宋_GBK" w:cs="Times New Roman"/>
          <w:color w:val="auto"/>
          <w:kern w:val="0"/>
          <w:szCs w:val="21"/>
          <w:highlight w:val="none"/>
          <w:shd w:val="clear" w:color="auto" w:fill="auto"/>
        </w:rPr>
        <w:t>（该处粘贴代理人身份证复印件</w:t>
      </w:r>
      <w:r>
        <w:rPr>
          <w:rFonts w:hint="default" w:ascii="Times New Roman" w:hAnsi="Times New Roman" w:eastAsia="方正仿宋_GBK" w:cs="Times New Roman"/>
          <w:color w:val="auto"/>
          <w:kern w:val="0"/>
          <w:szCs w:val="21"/>
          <w:highlight w:val="none"/>
          <w:shd w:val="clear" w:color="auto" w:fill="auto"/>
          <w:lang w:eastAsia="zh-CN"/>
        </w:rPr>
        <w:t>反面</w:t>
      </w:r>
      <w:r>
        <w:rPr>
          <w:rFonts w:hint="default" w:ascii="Times New Roman" w:hAnsi="Times New Roman" w:eastAsia="方正仿宋_GBK" w:cs="Times New Roman"/>
          <w:color w:val="auto"/>
          <w:kern w:val="0"/>
          <w:szCs w:val="21"/>
          <w:highlight w:val="none"/>
          <w:shd w:val="clear" w:color="auto" w:fill="auto"/>
        </w:rPr>
        <w:t>）</w:t>
      </w:r>
    </w:p>
    <w:p w14:paraId="7E27FBD9">
      <w:pPr>
        <w:adjustRightInd w:val="0"/>
        <w:snapToGrid w:val="0"/>
        <w:spacing w:line="500" w:lineRule="atLeast"/>
        <w:ind w:left="5460" w:hanging="5460" w:hangingChars="1950"/>
        <w:rPr>
          <w:rFonts w:hint="default" w:ascii="Times New Roman" w:hAnsi="Times New Roman" w:eastAsia="方正仿宋_GBK" w:cs="Times New Roman"/>
          <w:color w:val="auto"/>
          <w:kern w:val="0"/>
          <w:sz w:val="28"/>
          <w:szCs w:val="28"/>
          <w:highlight w:val="none"/>
          <w:shd w:val="clear" w:color="auto" w:fill="auto"/>
        </w:rPr>
      </w:pPr>
    </w:p>
    <w:p w14:paraId="2A0818D1">
      <w:pPr>
        <w:adjustRightInd w:val="0"/>
        <w:snapToGrid w:val="0"/>
        <w:spacing w:line="500" w:lineRule="atLeast"/>
        <w:rPr>
          <w:rFonts w:ascii="Times New Roman" w:hAnsi="Times New Roman" w:eastAsia="方正仿宋_GBK" w:cs="Times New Roman"/>
          <w:color w:val="auto"/>
          <w:kern w:val="0"/>
          <w:sz w:val="28"/>
          <w:szCs w:val="28"/>
          <w:highlight w:val="none"/>
          <w:shd w:val="clear" w:color="auto" w:fill="auto"/>
        </w:rPr>
      </w:pPr>
    </w:p>
    <w:p w14:paraId="3747DBCF">
      <w:pPr>
        <w:adjustRightInd w:val="0"/>
        <w:snapToGrid w:val="0"/>
        <w:spacing w:line="50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投  标  人：</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（盖单位公章） </w:t>
      </w:r>
    </w:p>
    <w:p w14:paraId="646F92CA">
      <w:pPr>
        <w:adjustRightInd w:val="0"/>
        <w:snapToGrid w:val="0"/>
        <w:spacing w:line="50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法定代表人：</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（签字和盖章）</w:t>
      </w:r>
    </w:p>
    <w:p w14:paraId="2D92F2DF">
      <w:pPr>
        <w:adjustRightInd w:val="0"/>
        <w:snapToGrid w:val="0"/>
        <w:spacing w:line="50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身份证号码：</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 </w:t>
      </w:r>
    </w:p>
    <w:p w14:paraId="2CE81A4D">
      <w:pPr>
        <w:adjustRightInd w:val="0"/>
        <w:snapToGrid w:val="0"/>
        <w:spacing w:line="50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手　　　机：</w:t>
      </w:r>
      <w:r>
        <w:rPr>
          <w:rFonts w:hint="default" w:ascii="Times New Roman" w:hAnsi="Times New Roman" w:eastAsia="方正仿宋_GBK" w:cs="Times New Roman"/>
          <w:color w:val="auto"/>
          <w:kern w:val="0"/>
          <w:sz w:val="28"/>
          <w:szCs w:val="28"/>
          <w:highlight w:val="none"/>
          <w:u w:val="single"/>
          <w:shd w:val="clear" w:color="auto" w:fill="auto"/>
        </w:rPr>
        <w:t xml:space="preserve">　　　　　　　　　　　　　　　　 </w:t>
      </w:r>
    </w:p>
    <w:p w14:paraId="470E7B66">
      <w:pPr>
        <w:adjustRightInd w:val="0"/>
        <w:snapToGrid w:val="0"/>
        <w:spacing w:line="500" w:lineRule="atLeast"/>
        <w:rPr>
          <w:rFonts w:ascii="Times New Roman" w:hAnsi="Times New Roman" w:eastAsia="方正仿宋_GBK" w:cs="Times New Roman"/>
          <w:color w:val="auto"/>
          <w:kern w:val="0"/>
          <w:sz w:val="28"/>
          <w:szCs w:val="28"/>
          <w:highlight w:val="none"/>
          <w:shd w:val="clear" w:color="auto" w:fill="auto"/>
        </w:rPr>
      </w:pPr>
    </w:p>
    <w:p w14:paraId="573F933C">
      <w:pPr>
        <w:adjustRightInd w:val="0"/>
        <w:snapToGrid w:val="0"/>
        <w:spacing w:line="50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委托代理人：</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 （签　　字） </w:t>
      </w:r>
    </w:p>
    <w:p w14:paraId="18A897ED">
      <w:pPr>
        <w:adjustRightInd w:val="0"/>
        <w:snapToGrid w:val="0"/>
        <w:spacing w:line="50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身份证号码：</w:t>
      </w:r>
      <w:r>
        <w:rPr>
          <w:rFonts w:hint="default" w:ascii="Times New Roman" w:hAnsi="Times New Roman" w:eastAsia="方正仿宋_GBK" w:cs="Times New Roman"/>
          <w:color w:val="auto"/>
          <w:kern w:val="0"/>
          <w:sz w:val="28"/>
          <w:szCs w:val="28"/>
          <w:highlight w:val="none"/>
          <w:u w:val="single"/>
          <w:shd w:val="clear" w:color="auto" w:fill="auto"/>
        </w:rPr>
        <w:t xml:space="preserve">   　　　　　　　　　　　　　　　 </w:t>
      </w:r>
    </w:p>
    <w:p w14:paraId="22245EED">
      <w:pPr>
        <w:adjustRightInd w:val="0"/>
        <w:snapToGrid w:val="0"/>
        <w:spacing w:line="50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手　　　机：</w:t>
      </w:r>
      <w:r>
        <w:rPr>
          <w:rFonts w:hint="default" w:ascii="Times New Roman" w:hAnsi="Times New Roman" w:eastAsia="方正仿宋_GBK" w:cs="Times New Roman"/>
          <w:color w:val="auto"/>
          <w:kern w:val="0"/>
          <w:sz w:val="28"/>
          <w:szCs w:val="28"/>
          <w:highlight w:val="none"/>
          <w:u w:val="single"/>
          <w:shd w:val="clear" w:color="auto" w:fill="auto"/>
        </w:rPr>
        <w:t xml:space="preserve">               　　　　　　　　   </w:t>
      </w:r>
    </w:p>
    <w:p w14:paraId="1E5F6227">
      <w:pPr>
        <w:adjustRightInd w:val="0"/>
        <w:snapToGrid w:val="0"/>
        <w:spacing w:line="50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xml:space="preserve">                      </w:t>
      </w:r>
    </w:p>
    <w:p w14:paraId="4BFB5A86">
      <w:pPr>
        <w:adjustRightInd w:val="0"/>
        <w:snapToGrid w:val="0"/>
        <w:spacing w:line="500" w:lineRule="atLeast"/>
        <w:ind w:firstLine="4760" w:firstLineChars="1700"/>
        <w:rPr>
          <w:rFonts w:ascii="Times New Roman" w:hAnsi="Times New Roman" w:eastAsia="方正仿宋_GBK" w:cs="Times New Roman"/>
          <w:color w:val="auto"/>
          <w:kern w:val="0"/>
          <w:sz w:val="28"/>
          <w:szCs w:val="28"/>
          <w:highlight w:val="none"/>
          <w:u w:val="single"/>
          <w:shd w:val="clear" w:color="auto" w:fill="auto"/>
        </w:rPr>
      </w:pP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年</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月</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日</w:t>
      </w:r>
    </w:p>
    <w:bookmarkEnd w:id="49"/>
    <w:p w14:paraId="4538FD5A">
      <w:pPr>
        <w:adjustRightInd w:val="0"/>
        <w:snapToGrid w:val="0"/>
        <w:spacing w:line="360" w:lineRule="atLeast"/>
        <w:jc w:val="both"/>
        <w:rPr>
          <w:rFonts w:hint="default" w:ascii="Times New Roman" w:hAnsi="Times New Roman" w:eastAsia="方正仿宋_GBK" w:cs="Times New Roman"/>
          <w:b/>
          <w:color w:val="auto"/>
          <w:kern w:val="0"/>
          <w:sz w:val="36"/>
          <w:szCs w:val="36"/>
          <w:highlight w:val="none"/>
          <w:shd w:val="clear" w:color="auto" w:fill="auto"/>
        </w:rPr>
      </w:pPr>
    </w:p>
    <w:p w14:paraId="7E255799">
      <w:pPr>
        <w:adjustRightInd w:val="0"/>
        <w:snapToGrid w:val="0"/>
        <w:spacing w:line="360" w:lineRule="atLeast"/>
        <w:jc w:val="center"/>
        <w:rPr>
          <w:rFonts w:hint="default" w:ascii="Times New Roman" w:hAnsi="Times New Roman" w:eastAsia="方正仿宋_GBK" w:cs="Times New Roman"/>
          <w:b/>
          <w:color w:val="auto"/>
          <w:kern w:val="0"/>
          <w:sz w:val="36"/>
          <w:szCs w:val="36"/>
          <w:highlight w:val="none"/>
          <w:shd w:val="clear" w:color="auto" w:fill="auto"/>
        </w:rPr>
      </w:pPr>
    </w:p>
    <w:p w14:paraId="271E70F0">
      <w:pPr>
        <w:adjustRightInd w:val="0"/>
        <w:snapToGrid w:val="0"/>
        <w:spacing w:line="360" w:lineRule="atLeast"/>
        <w:jc w:val="center"/>
        <w:rPr>
          <w:rFonts w:hint="default" w:ascii="Times New Roman" w:hAnsi="Times New Roman" w:eastAsia="方正仿宋_GBK" w:cs="Times New Roman"/>
          <w:b/>
          <w:color w:val="auto"/>
          <w:kern w:val="0"/>
          <w:sz w:val="36"/>
          <w:szCs w:val="36"/>
          <w:highlight w:val="none"/>
          <w:shd w:val="clear" w:color="auto" w:fill="auto"/>
          <w:lang w:eastAsia="zh-CN"/>
        </w:rPr>
      </w:pPr>
    </w:p>
    <w:p w14:paraId="5B1E4DBB">
      <w:pPr>
        <w:adjustRightInd w:val="0"/>
        <w:snapToGrid w:val="0"/>
        <w:spacing w:line="360" w:lineRule="atLeast"/>
        <w:jc w:val="center"/>
        <w:rPr>
          <w:rFonts w:ascii="Times New Roman" w:hAnsi="Times New Roman" w:eastAsia="方正仿宋_GBK" w:cs="Times New Roman"/>
          <w:b/>
          <w:color w:val="auto"/>
          <w:kern w:val="0"/>
          <w:sz w:val="36"/>
          <w:szCs w:val="36"/>
          <w:highlight w:val="none"/>
          <w:shd w:val="clear" w:color="auto" w:fill="auto"/>
        </w:rPr>
      </w:pPr>
      <w:r>
        <w:rPr>
          <w:rFonts w:hint="default" w:ascii="Times New Roman" w:hAnsi="Times New Roman" w:eastAsia="方正仿宋_GBK" w:cs="Times New Roman"/>
          <w:b/>
          <w:color w:val="auto"/>
          <w:kern w:val="0"/>
          <w:sz w:val="36"/>
          <w:szCs w:val="36"/>
          <w:highlight w:val="none"/>
          <w:shd w:val="clear" w:color="auto" w:fill="auto"/>
          <w:lang w:eastAsia="zh-CN"/>
        </w:rPr>
        <w:t>（</w:t>
      </w:r>
      <w:r>
        <w:rPr>
          <w:rFonts w:hint="default" w:ascii="Times New Roman" w:hAnsi="Times New Roman" w:eastAsia="方正仿宋_GBK" w:cs="Times New Roman"/>
          <w:b/>
          <w:color w:val="auto"/>
          <w:kern w:val="0"/>
          <w:sz w:val="36"/>
          <w:szCs w:val="36"/>
          <w:highlight w:val="none"/>
          <w:shd w:val="clear" w:color="auto" w:fill="auto"/>
          <w:lang w:val="en-US" w:eastAsia="zh-CN"/>
        </w:rPr>
        <w:t>二）</w:t>
      </w:r>
      <w:r>
        <w:rPr>
          <w:rFonts w:hint="default" w:ascii="Times New Roman" w:hAnsi="Times New Roman" w:eastAsia="方正仿宋_GBK" w:cs="Times New Roman"/>
          <w:b/>
          <w:color w:val="auto"/>
          <w:kern w:val="0"/>
          <w:sz w:val="36"/>
          <w:szCs w:val="36"/>
          <w:highlight w:val="none"/>
          <w:shd w:val="clear" w:color="auto" w:fill="auto"/>
        </w:rPr>
        <w:t xml:space="preserve">信誉声明 </w:t>
      </w:r>
    </w:p>
    <w:p w14:paraId="143E6E5B">
      <w:pPr>
        <w:adjustRightInd w:val="0"/>
        <w:snapToGrid w:val="0"/>
        <w:spacing w:line="360" w:lineRule="atLeast"/>
        <w:rPr>
          <w:rFonts w:ascii="Times New Roman" w:hAnsi="Times New Roman" w:eastAsia="方正仿宋_GBK" w:cs="Times New Roman"/>
          <w:color w:val="auto"/>
          <w:kern w:val="0"/>
          <w:sz w:val="36"/>
          <w:szCs w:val="36"/>
          <w:highlight w:val="none"/>
          <w:shd w:val="clear" w:color="auto" w:fill="auto"/>
        </w:rPr>
      </w:pPr>
    </w:p>
    <w:p w14:paraId="54B312B9">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b/>
          <w:bCs/>
          <w:color w:val="auto"/>
          <w:kern w:val="0"/>
          <w:sz w:val="24"/>
          <w:highlight w:val="none"/>
          <w:shd w:val="clear" w:color="auto" w:fill="auto"/>
          <w:lang w:val="en-US" w:eastAsia="zh-CN"/>
        </w:rPr>
        <w:t>垫江县包家镇小山村股份经济合作联合社</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w:t>
      </w:r>
    </w:p>
    <w:p w14:paraId="6D3E1CC9">
      <w:pPr>
        <w:adjustRightInd w:val="0"/>
        <w:snapToGrid w:val="0"/>
        <w:spacing w:line="600" w:lineRule="exact"/>
        <w:ind w:firstLine="560" w:firstLineChars="200"/>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我单位参加</w:t>
      </w:r>
      <w:bookmarkStart w:id="62" w:name="OLE_LINK30"/>
      <w:r>
        <w:rPr>
          <w:rFonts w:hint="default" w:ascii="Times New Roman" w:hAnsi="Times New Roman" w:eastAsia="方正仿宋_GBK" w:cs="Times New Roman"/>
          <w:color w:val="auto"/>
          <w:kern w:val="0"/>
          <w:sz w:val="28"/>
          <w:szCs w:val="28"/>
          <w:highlight w:val="none"/>
          <w:u w:val="single"/>
          <w:shd w:val="clear" w:color="auto" w:fill="auto"/>
          <w:lang w:eastAsia="zh-CN"/>
        </w:rPr>
        <w:t>2026年垫江县包家镇小山村蔬菜基地配套设施建设项目</w:t>
      </w:r>
      <w:r>
        <w:rPr>
          <w:rFonts w:hint="default" w:ascii="Times New Roman" w:hAnsi="Times New Roman" w:eastAsia="方正仿宋_GBK" w:cs="Times New Roman"/>
          <w:color w:val="auto"/>
          <w:kern w:val="0"/>
          <w:sz w:val="28"/>
          <w:szCs w:val="28"/>
          <w:highlight w:val="none"/>
          <w:u w:val="single"/>
          <w:shd w:val="clear" w:color="auto" w:fill="auto"/>
        </w:rPr>
        <w:t xml:space="preserve"> </w:t>
      </w:r>
      <w:bookmarkEnd w:id="62"/>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（项目名称）竞标活动 ，对以下内容作出承诺：</w:t>
      </w:r>
    </w:p>
    <w:p w14:paraId="7DFA2E97">
      <w:pPr>
        <w:adjustRightInd w:val="0"/>
        <w:snapToGrid w:val="0"/>
        <w:spacing w:line="600" w:lineRule="exact"/>
        <w:ind w:firstLine="560" w:firstLineChars="200"/>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(1)检察机关查询无不良记录；</w:t>
      </w:r>
    </w:p>
    <w:p w14:paraId="1DAF1B89">
      <w:pPr>
        <w:adjustRightInd w:val="0"/>
        <w:snapToGrid w:val="0"/>
        <w:spacing w:line="600" w:lineRule="exact"/>
        <w:ind w:firstLine="560" w:firstLineChars="200"/>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(2)最近3年未受到建设行政主管部门停止招标投标的处罚，或受到停止处罚但不在其行政处罚期内的；</w:t>
      </w:r>
    </w:p>
    <w:p w14:paraId="69E8447F">
      <w:pPr>
        <w:adjustRightInd w:val="0"/>
        <w:snapToGrid w:val="0"/>
        <w:spacing w:line="600" w:lineRule="exact"/>
        <w:ind w:firstLine="560" w:firstLineChars="200"/>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(3)最近3年无拖欠民工工资和无重大安全责任事故；</w:t>
      </w:r>
    </w:p>
    <w:p w14:paraId="7E5DCBD3">
      <w:pPr>
        <w:adjustRightInd w:val="0"/>
        <w:snapToGrid w:val="0"/>
        <w:spacing w:line="600" w:lineRule="exact"/>
        <w:ind w:firstLine="560" w:firstLineChars="200"/>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(4)最近3年没有无故弃标的不良记录。</w:t>
      </w:r>
    </w:p>
    <w:p w14:paraId="58D67D32">
      <w:pPr>
        <w:adjustRightInd w:val="0"/>
        <w:snapToGrid w:val="0"/>
        <w:spacing w:line="600" w:lineRule="exact"/>
        <w:ind w:firstLine="560" w:firstLineChars="200"/>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我单位如提供虚假材料，招标人有权取消其投标资格或中标资格。我公司</w:t>
      </w:r>
      <w:r>
        <w:rPr>
          <w:rFonts w:hint="eastAsia" w:eastAsia="方正仿宋_GBK" w:cs="Times New Roman"/>
          <w:color w:val="auto"/>
          <w:kern w:val="0"/>
          <w:sz w:val="28"/>
          <w:szCs w:val="28"/>
          <w:highlight w:val="none"/>
          <w:shd w:val="clear" w:color="auto" w:fill="auto"/>
          <w:lang w:val="en-US" w:eastAsia="zh-CN"/>
        </w:rPr>
        <w:t>自</w:t>
      </w:r>
      <w:r>
        <w:rPr>
          <w:rFonts w:hint="default" w:ascii="Times New Roman" w:hAnsi="Times New Roman" w:eastAsia="方正仿宋_GBK" w:cs="Times New Roman"/>
          <w:color w:val="auto"/>
          <w:kern w:val="0"/>
          <w:sz w:val="28"/>
          <w:szCs w:val="28"/>
          <w:highlight w:val="none"/>
          <w:shd w:val="clear" w:color="auto" w:fill="auto"/>
        </w:rPr>
        <w:t xml:space="preserve">愿承受可能被取消中标资格或解除合同并追究违约责任的后果。  </w:t>
      </w:r>
    </w:p>
    <w:p w14:paraId="615C2BB9">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投　标　人：</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 xml:space="preserve">（盖单位公章）   </w:t>
      </w:r>
    </w:p>
    <w:p w14:paraId="4AE950A0">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xml:space="preserve">  </w:t>
      </w:r>
    </w:p>
    <w:p w14:paraId="2B67CB15">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法定代表人：</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（签字和盖章）</w:t>
      </w:r>
    </w:p>
    <w:p w14:paraId="3F84E08F">
      <w:pPr>
        <w:adjustRightInd w:val="0"/>
        <w:snapToGrid w:val="0"/>
        <w:spacing w:line="600" w:lineRule="exac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xml:space="preserve">           　　　　　　　　　</w:t>
      </w:r>
    </w:p>
    <w:p w14:paraId="5550F4FD">
      <w:pPr>
        <w:adjustRightInd w:val="0"/>
        <w:snapToGrid w:val="0"/>
        <w:spacing w:line="600" w:lineRule="exact"/>
        <w:ind w:firstLine="4480" w:firstLineChars="1600"/>
        <w:rPr>
          <w:rFonts w:ascii="Times New Roman" w:hAnsi="Times New Roman" w:eastAsia="方正仿宋_GBK" w:cs="Times New Roman"/>
          <w:color w:val="auto"/>
          <w:kern w:val="0"/>
          <w:sz w:val="28"/>
          <w:szCs w:val="28"/>
          <w:highlight w:val="none"/>
          <w:u w:val="single"/>
          <w:shd w:val="clear" w:color="auto" w:fill="auto"/>
        </w:rPr>
      </w:pPr>
      <w:r>
        <w:rPr>
          <w:rFonts w:hint="default" w:ascii="Times New Roman" w:hAnsi="Times New Roman" w:eastAsia="方正仿宋_GBK" w:cs="Times New Roman"/>
          <w:color w:val="auto"/>
          <w:kern w:val="0"/>
          <w:sz w:val="28"/>
          <w:szCs w:val="28"/>
          <w:highlight w:val="none"/>
          <w:u w:val="single"/>
          <w:shd w:val="clear" w:color="auto" w:fill="auto"/>
        </w:rPr>
        <w:t>　　　　　</w:t>
      </w:r>
      <w:r>
        <w:rPr>
          <w:rFonts w:hint="default" w:ascii="Times New Roman" w:hAnsi="Times New Roman" w:eastAsia="方正仿宋_GBK" w:cs="Times New Roman"/>
          <w:color w:val="auto"/>
          <w:kern w:val="0"/>
          <w:sz w:val="28"/>
          <w:szCs w:val="28"/>
          <w:highlight w:val="none"/>
          <w:shd w:val="clear" w:color="auto" w:fill="auto"/>
        </w:rPr>
        <w:t>年</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月</w:t>
      </w:r>
      <w:r>
        <w:rPr>
          <w:rFonts w:hint="default" w:ascii="Times New Roman" w:hAnsi="Times New Roman" w:eastAsia="方正仿宋_GBK" w:cs="Times New Roman"/>
          <w:color w:val="auto"/>
          <w:kern w:val="0"/>
          <w:sz w:val="28"/>
          <w:szCs w:val="28"/>
          <w:highlight w:val="none"/>
          <w:u w:val="single"/>
          <w:shd w:val="clear" w:color="auto" w:fill="auto"/>
        </w:rPr>
        <w:t xml:space="preserve">    </w:t>
      </w:r>
      <w:r>
        <w:rPr>
          <w:rFonts w:hint="default" w:ascii="Times New Roman" w:hAnsi="Times New Roman" w:eastAsia="方正仿宋_GBK" w:cs="Times New Roman"/>
          <w:color w:val="auto"/>
          <w:kern w:val="0"/>
          <w:sz w:val="28"/>
          <w:szCs w:val="28"/>
          <w:highlight w:val="none"/>
          <w:shd w:val="clear" w:color="auto" w:fill="auto"/>
        </w:rPr>
        <w:t>日</w:t>
      </w:r>
    </w:p>
    <w:p w14:paraId="31F29C45">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p w14:paraId="1610D253">
      <w:pPr>
        <w:adjustRightInd w:val="0"/>
        <w:snapToGrid w:val="0"/>
        <w:spacing w:line="360" w:lineRule="atLeast"/>
        <w:rPr>
          <w:rFonts w:ascii="Times New Roman" w:hAnsi="Times New Roman" w:eastAsia="方正仿宋_GBK" w:cs="Times New Roman"/>
          <w:b/>
          <w:bCs/>
          <w:color w:val="auto"/>
          <w:kern w:val="0"/>
          <w:sz w:val="28"/>
          <w:szCs w:val="28"/>
          <w:highlight w:val="none"/>
          <w:shd w:val="clear" w:color="auto" w:fill="auto"/>
        </w:rPr>
      </w:pPr>
      <w:r>
        <w:rPr>
          <w:rFonts w:hint="default" w:ascii="Times New Roman" w:hAnsi="Times New Roman" w:eastAsia="方正仿宋_GBK" w:cs="Times New Roman"/>
          <w:color w:val="auto"/>
          <w:kern w:val="0"/>
          <w:szCs w:val="21"/>
          <w:highlight w:val="none"/>
          <w:shd w:val="clear" w:color="auto" w:fill="auto"/>
        </w:rPr>
        <w:t>注：  投标人须提供书面承诺书（如投标人无本招标文件第二章第1.4.1条规定的不良行为则由投标人书面承诺）。投标人的承诺与实际不符或提供虚假材料，招标人有权取消其投标资格或中标资格，其投标保证金不予退还。</w:t>
      </w:r>
      <w:bookmarkStart w:id="63" w:name="_Toc267598747"/>
    </w:p>
    <w:p w14:paraId="704B3E4F">
      <w:pPr>
        <w:adjustRightInd w:val="0"/>
        <w:snapToGrid w:val="0"/>
        <w:spacing w:line="360" w:lineRule="atLeast"/>
        <w:ind w:firstLine="3373" w:firstLineChars="1200"/>
        <w:jc w:val="both"/>
        <w:rPr>
          <w:rFonts w:hint="default" w:ascii="Times New Roman" w:hAnsi="Times New Roman" w:eastAsia="方正仿宋_GBK" w:cs="Times New Roman"/>
          <w:b/>
          <w:bCs/>
          <w:color w:val="auto"/>
          <w:kern w:val="0"/>
          <w:sz w:val="28"/>
          <w:szCs w:val="28"/>
          <w:highlight w:val="none"/>
          <w:shd w:val="clear" w:color="auto" w:fill="auto"/>
        </w:rPr>
      </w:pPr>
    </w:p>
    <w:p w14:paraId="0D554217">
      <w:pPr>
        <w:adjustRightInd w:val="0"/>
        <w:snapToGrid w:val="0"/>
        <w:spacing w:line="360" w:lineRule="atLeast"/>
        <w:ind w:firstLine="3373" w:firstLineChars="1200"/>
        <w:jc w:val="both"/>
        <w:rPr>
          <w:rFonts w:hint="default" w:ascii="Times New Roman" w:hAnsi="Times New Roman" w:eastAsia="方正仿宋_GBK" w:cs="Times New Roman"/>
          <w:b/>
          <w:bCs/>
          <w:color w:val="auto"/>
          <w:kern w:val="0"/>
          <w:sz w:val="28"/>
          <w:szCs w:val="28"/>
          <w:highlight w:val="none"/>
          <w:shd w:val="clear" w:color="auto" w:fill="auto"/>
        </w:rPr>
      </w:pPr>
    </w:p>
    <w:p w14:paraId="1863D5F2">
      <w:pPr>
        <w:adjustRightInd w:val="0"/>
        <w:snapToGrid w:val="0"/>
        <w:spacing w:line="360" w:lineRule="atLeast"/>
        <w:ind w:firstLine="3373" w:firstLineChars="1200"/>
        <w:jc w:val="both"/>
        <w:rPr>
          <w:rFonts w:hint="default" w:ascii="Times New Roman" w:hAnsi="Times New Roman" w:eastAsia="方正仿宋_GBK" w:cs="Times New Roman"/>
          <w:b/>
          <w:bCs/>
          <w:color w:val="auto"/>
          <w:kern w:val="0"/>
          <w:sz w:val="28"/>
          <w:szCs w:val="28"/>
          <w:highlight w:val="none"/>
          <w:shd w:val="clear" w:color="auto" w:fill="auto"/>
        </w:rPr>
      </w:pPr>
    </w:p>
    <w:p w14:paraId="7FE5B5AC">
      <w:pPr>
        <w:adjustRightInd w:val="0"/>
        <w:snapToGrid w:val="0"/>
        <w:spacing w:line="360" w:lineRule="atLeast"/>
        <w:ind w:firstLine="3373" w:firstLineChars="1200"/>
        <w:jc w:val="both"/>
        <w:rPr>
          <w:rFonts w:hint="default" w:ascii="Times New Roman" w:hAnsi="Times New Roman" w:eastAsia="方正仿宋_GBK" w:cs="Times New Roman"/>
          <w:b/>
          <w:bCs/>
          <w:color w:val="auto"/>
          <w:kern w:val="0"/>
          <w:sz w:val="28"/>
          <w:szCs w:val="28"/>
          <w:highlight w:val="none"/>
          <w:shd w:val="clear" w:color="auto" w:fill="auto"/>
        </w:rPr>
      </w:pPr>
    </w:p>
    <w:p w14:paraId="4DCA9BB1">
      <w:pPr>
        <w:adjustRightInd w:val="0"/>
        <w:snapToGrid w:val="0"/>
        <w:spacing w:line="360" w:lineRule="atLeast"/>
        <w:ind w:firstLine="3373" w:firstLineChars="1200"/>
        <w:jc w:val="both"/>
        <w:rPr>
          <w:rFonts w:hint="default" w:ascii="Times New Roman" w:hAnsi="Times New Roman" w:eastAsia="方正仿宋_GBK" w:cs="Times New Roman"/>
          <w:b/>
          <w:bCs/>
          <w:color w:val="auto"/>
          <w:kern w:val="0"/>
          <w:sz w:val="28"/>
          <w:szCs w:val="28"/>
          <w:highlight w:val="none"/>
          <w:shd w:val="clear" w:color="auto" w:fill="auto"/>
        </w:rPr>
      </w:pPr>
    </w:p>
    <w:p w14:paraId="58335038">
      <w:pPr>
        <w:adjustRightInd w:val="0"/>
        <w:snapToGrid w:val="0"/>
        <w:spacing w:line="360" w:lineRule="atLeast"/>
        <w:ind w:firstLine="3373" w:firstLineChars="1200"/>
        <w:jc w:val="both"/>
        <w:rPr>
          <w:rFonts w:ascii="Times New Roman" w:hAnsi="Times New Roman" w:eastAsia="方正仿宋_GBK" w:cs="Times New Roman"/>
          <w:b/>
          <w:bCs/>
          <w:color w:val="auto"/>
          <w:kern w:val="0"/>
          <w:szCs w:val="21"/>
          <w:highlight w:val="none"/>
          <w:shd w:val="clear" w:color="auto" w:fill="auto"/>
        </w:rPr>
      </w:pPr>
      <w:r>
        <w:rPr>
          <w:rFonts w:hint="default" w:ascii="Times New Roman" w:hAnsi="Times New Roman" w:eastAsia="方正仿宋_GBK" w:cs="Times New Roman"/>
          <w:b/>
          <w:bCs/>
          <w:color w:val="auto"/>
          <w:kern w:val="0"/>
          <w:sz w:val="28"/>
          <w:szCs w:val="28"/>
          <w:highlight w:val="none"/>
          <w:shd w:val="clear" w:color="auto" w:fill="auto"/>
        </w:rPr>
        <w:t>（</w:t>
      </w:r>
      <w:r>
        <w:rPr>
          <w:rFonts w:hint="default" w:ascii="Times New Roman" w:hAnsi="Times New Roman" w:eastAsia="方正仿宋_GBK" w:cs="Times New Roman"/>
          <w:b/>
          <w:bCs/>
          <w:color w:val="auto"/>
          <w:kern w:val="0"/>
          <w:sz w:val="28"/>
          <w:szCs w:val="28"/>
          <w:highlight w:val="none"/>
          <w:shd w:val="clear" w:color="auto" w:fill="auto"/>
          <w:lang w:val="en-US" w:eastAsia="zh-CN"/>
        </w:rPr>
        <w:t>三</w:t>
      </w:r>
      <w:r>
        <w:rPr>
          <w:rFonts w:hint="default" w:ascii="Times New Roman" w:hAnsi="Times New Roman" w:eastAsia="方正仿宋_GBK" w:cs="Times New Roman"/>
          <w:b/>
          <w:bCs/>
          <w:color w:val="auto"/>
          <w:kern w:val="0"/>
          <w:sz w:val="28"/>
          <w:szCs w:val="28"/>
          <w:highlight w:val="none"/>
          <w:shd w:val="clear" w:color="auto" w:fill="auto"/>
        </w:rPr>
        <w:t>）资质条件复印件</w:t>
      </w:r>
    </w:p>
    <w:tbl>
      <w:tblPr>
        <w:tblStyle w:val="9"/>
        <w:tblpPr w:leftFromText="180" w:rightFromText="180" w:vertAnchor="text" w:horzAnchor="page" w:tblpX="1817" w:tblpY="838"/>
        <w:tblOverlap w:val="never"/>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60"/>
        <w:gridCol w:w="2468"/>
        <w:gridCol w:w="1984"/>
        <w:gridCol w:w="567"/>
        <w:gridCol w:w="1134"/>
      </w:tblGrid>
      <w:tr w14:paraId="71B6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8613" w:type="dxa"/>
            <w:gridSpan w:val="5"/>
            <w:tcBorders>
              <w:top w:val="nil"/>
              <w:left w:val="nil"/>
              <w:bottom w:val="nil"/>
              <w:right w:val="nil"/>
            </w:tcBorders>
            <w:vAlign w:val="center"/>
          </w:tcPr>
          <w:p w14:paraId="50CEBB22">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bookmarkStart w:id="64" w:name="_Toc298315344"/>
          </w:p>
          <w:p w14:paraId="2A14A1B0">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2030CF35">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68B17BBF">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33C663F9">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6AAA0BB1">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13238F1E">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137355B7">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7723BFD1">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6C3215D5">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299D6E10">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40863078">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4121C4A4">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10647D18">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262168E7">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72A8309F">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675B7396">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16F0F79E">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6FD7C315">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563BD2E8">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7BAD723D">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34A1841B">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05F72FBA">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5427CCEB">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7DBD7270">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4CF33703">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45916FCD">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4ACD78EE">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74AC75B9">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2753D544">
            <w:pPr>
              <w:numPr>
                <w:ilvl w:val="0"/>
                <w:numId w:val="0"/>
              </w:numPr>
              <w:adjustRightInd w:val="0"/>
              <w:snapToGrid w:val="0"/>
              <w:spacing w:line="360" w:lineRule="atLeast"/>
              <w:rPr>
                <w:rFonts w:hint="default" w:ascii="Times New Roman" w:hAnsi="Times New Roman" w:eastAsia="方正仿宋_GBK" w:cs="Times New Roman"/>
                <w:color w:val="auto"/>
                <w:kern w:val="0"/>
                <w:sz w:val="28"/>
                <w:szCs w:val="28"/>
                <w:highlight w:val="none"/>
                <w:u w:val="single"/>
                <w:shd w:val="clear" w:color="auto" w:fill="auto"/>
                <w:lang w:eastAsia="zh-CN"/>
              </w:rPr>
            </w:pPr>
          </w:p>
          <w:p w14:paraId="7CAEFD57">
            <w:pPr>
              <w:numPr>
                <w:ilvl w:val="0"/>
                <w:numId w:val="0"/>
              </w:numPr>
              <w:adjustRightInd w:val="0"/>
              <w:snapToGrid w:val="0"/>
              <w:spacing w:line="360" w:lineRule="atLeast"/>
              <w:jc w:val="both"/>
              <w:rPr>
                <w:rFonts w:hint="default" w:ascii="Times New Roman" w:hAnsi="Times New Roman" w:eastAsia="方正仿宋_GBK" w:cs="Times New Roman"/>
                <w:b/>
                <w:bCs/>
                <w:color w:val="auto"/>
                <w:kern w:val="0"/>
                <w:sz w:val="32"/>
                <w:szCs w:val="32"/>
                <w:highlight w:val="none"/>
                <w:shd w:val="clear" w:color="auto" w:fill="auto"/>
                <w:lang w:val="en-US" w:eastAsia="zh-CN" w:bidi="ar-SA"/>
              </w:rPr>
            </w:pPr>
            <w:bookmarkStart w:id="65" w:name="OLE_LINK29"/>
          </w:p>
          <w:p w14:paraId="6AA3D072">
            <w:pPr>
              <w:numPr>
                <w:ilvl w:val="0"/>
                <w:numId w:val="0"/>
              </w:numPr>
              <w:adjustRightInd w:val="0"/>
              <w:snapToGrid w:val="0"/>
              <w:spacing w:line="360" w:lineRule="atLeast"/>
              <w:jc w:val="center"/>
              <w:rPr>
                <w:rFonts w:hint="default" w:ascii="Times New Roman" w:hAnsi="Times New Roman" w:eastAsia="方正仿宋_GBK" w:cs="Times New Roman"/>
                <w:b/>
                <w:bCs/>
                <w:color w:val="auto"/>
                <w:kern w:val="0"/>
                <w:sz w:val="32"/>
                <w:szCs w:val="32"/>
                <w:highlight w:val="none"/>
                <w:shd w:val="clear" w:color="auto" w:fill="auto"/>
                <w:lang w:val="en-US" w:eastAsia="zh-CN" w:bidi="ar-SA"/>
              </w:rPr>
            </w:pPr>
          </w:p>
          <w:p w14:paraId="631E0F7E">
            <w:pPr>
              <w:numPr>
                <w:ilvl w:val="0"/>
                <w:numId w:val="0"/>
              </w:numPr>
              <w:adjustRightInd w:val="0"/>
              <w:snapToGrid w:val="0"/>
              <w:spacing w:line="360" w:lineRule="atLeast"/>
              <w:jc w:val="center"/>
              <w:rPr>
                <w:rFonts w:hint="default" w:ascii="Times New Roman" w:hAnsi="Times New Roman" w:eastAsia="方正仿宋_GBK" w:cs="Times New Roman"/>
                <w:b/>
                <w:bCs/>
                <w:color w:val="auto"/>
                <w:kern w:val="0"/>
                <w:sz w:val="32"/>
                <w:szCs w:val="32"/>
                <w:highlight w:val="none"/>
                <w:shd w:val="clear" w:color="auto" w:fill="auto"/>
                <w:lang w:val="en-US" w:eastAsia="zh-CN" w:bidi="ar-SA"/>
              </w:rPr>
            </w:pPr>
          </w:p>
          <w:p w14:paraId="101F3F03">
            <w:pPr>
              <w:numPr>
                <w:ilvl w:val="0"/>
                <w:numId w:val="0"/>
              </w:numPr>
              <w:adjustRightInd w:val="0"/>
              <w:snapToGrid w:val="0"/>
              <w:spacing w:line="360" w:lineRule="atLeast"/>
              <w:jc w:val="center"/>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b/>
                <w:bCs/>
                <w:color w:val="auto"/>
                <w:kern w:val="0"/>
                <w:sz w:val="32"/>
                <w:szCs w:val="32"/>
                <w:highlight w:val="none"/>
                <w:shd w:val="clear" w:color="auto" w:fill="auto"/>
                <w:lang w:val="en-US" w:eastAsia="zh-CN" w:bidi="ar-SA"/>
              </w:rPr>
              <w:t>（四）</w:t>
            </w:r>
            <w:r>
              <w:rPr>
                <w:rFonts w:hint="default" w:ascii="Times New Roman" w:hAnsi="Times New Roman" w:eastAsia="方正仿宋_GBK" w:cs="Times New Roman"/>
                <w:b/>
                <w:bCs/>
                <w:color w:val="auto"/>
                <w:kern w:val="0"/>
                <w:sz w:val="32"/>
                <w:szCs w:val="32"/>
                <w:highlight w:val="none"/>
                <w:u w:val="single"/>
                <w:shd w:val="clear" w:color="auto" w:fill="auto"/>
                <w:lang w:eastAsia="zh-CN"/>
              </w:rPr>
              <w:t>2026年垫江县包家镇小山村蔬菜基地配套设施建设</w:t>
            </w:r>
            <w:r>
              <w:rPr>
                <w:rFonts w:hint="default" w:ascii="Times New Roman" w:hAnsi="Times New Roman" w:eastAsia="方正仿宋_GBK" w:cs="Times New Roman"/>
                <w:b/>
                <w:bCs/>
                <w:color w:val="auto"/>
                <w:kern w:val="0"/>
                <w:sz w:val="32"/>
                <w:szCs w:val="32"/>
                <w:highlight w:val="none"/>
                <w:shd w:val="clear" w:color="auto" w:fill="auto"/>
              </w:rPr>
              <w:t>项目投标单位资质自审表</w:t>
            </w:r>
            <w:bookmarkEnd w:id="65"/>
          </w:p>
        </w:tc>
      </w:tr>
      <w:tr w14:paraId="7579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2460" w:type="dxa"/>
            <w:tcBorders>
              <w:top w:val="single" w:color="auto" w:sz="4" w:space="0"/>
              <w:left w:val="single" w:color="auto" w:sz="4" w:space="0"/>
              <w:bottom w:val="single" w:color="auto" w:sz="4" w:space="0"/>
              <w:right w:val="single" w:color="auto" w:sz="4" w:space="0"/>
            </w:tcBorders>
            <w:vAlign w:val="center"/>
          </w:tcPr>
          <w:p w14:paraId="645117BC">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企业名称（盖章）</w:t>
            </w:r>
          </w:p>
        </w:tc>
        <w:tc>
          <w:tcPr>
            <w:tcW w:w="2468" w:type="dxa"/>
            <w:tcBorders>
              <w:top w:val="single" w:color="auto" w:sz="4" w:space="0"/>
              <w:left w:val="nil"/>
              <w:bottom w:val="single" w:color="auto" w:sz="4" w:space="0"/>
              <w:right w:val="single" w:color="auto" w:sz="4" w:space="0"/>
            </w:tcBorders>
            <w:vAlign w:val="center"/>
          </w:tcPr>
          <w:p w14:paraId="6F14CEC5">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w:t>
            </w:r>
          </w:p>
        </w:tc>
        <w:tc>
          <w:tcPr>
            <w:tcW w:w="1984" w:type="dxa"/>
            <w:tcBorders>
              <w:top w:val="single" w:color="auto" w:sz="4" w:space="0"/>
              <w:left w:val="nil"/>
              <w:bottom w:val="single" w:color="auto" w:sz="4" w:space="0"/>
              <w:right w:val="single" w:color="auto" w:sz="4" w:space="0"/>
            </w:tcBorders>
            <w:vAlign w:val="center"/>
          </w:tcPr>
          <w:p w14:paraId="11562EFC">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lang w:eastAsia="zh-CN"/>
              </w:rPr>
              <w:t>法定代表人</w:t>
            </w:r>
            <w:r>
              <w:rPr>
                <w:rFonts w:hint="default" w:ascii="Times New Roman" w:hAnsi="Times New Roman" w:eastAsia="方正仿宋_GBK" w:cs="Times New Roman"/>
                <w:color w:val="auto"/>
                <w:kern w:val="0"/>
                <w:sz w:val="28"/>
                <w:szCs w:val="28"/>
                <w:highlight w:val="none"/>
                <w:shd w:val="clear" w:color="auto" w:fill="auto"/>
              </w:rPr>
              <w:t>姓名</w:t>
            </w:r>
          </w:p>
        </w:tc>
        <w:tc>
          <w:tcPr>
            <w:tcW w:w="1701" w:type="dxa"/>
            <w:gridSpan w:val="2"/>
            <w:tcBorders>
              <w:top w:val="single" w:color="auto" w:sz="4" w:space="0"/>
              <w:left w:val="nil"/>
              <w:bottom w:val="single" w:color="auto" w:sz="4" w:space="0"/>
              <w:right w:val="single" w:color="auto" w:sz="4" w:space="0"/>
            </w:tcBorders>
            <w:vAlign w:val="center"/>
          </w:tcPr>
          <w:p w14:paraId="47A434DA">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w:t>
            </w:r>
          </w:p>
        </w:tc>
      </w:tr>
      <w:tr w14:paraId="53DE8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460" w:type="dxa"/>
            <w:tcBorders>
              <w:top w:val="nil"/>
              <w:left w:val="single" w:color="auto" w:sz="4" w:space="0"/>
              <w:bottom w:val="single" w:color="auto" w:sz="4" w:space="0"/>
              <w:right w:val="single" w:color="auto" w:sz="4" w:space="0"/>
            </w:tcBorders>
            <w:vAlign w:val="center"/>
          </w:tcPr>
          <w:p w14:paraId="7D7CA7A1">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营业执照登记号</w:t>
            </w:r>
          </w:p>
        </w:tc>
        <w:tc>
          <w:tcPr>
            <w:tcW w:w="6153" w:type="dxa"/>
            <w:gridSpan w:val="4"/>
            <w:tcBorders>
              <w:top w:val="single" w:color="auto" w:sz="4" w:space="0"/>
              <w:left w:val="nil"/>
              <w:bottom w:val="single" w:color="auto" w:sz="4" w:space="0"/>
              <w:right w:val="single" w:color="auto" w:sz="4" w:space="0"/>
            </w:tcBorders>
            <w:vAlign w:val="center"/>
          </w:tcPr>
          <w:p w14:paraId="4FB79541">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w:t>
            </w:r>
          </w:p>
          <w:p w14:paraId="101EC588">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w:t>
            </w:r>
          </w:p>
        </w:tc>
      </w:tr>
      <w:tr w14:paraId="0031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2460" w:type="dxa"/>
            <w:tcBorders>
              <w:top w:val="nil"/>
              <w:left w:val="single" w:color="auto" w:sz="4" w:space="0"/>
              <w:bottom w:val="single" w:color="auto" w:sz="4" w:space="0"/>
              <w:right w:val="single" w:color="auto" w:sz="4" w:space="0"/>
            </w:tcBorders>
            <w:vAlign w:val="center"/>
          </w:tcPr>
          <w:p w14:paraId="340EC7EC">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企业资质及等级</w:t>
            </w:r>
          </w:p>
        </w:tc>
        <w:tc>
          <w:tcPr>
            <w:tcW w:w="2468" w:type="dxa"/>
            <w:tcBorders>
              <w:top w:val="single" w:color="auto" w:sz="4" w:space="0"/>
              <w:left w:val="nil"/>
              <w:bottom w:val="single" w:color="auto" w:sz="4" w:space="0"/>
              <w:right w:val="single" w:color="auto" w:sz="4" w:space="0"/>
            </w:tcBorders>
            <w:vAlign w:val="center"/>
          </w:tcPr>
          <w:p w14:paraId="0780F162">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w:t>
            </w:r>
          </w:p>
        </w:tc>
        <w:tc>
          <w:tcPr>
            <w:tcW w:w="2551" w:type="dxa"/>
            <w:gridSpan w:val="2"/>
            <w:tcBorders>
              <w:top w:val="nil"/>
              <w:left w:val="nil"/>
              <w:bottom w:val="single" w:color="auto" w:sz="4" w:space="0"/>
              <w:right w:val="single" w:color="auto" w:sz="4" w:space="0"/>
            </w:tcBorders>
            <w:vAlign w:val="center"/>
          </w:tcPr>
          <w:p w14:paraId="6CC927D5">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安全生产许可证号</w:t>
            </w:r>
          </w:p>
        </w:tc>
        <w:tc>
          <w:tcPr>
            <w:tcW w:w="1134" w:type="dxa"/>
            <w:tcBorders>
              <w:top w:val="nil"/>
              <w:left w:val="nil"/>
              <w:bottom w:val="single" w:color="auto" w:sz="4" w:space="0"/>
              <w:right w:val="single" w:color="auto" w:sz="4" w:space="0"/>
            </w:tcBorders>
            <w:vAlign w:val="center"/>
          </w:tcPr>
          <w:p w14:paraId="3AD2189B">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w:t>
            </w:r>
          </w:p>
        </w:tc>
      </w:tr>
      <w:tr w14:paraId="3A3D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60" w:type="dxa"/>
            <w:vMerge w:val="restart"/>
            <w:tcBorders>
              <w:top w:val="nil"/>
              <w:left w:val="single" w:color="auto" w:sz="4" w:space="0"/>
              <w:bottom w:val="single" w:color="auto" w:sz="4" w:space="0"/>
              <w:right w:val="single" w:color="auto" w:sz="4" w:space="0"/>
            </w:tcBorders>
            <w:vAlign w:val="center"/>
          </w:tcPr>
          <w:p w14:paraId="3AB9ABFE">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项目经理</w:t>
            </w:r>
          </w:p>
        </w:tc>
        <w:tc>
          <w:tcPr>
            <w:tcW w:w="2468" w:type="dxa"/>
            <w:tcBorders>
              <w:top w:val="nil"/>
              <w:left w:val="nil"/>
              <w:bottom w:val="single" w:color="auto" w:sz="4" w:space="0"/>
              <w:right w:val="single" w:color="auto" w:sz="4" w:space="0"/>
            </w:tcBorders>
            <w:vAlign w:val="center"/>
          </w:tcPr>
          <w:p w14:paraId="4C35374D">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姓  名</w:t>
            </w:r>
          </w:p>
        </w:tc>
        <w:tc>
          <w:tcPr>
            <w:tcW w:w="3685" w:type="dxa"/>
            <w:gridSpan w:val="3"/>
            <w:tcBorders>
              <w:top w:val="single" w:color="auto" w:sz="4" w:space="0"/>
              <w:left w:val="nil"/>
              <w:bottom w:val="single" w:color="auto" w:sz="4" w:space="0"/>
              <w:right w:val="single" w:color="000000" w:sz="4" w:space="0"/>
            </w:tcBorders>
            <w:vAlign w:val="center"/>
          </w:tcPr>
          <w:p w14:paraId="66AFDA81">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w:t>
            </w:r>
          </w:p>
        </w:tc>
      </w:tr>
      <w:tr w14:paraId="40DE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460" w:type="dxa"/>
            <w:vMerge w:val="continue"/>
            <w:tcBorders>
              <w:top w:val="nil"/>
              <w:left w:val="single" w:color="auto" w:sz="4" w:space="0"/>
              <w:bottom w:val="single" w:color="auto" w:sz="4" w:space="0"/>
              <w:right w:val="single" w:color="auto" w:sz="4" w:space="0"/>
            </w:tcBorders>
            <w:vAlign w:val="center"/>
          </w:tcPr>
          <w:p w14:paraId="176DD8ED">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tc>
        <w:tc>
          <w:tcPr>
            <w:tcW w:w="2468" w:type="dxa"/>
            <w:tcBorders>
              <w:top w:val="nil"/>
              <w:left w:val="nil"/>
              <w:bottom w:val="single" w:color="auto" w:sz="4" w:space="0"/>
              <w:right w:val="single" w:color="auto" w:sz="4" w:space="0"/>
            </w:tcBorders>
            <w:vAlign w:val="center"/>
          </w:tcPr>
          <w:p w14:paraId="6219E384">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专业证书编号及等级</w:t>
            </w:r>
          </w:p>
        </w:tc>
        <w:tc>
          <w:tcPr>
            <w:tcW w:w="3685" w:type="dxa"/>
            <w:gridSpan w:val="3"/>
            <w:tcBorders>
              <w:top w:val="single" w:color="auto" w:sz="4" w:space="0"/>
              <w:left w:val="nil"/>
              <w:bottom w:val="single" w:color="auto" w:sz="4" w:space="0"/>
              <w:right w:val="single" w:color="000000" w:sz="4" w:space="0"/>
            </w:tcBorders>
            <w:vAlign w:val="center"/>
          </w:tcPr>
          <w:p w14:paraId="6E249786">
            <w:pPr>
              <w:adjustRightInd w:val="0"/>
              <w:snapToGrid w:val="0"/>
              <w:spacing w:line="360" w:lineRule="atLeast"/>
              <w:ind w:left="-5704" w:leftChars="-2716"/>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w:t>
            </w:r>
          </w:p>
        </w:tc>
      </w:tr>
      <w:tr w14:paraId="362E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460" w:type="dxa"/>
            <w:vMerge w:val="restart"/>
            <w:tcBorders>
              <w:top w:val="nil"/>
              <w:left w:val="single" w:color="auto" w:sz="4" w:space="0"/>
              <w:bottom w:val="single" w:color="auto" w:sz="4" w:space="0"/>
              <w:right w:val="single" w:color="auto" w:sz="4" w:space="0"/>
            </w:tcBorders>
            <w:vAlign w:val="center"/>
          </w:tcPr>
          <w:p w14:paraId="4F1119A8">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项目负责人</w:t>
            </w:r>
          </w:p>
        </w:tc>
        <w:tc>
          <w:tcPr>
            <w:tcW w:w="2468" w:type="dxa"/>
            <w:tcBorders>
              <w:top w:val="nil"/>
              <w:left w:val="nil"/>
              <w:bottom w:val="single" w:color="auto" w:sz="4" w:space="0"/>
              <w:right w:val="single" w:color="auto" w:sz="4" w:space="0"/>
            </w:tcBorders>
            <w:vAlign w:val="center"/>
          </w:tcPr>
          <w:p w14:paraId="75A1B6F8">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姓名</w:t>
            </w:r>
          </w:p>
        </w:tc>
        <w:tc>
          <w:tcPr>
            <w:tcW w:w="3685" w:type="dxa"/>
            <w:gridSpan w:val="3"/>
            <w:tcBorders>
              <w:top w:val="single" w:color="auto" w:sz="4" w:space="0"/>
              <w:left w:val="nil"/>
              <w:bottom w:val="single" w:color="auto" w:sz="4" w:space="0"/>
              <w:right w:val="single" w:color="000000" w:sz="4" w:space="0"/>
            </w:tcBorders>
            <w:vAlign w:val="center"/>
          </w:tcPr>
          <w:p w14:paraId="70B99DB4">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w:t>
            </w:r>
          </w:p>
        </w:tc>
      </w:tr>
      <w:tr w14:paraId="534D0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0624C67C">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tc>
        <w:tc>
          <w:tcPr>
            <w:tcW w:w="2468" w:type="dxa"/>
            <w:tcBorders>
              <w:top w:val="nil"/>
              <w:left w:val="nil"/>
              <w:bottom w:val="single" w:color="auto" w:sz="4" w:space="0"/>
              <w:right w:val="single" w:color="auto" w:sz="4" w:space="0"/>
            </w:tcBorders>
            <w:vAlign w:val="center"/>
          </w:tcPr>
          <w:p w14:paraId="3E38F5D6">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技术职称</w:t>
            </w:r>
          </w:p>
        </w:tc>
        <w:tc>
          <w:tcPr>
            <w:tcW w:w="3685" w:type="dxa"/>
            <w:gridSpan w:val="3"/>
            <w:tcBorders>
              <w:top w:val="single" w:color="auto" w:sz="4" w:space="0"/>
              <w:left w:val="nil"/>
              <w:bottom w:val="single" w:color="auto" w:sz="4" w:space="0"/>
              <w:right w:val="single" w:color="000000" w:sz="4" w:space="0"/>
            </w:tcBorders>
            <w:vAlign w:val="center"/>
          </w:tcPr>
          <w:p w14:paraId="25D3304B">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w:t>
            </w:r>
          </w:p>
        </w:tc>
      </w:tr>
      <w:tr w14:paraId="3D29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vMerge w:val="restart"/>
            <w:tcBorders>
              <w:top w:val="nil"/>
              <w:left w:val="single" w:color="auto" w:sz="4" w:space="0"/>
              <w:bottom w:val="single" w:color="auto" w:sz="4" w:space="0"/>
              <w:right w:val="single" w:color="auto" w:sz="4" w:space="0"/>
            </w:tcBorders>
            <w:vAlign w:val="center"/>
          </w:tcPr>
          <w:p w14:paraId="0992760A">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四大员</w:t>
            </w:r>
          </w:p>
        </w:tc>
        <w:tc>
          <w:tcPr>
            <w:tcW w:w="2468" w:type="dxa"/>
            <w:tcBorders>
              <w:top w:val="nil"/>
              <w:left w:val="nil"/>
              <w:bottom w:val="single" w:color="auto" w:sz="4" w:space="0"/>
              <w:right w:val="single" w:color="auto" w:sz="4" w:space="0"/>
            </w:tcBorders>
            <w:vAlign w:val="center"/>
          </w:tcPr>
          <w:p w14:paraId="56293B3C">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施工员姓名及证号</w:t>
            </w:r>
          </w:p>
        </w:tc>
        <w:tc>
          <w:tcPr>
            <w:tcW w:w="3685" w:type="dxa"/>
            <w:gridSpan w:val="3"/>
            <w:tcBorders>
              <w:top w:val="single" w:color="auto" w:sz="4" w:space="0"/>
              <w:left w:val="nil"/>
              <w:bottom w:val="single" w:color="auto" w:sz="4" w:space="0"/>
              <w:right w:val="single" w:color="auto" w:sz="4" w:space="0"/>
            </w:tcBorders>
            <w:vAlign w:val="center"/>
          </w:tcPr>
          <w:p w14:paraId="11223979">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w:t>
            </w:r>
          </w:p>
        </w:tc>
      </w:tr>
      <w:tr w14:paraId="0861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32AF94A7">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tc>
        <w:tc>
          <w:tcPr>
            <w:tcW w:w="2468" w:type="dxa"/>
            <w:tcBorders>
              <w:top w:val="nil"/>
              <w:left w:val="nil"/>
              <w:bottom w:val="single" w:color="auto" w:sz="4" w:space="0"/>
              <w:right w:val="single" w:color="auto" w:sz="4" w:space="0"/>
            </w:tcBorders>
            <w:vAlign w:val="center"/>
          </w:tcPr>
          <w:p w14:paraId="20B9CE70">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安全员姓名及证号</w:t>
            </w:r>
          </w:p>
        </w:tc>
        <w:tc>
          <w:tcPr>
            <w:tcW w:w="3685" w:type="dxa"/>
            <w:gridSpan w:val="3"/>
            <w:tcBorders>
              <w:top w:val="single" w:color="auto" w:sz="4" w:space="0"/>
              <w:left w:val="nil"/>
              <w:bottom w:val="single" w:color="auto" w:sz="4" w:space="0"/>
              <w:right w:val="single" w:color="auto" w:sz="4" w:space="0"/>
            </w:tcBorders>
            <w:vAlign w:val="center"/>
          </w:tcPr>
          <w:p w14:paraId="1038FBD5">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w:t>
            </w:r>
          </w:p>
        </w:tc>
      </w:tr>
      <w:tr w14:paraId="6DBB8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6550D1C6">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tc>
        <w:tc>
          <w:tcPr>
            <w:tcW w:w="2468" w:type="dxa"/>
            <w:tcBorders>
              <w:top w:val="nil"/>
              <w:left w:val="nil"/>
              <w:bottom w:val="single" w:color="auto" w:sz="4" w:space="0"/>
              <w:right w:val="single" w:color="auto" w:sz="4" w:space="0"/>
            </w:tcBorders>
            <w:vAlign w:val="center"/>
          </w:tcPr>
          <w:p w14:paraId="3A44A4A0">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质检员姓名及证号</w:t>
            </w:r>
          </w:p>
        </w:tc>
        <w:tc>
          <w:tcPr>
            <w:tcW w:w="3685" w:type="dxa"/>
            <w:gridSpan w:val="3"/>
            <w:tcBorders>
              <w:top w:val="single" w:color="auto" w:sz="4" w:space="0"/>
              <w:left w:val="nil"/>
              <w:bottom w:val="single" w:color="auto" w:sz="4" w:space="0"/>
              <w:right w:val="single" w:color="auto" w:sz="4" w:space="0"/>
            </w:tcBorders>
            <w:vAlign w:val="center"/>
          </w:tcPr>
          <w:p w14:paraId="673F369A">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w:t>
            </w:r>
          </w:p>
        </w:tc>
      </w:tr>
      <w:tr w14:paraId="7F93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3775C164">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tc>
        <w:tc>
          <w:tcPr>
            <w:tcW w:w="2468" w:type="dxa"/>
            <w:tcBorders>
              <w:top w:val="nil"/>
              <w:left w:val="nil"/>
              <w:bottom w:val="single" w:color="auto" w:sz="4" w:space="0"/>
              <w:right w:val="single" w:color="auto" w:sz="4" w:space="0"/>
            </w:tcBorders>
            <w:vAlign w:val="center"/>
          </w:tcPr>
          <w:p w14:paraId="06868DD9">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材料员姓名及证号</w:t>
            </w:r>
          </w:p>
        </w:tc>
        <w:tc>
          <w:tcPr>
            <w:tcW w:w="3685" w:type="dxa"/>
            <w:gridSpan w:val="3"/>
            <w:tcBorders>
              <w:top w:val="single" w:color="auto" w:sz="4" w:space="0"/>
              <w:left w:val="nil"/>
              <w:bottom w:val="single" w:color="auto" w:sz="4" w:space="0"/>
              <w:right w:val="single" w:color="auto" w:sz="4" w:space="0"/>
            </w:tcBorders>
            <w:vAlign w:val="center"/>
          </w:tcPr>
          <w:p w14:paraId="2E9DCE11">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w:t>
            </w:r>
          </w:p>
        </w:tc>
      </w:tr>
      <w:tr w14:paraId="3A3C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tcBorders>
              <w:top w:val="nil"/>
              <w:left w:val="single" w:color="auto" w:sz="4" w:space="0"/>
              <w:bottom w:val="single" w:color="auto" w:sz="4" w:space="0"/>
              <w:right w:val="single" w:color="auto" w:sz="4" w:space="0"/>
            </w:tcBorders>
            <w:vAlign w:val="center"/>
          </w:tcPr>
          <w:p w14:paraId="1A68C074">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入渝登记备案证证号：</w:t>
            </w:r>
          </w:p>
        </w:tc>
        <w:tc>
          <w:tcPr>
            <w:tcW w:w="6153" w:type="dxa"/>
            <w:gridSpan w:val="4"/>
            <w:tcBorders>
              <w:top w:val="single" w:color="auto" w:sz="4" w:space="0"/>
              <w:left w:val="nil"/>
              <w:bottom w:val="single" w:color="auto" w:sz="4" w:space="0"/>
              <w:right w:val="single" w:color="auto" w:sz="4" w:space="0"/>
            </w:tcBorders>
            <w:vAlign w:val="center"/>
          </w:tcPr>
          <w:p w14:paraId="4217F578">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　</w:t>
            </w:r>
          </w:p>
        </w:tc>
      </w:tr>
      <w:tr w14:paraId="79588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613" w:type="dxa"/>
            <w:gridSpan w:val="5"/>
            <w:tcBorders>
              <w:top w:val="nil"/>
              <w:left w:val="nil"/>
              <w:bottom w:val="nil"/>
              <w:right w:val="nil"/>
            </w:tcBorders>
            <w:vAlign w:val="center"/>
          </w:tcPr>
          <w:p w14:paraId="3D72B466">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p>
          <w:p w14:paraId="0B895AEF">
            <w:pPr>
              <w:adjustRightInd w:val="0"/>
              <w:snapToGrid w:val="0"/>
              <w:spacing w:line="360" w:lineRule="atLeast"/>
              <w:rPr>
                <w:rFonts w:ascii="Times New Roman" w:hAnsi="Times New Roman" w:eastAsia="方正仿宋_GBK" w:cs="Times New Roman"/>
                <w:color w:val="auto"/>
                <w:kern w:val="0"/>
                <w:sz w:val="24"/>
                <w:highlight w:val="none"/>
                <w:shd w:val="clear" w:color="auto" w:fill="auto"/>
              </w:rPr>
            </w:pPr>
            <w:r>
              <w:rPr>
                <w:rFonts w:hint="default" w:ascii="Times New Roman" w:hAnsi="Times New Roman" w:eastAsia="方正仿宋_GBK" w:cs="Times New Roman"/>
                <w:color w:val="auto"/>
                <w:kern w:val="0"/>
                <w:sz w:val="24"/>
                <w:highlight w:val="none"/>
                <w:shd w:val="clear" w:color="auto" w:fill="auto"/>
                <w:lang w:eastAsia="zh-CN"/>
              </w:rPr>
              <w:t>法定代表人</w:t>
            </w:r>
            <w:r>
              <w:rPr>
                <w:rFonts w:hint="default" w:ascii="Times New Roman" w:hAnsi="Times New Roman" w:eastAsia="方正仿宋_GBK" w:cs="Times New Roman"/>
                <w:color w:val="auto"/>
                <w:kern w:val="0"/>
                <w:sz w:val="24"/>
                <w:highlight w:val="none"/>
                <w:shd w:val="clear" w:color="auto" w:fill="auto"/>
              </w:rPr>
              <w:t>签字：</w:t>
            </w:r>
            <w:r>
              <w:rPr>
                <w:rFonts w:hint="default" w:ascii="Times New Roman" w:hAnsi="Times New Roman" w:eastAsia="方正仿宋_GBK" w:cs="Times New Roman"/>
                <w:color w:val="auto"/>
                <w:kern w:val="0"/>
                <w:sz w:val="24"/>
                <w:highlight w:val="none"/>
                <w:u w:val="single"/>
                <w:shd w:val="clear" w:color="auto" w:fill="auto"/>
              </w:rPr>
              <w:t xml:space="preserve">      　　 </w:t>
            </w:r>
            <w:r>
              <w:rPr>
                <w:rFonts w:hint="default" w:ascii="Times New Roman" w:hAnsi="Times New Roman" w:eastAsia="方正仿宋_GBK" w:cs="Times New Roman"/>
                <w:color w:val="auto"/>
                <w:kern w:val="0"/>
                <w:sz w:val="24"/>
                <w:highlight w:val="none"/>
                <w:shd w:val="clear" w:color="auto" w:fill="auto"/>
              </w:rPr>
              <w:t xml:space="preserve"> 委托投标人签字：</w:t>
            </w:r>
            <w:r>
              <w:rPr>
                <w:rFonts w:hint="default" w:ascii="Times New Roman" w:hAnsi="Times New Roman" w:eastAsia="方正仿宋_GBK" w:cs="Times New Roman"/>
                <w:color w:val="auto"/>
                <w:kern w:val="0"/>
                <w:sz w:val="24"/>
                <w:highlight w:val="none"/>
                <w:u w:val="single"/>
                <w:shd w:val="clear" w:color="auto" w:fill="auto"/>
              </w:rPr>
              <w:t xml:space="preserve">   　     </w:t>
            </w:r>
            <w:r>
              <w:rPr>
                <w:rFonts w:hint="default" w:ascii="Times New Roman" w:hAnsi="Times New Roman" w:eastAsia="方正仿宋_GBK" w:cs="Times New Roman"/>
                <w:color w:val="auto"/>
                <w:kern w:val="0"/>
                <w:sz w:val="24"/>
                <w:highlight w:val="none"/>
                <w:shd w:val="clear" w:color="auto" w:fill="auto"/>
              </w:rPr>
              <w:t>时间：</w:t>
            </w:r>
            <w:r>
              <w:rPr>
                <w:rFonts w:hint="default" w:ascii="Times New Roman" w:hAnsi="Times New Roman" w:eastAsia="方正仿宋_GBK" w:cs="Times New Roman"/>
                <w:color w:val="auto"/>
                <w:kern w:val="0"/>
                <w:sz w:val="24"/>
                <w:highlight w:val="none"/>
                <w:u w:val="single"/>
                <w:shd w:val="clear" w:color="auto" w:fill="auto"/>
              </w:rPr>
              <w:t xml:space="preserve"> 　　　　　　</w:t>
            </w:r>
            <w:r>
              <w:rPr>
                <w:rFonts w:hint="default" w:ascii="Times New Roman" w:hAnsi="Times New Roman" w:eastAsia="方正仿宋_GBK" w:cs="Times New Roman"/>
                <w:color w:val="auto"/>
                <w:kern w:val="0"/>
                <w:sz w:val="24"/>
                <w:highlight w:val="none"/>
                <w:shd w:val="clear" w:color="auto" w:fill="auto"/>
              </w:rPr>
              <w:t>　</w:t>
            </w:r>
          </w:p>
        </w:tc>
      </w:tr>
      <w:tr w14:paraId="146D9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13" w:type="dxa"/>
            <w:gridSpan w:val="5"/>
            <w:tcBorders>
              <w:top w:val="nil"/>
              <w:left w:val="nil"/>
              <w:bottom w:val="nil"/>
              <w:right w:val="nil"/>
            </w:tcBorders>
            <w:vAlign w:val="center"/>
          </w:tcPr>
          <w:p w14:paraId="45ADBF99">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r>
              <w:rPr>
                <w:rFonts w:hint="default" w:ascii="Times New Roman" w:hAnsi="Times New Roman" w:eastAsia="方正仿宋_GBK" w:cs="Times New Roman"/>
                <w:color w:val="auto"/>
                <w:kern w:val="0"/>
                <w:szCs w:val="21"/>
                <w:highlight w:val="none"/>
                <w:shd w:val="clear" w:color="auto" w:fill="auto"/>
              </w:rPr>
              <w:t>注：此表填写除签字外，其余内容要求打印，没有的填“无”</w:t>
            </w:r>
            <w:r>
              <w:rPr>
                <w:rFonts w:hint="default" w:ascii="Times New Roman" w:hAnsi="Times New Roman" w:eastAsia="方正仿宋_GBK" w:cs="Times New Roman"/>
                <w:color w:val="auto"/>
                <w:kern w:val="0"/>
                <w:sz w:val="28"/>
                <w:szCs w:val="28"/>
                <w:highlight w:val="none"/>
                <w:shd w:val="clear" w:color="auto" w:fill="auto"/>
              </w:rPr>
              <w:t>。</w:t>
            </w:r>
          </w:p>
          <w:p w14:paraId="2052A6D6">
            <w:pPr>
              <w:adjustRightInd w:val="0"/>
              <w:snapToGrid w:val="0"/>
              <w:spacing w:line="360" w:lineRule="atLeast"/>
              <w:rPr>
                <w:rFonts w:ascii="Times New Roman" w:hAnsi="Times New Roman" w:eastAsia="方正仿宋_GBK" w:cs="Times New Roman"/>
                <w:color w:val="auto"/>
                <w:kern w:val="0"/>
                <w:sz w:val="28"/>
                <w:szCs w:val="28"/>
                <w:highlight w:val="none"/>
                <w:shd w:val="clear" w:color="auto" w:fill="auto"/>
              </w:rPr>
            </w:pPr>
          </w:p>
        </w:tc>
      </w:tr>
    </w:tbl>
    <w:p w14:paraId="4825CC8D">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1107EBE4">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02901605">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1F2C62DC">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08A0E135">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3E464DC3">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000E2F5C">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4357E4BD">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3AA2E57B">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0CC742E8">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517DBFF5">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4F489AC5">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53AC2926">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5C3C214A">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6379E207">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03752A56">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1D6C1B11">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36A50A44">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103F7E16">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7101DBC3">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401BC43F">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4586ABD3">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7D2A3141">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680C66BF">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6972108D">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21D07AB1">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00052E50">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5F32F3D1">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2D88E4B8">
      <w:pPr>
        <w:adjustRightInd w:val="0"/>
        <w:snapToGrid w:val="0"/>
        <w:spacing w:line="360" w:lineRule="atLeast"/>
        <w:jc w:val="center"/>
        <w:rPr>
          <w:rFonts w:hint="default" w:ascii="Times New Roman" w:hAnsi="Times New Roman" w:eastAsia="方正仿宋_GBK" w:cs="Times New Roman"/>
          <w:b/>
          <w:bCs/>
          <w:color w:val="auto"/>
          <w:kern w:val="0"/>
          <w:sz w:val="28"/>
          <w:szCs w:val="28"/>
          <w:highlight w:val="none"/>
          <w:shd w:val="clear" w:color="auto" w:fill="auto"/>
        </w:rPr>
      </w:pPr>
    </w:p>
    <w:p w14:paraId="7B354868">
      <w:pPr>
        <w:adjustRightInd w:val="0"/>
        <w:snapToGrid w:val="0"/>
        <w:spacing w:line="360" w:lineRule="atLeast"/>
        <w:ind w:firstLine="3373" w:firstLineChars="1200"/>
        <w:jc w:val="both"/>
        <w:rPr>
          <w:rFonts w:ascii="Times New Roman" w:hAnsi="Times New Roman" w:eastAsia="方正仿宋_GBK" w:cs="Times New Roman"/>
          <w:b/>
          <w:bCs/>
          <w:color w:val="auto"/>
          <w:kern w:val="0"/>
          <w:sz w:val="28"/>
          <w:szCs w:val="28"/>
          <w:highlight w:val="none"/>
          <w:shd w:val="clear" w:color="auto" w:fill="auto"/>
        </w:rPr>
      </w:pPr>
      <w:r>
        <w:rPr>
          <w:rFonts w:hint="default" w:ascii="Times New Roman" w:hAnsi="Times New Roman" w:eastAsia="方正仿宋_GBK" w:cs="Times New Roman"/>
          <w:b/>
          <w:bCs/>
          <w:color w:val="auto"/>
          <w:kern w:val="0"/>
          <w:sz w:val="28"/>
          <w:szCs w:val="28"/>
          <w:highlight w:val="none"/>
          <w:shd w:val="clear" w:color="auto" w:fill="auto"/>
        </w:rPr>
        <w:t>（</w:t>
      </w:r>
    </w:p>
    <w:p w14:paraId="68051B45">
      <w:pPr>
        <w:adjustRightInd w:val="0"/>
        <w:snapToGrid w:val="0"/>
        <w:spacing w:line="360" w:lineRule="atLeast"/>
        <w:jc w:val="center"/>
        <w:rPr>
          <w:rFonts w:ascii="Times New Roman" w:hAnsi="Times New Roman" w:eastAsia="方正仿宋_GBK" w:cs="Times New Roman"/>
          <w:color w:val="auto"/>
          <w:kern w:val="0"/>
          <w:sz w:val="28"/>
          <w:szCs w:val="28"/>
          <w:highlight w:val="none"/>
          <w:shd w:val="clear" w:color="auto" w:fill="auto"/>
        </w:rPr>
      </w:pPr>
    </w:p>
    <w:p w14:paraId="1936E539">
      <w:pPr>
        <w:tabs>
          <w:tab w:val="left" w:pos="180"/>
          <w:tab w:val="center" w:pos="4677"/>
        </w:tabs>
        <w:jc w:val="center"/>
        <w:rPr>
          <w:rFonts w:hint="default" w:ascii="Times New Roman" w:eastAsia="方正仿宋_GBK"/>
          <w:b/>
          <w:color w:val="auto"/>
          <w:sz w:val="36"/>
          <w:szCs w:val="36"/>
          <w:highlight w:val="none"/>
          <w:shd w:val="clear" w:color="auto" w:fill="auto"/>
        </w:rPr>
      </w:pPr>
    </w:p>
    <w:p w14:paraId="36CAB62C">
      <w:pPr>
        <w:tabs>
          <w:tab w:val="left" w:pos="180"/>
          <w:tab w:val="center" w:pos="4677"/>
        </w:tabs>
        <w:jc w:val="center"/>
        <w:rPr>
          <w:rFonts w:hint="default" w:ascii="Times New Roman" w:eastAsia="方正仿宋_GBK"/>
          <w:b/>
          <w:color w:val="auto"/>
          <w:sz w:val="36"/>
          <w:szCs w:val="36"/>
          <w:highlight w:val="none"/>
          <w:shd w:val="clear" w:color="auto" w:fill="auto"/>
        </w:rPr>
      </w:pPr>
    </w:p>
    <w:p w14:paraId="118B64AA">
      <w:pPr>
        <w:adjustRightInd w:val="0"/>
        <w:snapToGrid w:val="0"/>
        <w:spacing w:line="360" w:lineRule="atLeast"/>
        <w:rPr>
          <w:rFonts w:ascii="Times New Roman" w:hAnsi="Times New Roman" w:eastAsia="方正仿宋_GBK" w:cs="Times New Roman"/>
          <w:b/>
          <w:bCs/>
          <w:color w:val="auto"/>
          <w:kern w:val="0"/>
          <w:sz w:val="28"/>
          <w:szCs w:val="28"/>
          <w:highlight w:val="none"/>
          <w:shd w:val="clear" w:color="auto" w:fill="auto"/>
        </w:rPr>
      </w:pPr>
    </w:p>
    <w:p w14:paraId="584351FA">
      <w:pPr>
        <w:adjustRightInd w:val="0"/>
        <w:snapToGrid w:val="0"/>
        <w:spacing w:line="360" w:lineRule="atLeast"/>
        <w:rPr>
          <w:rFonts w:ascii="Times New Roman" w:hAnsi="Times New Roman" w:eastAsia="方正仿宋_GBK" w:cs="Times New Roman"/>
          <w:b/>
          <w:bCs/>
          <w:color w:val="auto"/>
          <w:kern w:val="0"/>
          <w:sz w:val="28"/>
          <w:szCs w:val="28"/>
          <w:highlight w:val="none"/>
          <w:shd w:val="clear" w:color="auto" w:fill="auto"/>
        </w:rPr>
      </w:pPr>
    </w:p>
    <w:p w14:paraId="6F8F0E06">
      <w:pPr>
        <w:adjustRightInd w:val="0"/>
        <w:snapToGrid w:val="0"/>
        <w:spacing w:line="360" w:lineRule="atLeast"/>
        <w:rPr>
          <w:rFonts w:hint="default" w:ascii="Times New Roman" w:hAnsi="Times New Roman" w:eastAsia="方正仿宋_GBK" w:cs="Times New Roman"/>
          <w:b/>
          <w:bCs/>
          <w:color w:val="auto"/>
          <w:kern w:val="0"/>
          <w:sz w:val="28"/>
          <w:szCs w:val="28"/>
          <w:highlight w:val="none"/>
          <w:shd w:val="clear" w:color="auto" w:fill="auto"/>
        </w:rPr>
      </w:pPr>
    </w:p>
    <w:p w14:paraId="3B65B1A0">
      <w:pPr>
        <w:adjustRightInd w:val="0"/>
        <w:snapToGrid w:val="0"/>
        <w:spacing w:line="360" w:lineRule="atLeast"/>
        <w:rPr>
          <w:rFonts w:hint="default" w:ascii="Times New Roman" w:hAnsi="Times New Roman" w:eastAsia="方正仿宋_GBK" w:cs="Times New Roman"/>
          <w:b/>
          <w:bCs/>
          <w:color w:val="auto"/>
          <w:kern w:val="0"/>
          <w:sz w:val="28"/>
          <w:szCs w:val="28"/>
          <w:highlight w:val="none"/>
          <w:shd w:val="clear" w:color="auto" w:fill="auto"/>
        </w:rPr>
      </w:pPr>
    </w:p>
    <w:p w14:paraId="10D20B41">
      <w:pPr>
        <w:adjustRightInd w:val="0"/>
        <w:snapToGrid w:val="0"/>
        <w:spacing w:line="360" w:lineRule="atLeast"/>
        <w:rPr>
          <w:rFonts w:hint="default" w:ascii="Times New Roman" w:hAnsi="Times New Roman" w:eastAsia="方正仿宋_GBK" w:cs="Times New Roman"/>
          <w:b/>
          <w:bCs/>
          <w:color w:val="auto"/>
          <w:kern w:val="0"/>
          <w:sz w:val="28"/>
          <w:szCs w:val="28"/>
          <w:highlight w:val="none"/>
          <w:shd w:val="clear" w:color="auto" w:fill="auto"/>
        </w:rPr>
      </w:pPr>
    </w:p>
    <w:p w14:paraId="0ECE4FC6">
      <w:pPr>
        <w:adjustRightInd w:val="0"/>
        <w:snapToGrid w:val="0"/>
        <w:spacing w:line="360" w:lineRule="atLeast"/>
        <w:rPr>
          <w:rFonts w:ascii="Times New Roman" w:hAnsi="Times New Roman" w:eastAsia="方正仿宋_GBK" w:cs="Times New Roman"/>
          <w:b/>
          <w:bCs/>
          <w:color w:val="auto"/>
          <w:kern w:val="0"/>
          <w:sz w:val="28"/>
          <w:szCs w:val="28"/>
          <w:highlight w:val="none"/>
          <w:shd w:val="clear" w:color="auto" w:fill="auto"/>
        </w:rPr>
      </w:pPr>
      <w:r>
        <w:rPr>
          <w:rFonts w:hint="default" w:ascii="Times New Roman" w:hAnsi="Times New Roman" w:eastAsia="方正仿宋_GBK" w:cs="Times New Roman"/>
          <w:b/>
          <w:bCs/>
          <w:color w:val="auto"/>
          <w:kern w:val="0"/>
          <w:sz w:val="28"/>
          <w:szCs w:val="28"/>
          <w:highlight w:val="none"/>
          <w:shd w:val="clear" w:color="auto" w:fill="auto"/>
        </w:rPr>
        <w:t>（</w:t>
      </w:r>
      <w:r>
        <w:rPr>
          <w:rFonts w:hint="default" w:ascii="Times New Roman" w:hAnsi="Times New Roman" w:eastAsia="方正仿宋_GBK" w:cs="Times New Roman"/>
          <w:b/>
          <w:bCs/>
          <w:color w:val="auto"/>
          <w:kern w:val="0"/>
          <w:sz w:val="28"/>
          <w:szCs w:val="28"/>
          <w:highlight w:val="none"/>
          <w:shd w:val="clear" w:color="auto" w:fill="auto"/>
          <w:lang w:val="en-US" w:eastAsia="zh-CN"/>
        </w:rPr>
        <w:t>五</w:t>
      </w:r>
      <w:r>
        <w:rPr>
          <w:rFonts w:hint="default" w:ascii="Times New Roman" w:hAnsi="Times New Roman" w:eastAsia="方正仿宋_GBK" w:cs="Times New Roman"/>
          <w:b/>
          <w:bCs/>
          <w:color w:val="auto"/>
          <w:kern w:val="0"/>
          <w:sz w:val="28"/>
          <w:szCs w:val="28"/>
          <w:highlight w:val="none"/>
          <w:shd w:val="clear" w:color="auto" w:fill="auto"/>
        </w:rPr>
        <w:t>）其他资料</w:t>
      </w:r>
      <w:bookmarkEnd w:id="63"/>
      <w:bookmarkEnd w:id="64"/>
    </w:p>
    <w:p w14:paraId="68DBFEE5">
      <w:pPr>
        <w:adjustRightInd w:val="0"/>
        <w:snapToGrid w:val="0"/>
        <w:spacing w:line="360" w:lineRule="atLeast"/>
        <w:ind w:firstLine="560" w:firstLineChars="200"/>
        <w:rPr>
          <w:rFonts w:hint="default" w:ascii="Times New Roman" w:hAnsi="Times New Roman" w:eastAsia="方正仿宋_GBK" w:cs="Times New Roman"/>
          <w:b/>
          <w:bCs/>
          <w:color w:val="auto"/>
          <w:kern w:val="0"/>
          <w:sz w:val="32"/>
          <w:szCs w:val="32"/>
          <w:highlight w:val="none"/>
          <w:shd w:val="clear" w:color="auto" w:fill="auto"/>
        </w:rPr>
      </w:pPr>
      <w:r>
        <w:rPr>
          <w:rFonts w:hint="default" w:ascii="Times New Roman" w:hAnsi="Times New Roman" w:eastAsia="方正仿宋_GBK" w:cs="Times New Roman"/>
          <w:color w:val="auto"/>
          <w:kern w:val="0"/>
          <w:sz w:val="28"/>
          <w:szCs w:val="28"/>
          <w:highlight w:val="none"/>
          <w:shd w:val="clear" w:color="auto" w:fill="auto"/>
        </w:rPr>
        <w:t>投标人认为应该提供的其他资料。</w:t>
      </w:r>
      <w:bookmarkStart w:id="66" w:name="_Toc28718"/>
      <w:bookmarkStart w:id="67" w:name="_Toc15925"/>
    </w:p>
    <w:p w14:paraId="19F565A5">
      <w:pPr>
        <w:adjustRightInd w:val="0"/>
        <w:snapToGrid w:val="0"/>
        <w:spacing w:line="600" w:lineRule="exact"/>
        <w:ind w:firstLine="3213" w:firstLineChars="1000"/>
        <w:jc w:val="both"/>
        <w:rPr>
          <w:rFonts w:hint="eastAsia" w:ascii="方正仿宋_GBK" w:hAnsi="宋体" w:eastAsia="方正仿宋_GBK" w:cs="MingLiU"/>
          <w:b/>
          <w:bCs/>
          <w:color w:val="auto"/>
          <w:kern w:val="0"/>
          <w:sz w:val="32"/>
          <w:szCs w:val="32"/>
          <w:highlight w:val="none"/>
          <w:shd w:val="clear" w:color="auto" w:fill="auto"/>
        </w:rPr>
      </w:pPr>
    </w:p>
    <w:p w14:paraId="17C0F2F9">
      <w:pPr>
        <w:adjustRightInd w:val="0"/>
        <w:snapToGrid w:val="0"/>
        <w:spacing w:line="600" w:lineRule="exact"/>
        <w:ind w:firstLine="3213" w:firstLineChars="1000"/>
        <w:jc w:val="both"/>
        <w:rPr>
          <w:rFonts w:hint="eastAsia" w:ascii="方正仿宋_GBK" w:hAnsi="宋体" w:eastAsia="方正仿宋_GBK" w:cs="MingLiU"/>
          <w:b/>
          <w:bCs/>
          <w:color w:val="auto"/>
          <w:kern w:val="0"/>
          <w:sz w:val="32"/>
          <w:szCs w:val="32"/>
          <w:highlight w:val="none"/>
          <w:shd w:val="clear" w:color="auto" w:fill="auto"/>
        </w:rPr>
      </w:pPr>
    </w:p>
    <w:p w14:paraId="3A033567">
      <w:pPr>
        <w:adjustRightInd w:val="0"/>
        <w:snapToGrid w:val="0"/>
        <w:spacing w:line="600" w:lineRule="exact"/>
        <w:ind w:firstLine="3213" w:firstLineChars="1000"/>
        <w:jc w:val="both"/>
        <w:rPr>
          <w:rFonts w:hint="eastAsia" w:ascii="方正仿宋_GBK" w:hAnsi="宋体" w:eastAsia="方正仿宋_GBK" w:cs="MingLiU"/>
          <w:b/>
          <w:bCs/>
          <w:color w:val="auto"/>
          <w:kern w:val="0"/>
          <w:sz w:val="32"/>
          <w:szCs w:val="32"/>
          <w:highlight w:val="none"/>
          <w:shd w:val="clear" w:color="auto" w:fill="auto"/>
        </w:rPr>
      </w:pPr>
    </w:p>
    <w:p w14:paraId="4FE17EE2">
      <w:pPr>
        <w:adjustRightInd w:val="0"/>
        <w:snapToGrid w:val="0"/>
        <w:spacing w:line="600" w:lineRule="exact"/>
        <w:ind w:firstLine="3213" w:firstLineChars="1000"/>
        <w:jc w:val="both"/>
        <w:rPr>
          <w:rFonts w:hint="eastAsia" w:ascii="方正仿宋_GBK" w:hAnsi="宋体" w:eastAsia="方正仿宋_GBK" w:cs="MingLiU"/>
          <w:b/>
          <w:bCs/>
          <w:color w:val="auto"/>
          <w:kern w:val="0"/>
          <w:sz w:val="32"/>
          <w:szCs w:val="32"/>
          <w:highlight w:val="none"/>
          <w:shd w:val="clear" w:color="auto" w:fill="auto"/>
        </w:rPr>
      </w:pPr>
    </w:p>
    <w:p w14:paraId="5A00DAC1">
      <w:pPr>
        <w:adjustRightInd w:val="0"/>
        <w:snapToGrid w:val="0"/>
        <w:spacing w:line="600" w:lineRule="exact"/>
        <w:ind w:firstLine="3213" w:firstLineChars="1000"/>
        <w:jc w:val="both"/>
        <w:rPr>
          <w:rFonts w:hint="eastAsia" w:ascii="方正仿宋_GBK" w:hAnsi="宋体" w:eastAsia="方正仿宋_GBK" w:cs="MingLiU"/>
          <w:b/>
          <w:bCs/>
          <w:color w:val="auto"/>
          <w:kern w:val="0"/>
          <w:sz w:val="32"/>
          <w:szCs w:val="32"/>
          <w:highlight w:val="none"/>
          <w:shd w:val="clear" w:color="auto" w:fill="auto"/>
        </w:rPr>
      </w:pPr>
    </w:p>
    <w:p w14:paraId="474E63D8">
      <w:pPr>
        <w:adjustRightInd w:val="0"/>
        <w:snapToGrid w:val="0"/>
        <w:spacing w:line="600" w:lineRule="exact"/>
        <w:ind w:firstLine="3213" w:firstLineChars="1000"/>
        <w:jc w:val="both"/>
        <w:rPr>
          <w:rFonts w:hint="eastAsia" w:ascii="方正仿宋_GBK" w:hAnsi="宋体" w:eastAsia="方正仿宋_GBK" w:cs="MingLiU"/>
          <w:b/>
          <w:bCs/>
          <w:color w:val="auto"/>
          <w:kern w:val="0"/>
          <w:sz w:val="32"/>
          <w:szCs w:val="32"/>
          <w:highlight w:val="none"/>
          <w:shd w:val="clear" w:color="auto" w:fill="auto"/>
        </w:rPr>
      </w:pPr>
    </w:p>
    <w:p w14:paraId="1061C1A5">
      <w:pPr>
        <w:adjustRightInd w:val="0"/>
        <w:snapToGrid w:val="0"/>
        <w:spacing w:line="600" w:lineRule="exact"/>
        <w:ind w:firstLine="3213" w:firstLineChars="1000"/>
        <w:jc w:val="both"/>
        <w:rPr>
          <w:rFonts w:hint="eastAsia" w:ascii="方正仿宋_GBK" w:hAnsi="宋体" w:eastAsia="方正仿宋_GBK" w:cs="MingLiU"/>
          <w:b/>
          <w:bCs/>
          <w:color w:val="auto"/>
          <w:kern w:val="0"/>
          <w:sz w:val="32"/>
          <w:szCs w:val="32"/>
          <w:highlight w:val="none"/>
          <w:shd w:val="clear" w:color="auto" w:fill="auto"/>
        </w:rPr>
      </w:pPr>
    </w:p>
    <w:p w14:paraId="47F1A0AD">
      <w:pPr>
        <w:adjustRightInd w:val="0"/>
        <w:snapToGrid w:val="0"/>
        <w:spacing w:line="600" w:lineRule="exact"/>
        <w:ind w:firstLine="3213" w:firstLineChars="1000"/>
        <w:jc w:val="both"/>
        <w:rPr>
          <w:rFonts w:hint="eastAsia" w:ascii="方正仿宋_GBK" w:hAnsi="宋体" w:eastAsia="方正仿宋_GBK" w:cs="MingLiU"/>
          <w:b/>
          <w:bCs/>
          <w:color w:val="auto"/>
          <w:kern w:val="0"/>
          <w:sz w:val="32"/>
          <w:szCs w:val="32"/>
          <w:highlight w:val="none"/>
          <w:shd w:val="clear" w:color="auto" w:fill="auto"/>
        </w:rPr>
      </w:pPr>
    </w:p>
    <w:p w14:paraId="26B7826A">
      <w:pPr>
        <w:adjustRightInd w:val="0"/>
        <w:snapToGrid w:val="0"/>
        <w:spacing w:line="600" w:lineRule="exact"/>
        <w:ind w:firstLine="3213" w:firstLineChars="1000"/>
        <w:jc w:val="both"/>
        <w:rPr>
          <w:rFonts w:hint="eastAsia" w:ascii="方正仿宋_GBK" w:hAnsi="宋体" w:eastAsia="方正仿宋_GBK" w:cs="MingLiU"/>
          <w:b/>
          <w:bCs/>
          <w:color w:val="auto"/>
          <w:kern w:val="0"/>
          <w:sz w:val="32"/>
          <w:szCs w:val="32"/>
          <w:highlight w:val="none"/>
          <w:shd w:val="clear" w:color="auto" w:fill="auto"/>
        </w:rPr>
      </w:pPr>
    </w:p>
    <w:p w14:paraId="50E232C2">
      <w:pPr>
        <w:adjustRightInd w:val="0"/>
        <w:snapToGrid w:val="0"/>
        <w:spacing w:line="600" w:lineRule="exact"/>
        <w:ind w:firstLine="3213" w:firstLineChars="1000"/>
        <w:jc w:val="both"/>
        <w:rPr>
          <w:rFonts w:hint="eastAsia" w:ascii="方正仿宋_GBK" w:hAnsi="宋体" w:eastAsia="方正仿宋_GBK" w:cs="MingLiU"/>
          <w:b/>
          <w:bCs/>
          <w:color w:val="auto"/>
          <w:kern w:val="0"/>
          <w:sz w:val="32"/>
          <w:szCs w:val="32"/>
          <w:highlight w:val="none"/>
          <w:shd w:val="clear" w:color="auto" w:fill="auto"/>
        </w:rPr>
      </w:pPr>
    </w:p>
    <w:p w14:paraId="5BCFE33B">
      <w:pPr>
        <w:adjustRightInd w:val="0"/>
        <w:snapToGrid w:val="0"/>
        <w:spacing w:line="600" w:lineRule="exact"/>
        <w:ind w:firstLine="3213" w:firstLineChars="1000"/>
        <w:jc w:val="both"/>
        <w:rPr>
          <w:rFonts w:hint="eastAsia" w:ascii="方正仿宋_GBK" w:hAnsi="宋体" w:eastAsia="方正仿宋_GBK" w:cs="MingLiU"/>
          <w:b/>
          <w:bCs/>
          <w:color w:val="auto"/>
          <w:kern w:val="0"/>
          <w:sz w:val="32"/>
          <w:szCs w:val="32"/>
          <w:highlight w:val="none"/>
          <w:shd w:val="clear" w:color="auto" w:fill="auto"/>
        </w:rPr>
      </w:pPr>
    </w:p>
    <w:p w14:paraId="1A5F1DF3">
      <w:pPr>
        <w:adjustRightInd w:val="0"/>
        <w:snapToGrid w:val="0"/>
        <w:spacing w:line="600" w:lineRule="exact"/>
        <w:ind w:firstLine="3213" w:firstLineChars="1000"/>
        <w:jc w:val="both"/>
        <w:rPr>
          <w:rFonts w:hint="eastAsia" w:ascii="方正仿宋_GBK" w:hAnsi="宋体" w:eastAsia="方正仿宋_GBK" w:cs="MingLiU"/>
          <w:b/>
          <w:bCs/>
          <w:color w:val="auto"/>
          <w:kern w:val="0"/>
          <w:sz w:val="32"/>
          <w:szCs w:val="32"/>
          <w:highlight w:val="none"/>
          <w:shd w:val="clear" w:color="auto" w:fill="auto"/>
        </w:rPr>
      </w:pPr>
    </w:p>
    <w:p w14:paraId="44CEE1E6">
      <w:pPr>
        <w:adjustRightInd w:val="0"/>
        <w:snapToGrid w:val="0"/>
        <w:spacing w:line="600" w:lineRule="exact"/>
        <w:ind w:firstLine="3213" w:firstLineChars="1000"/>
        <w:jc w:val="both"/>
        <w:rPr>
          <w:rFonts w:hint="eastAsia" w:ascii="方正仿宋_GBK" w:hAnsi="宋体" w:eastAsia="方正仿宋_GBK" w:cs="MingLiU"/>
          <w:b/>
          <w:bCs/>
          <w:color w:val="auto"/>
          <w:kern w:val="0"/>
          <w:sz w:val="32"/>
          <w:szCs w:val="32"/>
          <w:highlight w:val="none"/>
          <w:shd w:val="clear" w:color="auto" w:fill="auto"/>
        </w:rPr>
      </w:pPr>
    </w:p>
    <w:p w14:paraId="0F18F121">
      <w:pPr>
        <w:adjustRightInd w:val="0"/>
        <w:snapToGrid w:val="0"/>
        <w:spacing w:line="600" w:lineRule="exact"/>
        <w:ind w:firstLine="3213" w:firstLineChars="1000"/>
        <w:jc w:val="both"/>
        <w:rPr>
          <w:rFonts w:hint="eastAsia" w:ascii="方正仿宋_GBK" w:hAnsi="宋体" w:eastAsia="方正仿宋_GBK" w:cs="MingLiU"/>
          <w:b/>
          <w:bCs/>
          <w:color w:val="000000"/>
          <w:kern w:val="0"/>
          <w:sz w:val="32"/>
          <w:szCs w:val="32"/>
        </w:rPr>
      </w:pPr>
    </w:p>
    <w:p w14:paraId="59CE0BF9">
      <w:pPr>
        <w:adjustRightInd w:val="0"/>
        <w:snapToGrid w:val="0"/>
        <w:spacing w:line="600" w:lineRule="exact"/>
        <w:ind w:firstLine="3213" w:firstLineChars="1000"/>
        <w:jc w:val="both"/>
        <w:rPr>
          <w:rFonts w:hint="eastAsia" w:ascii="方正仿宋_GBK" w:hAnsi="宋体" w:eastAsia="方正仿宋_GBK" w:cs="MingLiU"/>
          <w:b/>
          <w:bCs/>
          <w:color w:val="000000"/>
          <w:kern w:val="0"/>
          <w:sz w:val="32"/>
          <w:szCs w:val="32"/>
        </w:rPr>
      </w:pPr>
    </w:p>
    <w:p w14:paraId="0D267585">
      <w:pPr>
        <w:adjustRightInd w:val="0"/>
        <w:snapToGrid w:val="0"/>
        <w:spacing w:line="600" w:lineRule="exact"/>
        <w:ind w:firstLine="3213" w:firstLineChars="1000"/>
        <w:jc w:val="both"/>
        <w:rPr>
          <w:rFonts w:hint="eastAsia" w:ascii="方正仿宋_GBK" w:hAnsi="宋体" w:eastAsia="方正仿宋_GBK" w:cs="MingLiU"/>
          <w:b/>
          <w:bCs/>
          <w:color w:val="000000"/>
          <w:kern w:val="0"/>
          <w:sz w:val="32"/>
          <w:szCs w:val="32"/>
        </w:rPr>
      </w:pPr>
    </w:p>
    <w:p w14:paraId="7ADB1692">
      <w:pPr>
        <w:adjustRightInd w:val="0"/>
        <w:snapToGrid w:val="0"/>
        <w:spacing w:line="600" w:lineRule="exact"/>
        <w:ind w:firstLine="3213" w:firstLineChars="1000"/>
        <w:jc w:val="both"/>
        <w:rPr>
          <w:rFonts w:hint="eastAsia" w:ascii="方正仿宋_GBK" w:hAnsi="宋体" w:eastAsia="方正仿宋_GBK" w:cs="MingLiU"/>
          <w:b/>
          <w:bCs/>
          <w:color w:val="000000"/>
          <w:kern w:val="0"/>
          <w:sz w:val="32"/>
          <w:szCs w:val="32"/>
        </w:rPr>
      </w:pPr>
    </w:p>
    <w:p w14:paraId="75AFF590">
      <w:pPr>
        <w:adjustRightInd w:val="0"/>
        <w:snapToGrid w:val="0"/>
        <w:spacing w:line="600" w:lineRule="exact"/>
        <w:ind w:firstLine="3213" w:firstLineChars="1000"/>
        <w:jc w:val="both"/>
        <w:rPr>
          <w:rFonts w:hint="eastAsia" w:ascii="方正仿宋_GBK" w:hAnsi="宋体" w:eastAsia="方正仿宋_GBK" w:cs="MingLiU"/>
          <w:b/>
          <w:bCs/>
          <w:color w:val="000000"/>
          <w:kern w:val="0"/>
          <w:sz w:val="32"/>
          <w:szCs w:val="32"/>
        </w:rPr>
      </w:pPr>
    </w:p>
    <w:p w14:paraId="0E5137C1">
      <w:pPr>
        <w:adjustRightInd w:val="0"/>
        <w:snapToGrid w:val="0"/>
        <w:spacing w:line="600" w:lineRule="exact"/>
        <w:ind w:firstLine="3213" w:firstLineChars="1000"/>
        <w:jc w:val="both"/>
        <w:rPr>
          <w:rFonts w:hint="eastAsia" w:ascii="方正仿宋_GBK" w:hAnsi="宋体" w:eastAsia="方正仿宋_GBK" w:cs="MingLiU"/>
          <w:b/>
          <w:bCs/>
          <w:color w:val="000000"/>
          <w:kern w:val="0"/>
          <w:sz w:val="32"/>
          <w:szCs w:val="32"/>
        </w:rPr>
      </w:pPr>
    </w:p>
    <w:bookmarkEnd w:id="0"/>
    <w:bookmarkEnd w:id="1"/>
    <w:bookmarkEnd w:id="2"/>
    <w:bookmarkEnd w:id="3"/>
    <w:bookmarkEnd w:id="4"/>
    <w:bookmarkEnd w:id="66"/>
    <w:bookmarkEnd w:id="67"/>
    <w:p w14:paraId="6919A05B">
      <w:pPr>
        <w:rPr>
          <w:rFonts w:eastAsia="方正仿宋_GBK"/>
          <w:sz w:val="32"/>
          <w:szCs w:val="32"/>
        </w:rPr>
      </w:pPr>
    </w:p>
    <w:sectPr>
      <w:headerReference r:id="rId5" w:type="default"/>
      <w:footerReference r:id="rId6" w:type="default"/>
      <w:footerReference r:id="rId7"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embedRegular r:id="rId1" w:fontKey="{555F1C59-6746-4CD0-86A7-1B43E659B65C}"/>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2" w:fontKey="{3CF4B55E-7C22-4A58-BA4C-7EDD152EC8A3}"/>
  </w:font>
  <w:font w:name="方正仿宋_GBK">
    <w:panose1 w:val="02000000000000000000"/>
    <w:charset w:val="86"/>
    <w:family w:val="auto"/>
    <w:pitch w:val="default"/>
    <w:sig w:usb0="00000001" w:usb1="080E0000" w:usb2="00000000" w:usb3="00000000" w:csb0="00040000" w:csb1="00000000"/>
    <w:embedRegular r:id="rId3" w:fontKey="{E4928C6D-9802-4D90-A3BA-0A24BB8C59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D60C2">
    <w:pPr>
      <w:pStyle w:val="7"/>
      <w:framePr w:wrap="around" w:vAnchor="text" w:hAnchor="margin" w:xAlign="center" w:y="1"/>
      <w:rPr>
        <w:rStyle w:val="11"/>
      </w:rPr>
    </w:pPr>
    <w:r>
      <w:fldChar w:fldCharType="begin"/>
    </w:r>
    <w:r>
      <w:rPr>
        <w:rStyle w:val="11"/>
      </w:rPr>
      <w:instrText xml:space="preserve">PAGE  </w:instrText>
    </w:r>
    <w:r>
      <w:fldChar w:fldCharType="end"/>
    </w:r>
  </w:p>
  <w:p w14:paraId="5D1F181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A59D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D0CBC">
    <w:pPr>
      <w:pStyle w:val="7"/>
      <w:framePr w:wrap="around" w:vAnchor="text" w:hAnchor="margin" w:xAlign="center" w:y="1"/>
      <w:rPr>
        <w:rStyle w:val="11"/>
      </w:rPr>
    </w:pPr>
    <w:r>
      <w:fldChar w:fldCharType="begin"/>
    </w:r>
    <w:r>
      <w:rPr>
        <w:rStyle w:val="11"/>
      </w:rPr>
      <w:instrText xml:space="preserve">PAGE  </w:instrText>
    </w:r>
    <w:r>
      <w:fldChar w:fldCharType="end"/>
    </w:r>
  </w:p>
  <w:p w14:paraId="205A8DB9">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F3840">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0971A">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5409D"/>
    <w:multiLevelType w:val="singleLevel"/>
    <w:tmpl w:val="C1E5409D"/>
    <w:lvl w:ilvl="0" w:tentative="0">
      <w:start w:val="1"/>
      <w:numFmt w:val="chineseCounting"/>
      <w:suff w:val="nothing"/>
      <w:lvlText w:val="（%1）"/>
      <w:lvlJc w:val="left"/>
      <w:rPr>
        <w:rFonts w:hint="eastAsia"/>
      </w:rPr>
    </w:lvl>
  </w:abstractNum>
  <w:abstractNum w:abstractNumId="1">
    <w:nsid w:val="0000000E"/>
    <w:multiLevelType w:val="multilevel"/>
    <w:tmpl w:val="0000000E"/>
    <w:lvl w:ilvl="0" w:tentative="0">
      <w:start w:val="1"/>
      <w:numFmt w:val="japaneseCounting"/>
      <w:pStyle w:val="2"/>
      <w:lvlText w:val="第%1章"/>
      <w:lvlJc w:val="left"/>
      <w:pPr>
        <w:ind w:left="3945" w:hanging="1320"/>
      </w:pPr>
      <w:rPr>
        <w:rFonts w:hint="default" w:ascii="黑体" w:hAnsi="Times New Roman" w:eastAsia="Times New Roman" w:cs="MingLiU"/>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1D7B4C"/>
    <w:multiLevelType w:val="singleLevel"/>
    <w:tmpl w:val="1C1D7B4C"/>
    <w:lvl w:ilvl="0" w:tentative="0">
      <w:start w:val="1"/>
      <w:numFmt w:val="decimal"/>
      <w:lvlText w:val="(%1)"/>
      <w:lvlJc w:val="left"/>
      <w:pPr>
        <w:tabs>
          <w:tab w:val="left" w:pos="312"/>
        </w:tabs>
      </w:pPr>
    </w:lvl>
  </w:abstractNum>
  <w:num w:numId="1">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MDRjYTRlM2U2ZDAxOWI5Yjk5NTRkYjY4M2I0MGYifQ=="/>
  </w:docVars>
  <w:rsids>
    <w:rsidRoot w:val="0038457C"/>
    <w:rsid w:val="000015E4"/>
    <w:rsid w:val="00012030"/>
    <w:rsid w:val="000206C6"/>
    <w:rsid w:val="0002285F"/>
    <w:rsid w:val="000371AB"/>
    <w:rsid w:val="00042C6C"/>
    <w:rsid w:val="00056AFC"/>
    <w:rsid w:val="00083335"/>
    <w:rsid w:val="00092DDF"/>
    <w:rsid w:val="000A6328"/>
    <w:rsid w:val="000E7B1F"/>
    <w:rsid w:val="00100B81"/>
    <w:rsid w:val="00111E0D"/>
    <w:rsid w:val="00125710"/>
    <w:rsid w:val="00140488"/>
    <w:rsid w:val="00150DA2"/>
    <w:rsid w:val="00156A9F"/>
    <w:rsid w:val="0015748E"/>
    <w:rsid w:val="00173CDA"/>
    <w:rsid w:val="00190A12"/>
    <w:rsid w:val="001B223C"/>
    <w:rsid w:val="001D22CC"/>
    <w:rsid w:val="001F271B"/>
    <w:rsid w:val="00201961"/>
    <w:rsid w:val="00210429"/>
    <w:rsid w:val="00227306"/>
    <w:rsid w:val="00276EAE"/>
    <w:rsid w:val="00285085"/>
    <w:rsid w:val="002B5217"/>
    <w:rsid w:val="002B66FC"/>
    <w:rsid w:val="002B760B"/>
    <w:rsid w:val="003346C0"/>
    <w:rsid w:val="00335788"/>
    <w:rsid w:val="00347C86"/>
    <w:rsid w:val="003570BE"/>
    <w:rsid w:val="00363336"/>
    <w:rsid w:val="0037677F"/>
    <w:rsid w:val="00382900"/>
    <w:rsid w:val="0038457C"/>
    <w:rsid w:val="003C2D38"/>
    <w:rsid w:val="003C7F26"/>
    <w:rsid w:val="003E20B0"/>
    <w:rsid w:val="003E32CA"/>
    <w:rsid w:val="00401803"/>
    <w:rsid w:val="00412A56"/>
    <w:rsid w:val="00436005"/>
    <w:rsid w:val="004424AA"/>
    <w:rsid w:val="00452D4E"/>
    <w:rsid w:val="00453B0A"/>
    <w:rsid w:val="00494C83"/>
    <w:rsid w:val="004A34B9"/>
    <w:rsid w:val="004B4941"/>
    <w:rsid w:val="004C2348"/>
    <w:rsid w:val="004C3714"/>
    <w:rsid w:val="004D2743"/>
    <w:rsid w:val="004D6E93"/>
    <w:rsid w:val="004D7C80"/>
    <w:rsid w:val="004E79DE"/>
    <w:rsid w:val="005014D6"/>
    <w:rsid w:val="00501766"/>
    <w:rsid w:val="005035E8"/>
    <w:rsid w:val="00513848"/>
    <w:rsid w:val="005738F2"/>
    <w:rsid w:val="005A005E"/>
    <w:rsid w:val="005A0197"/>
    <w:rsid w:val="005A4C60"/>
    <w:rsid w:val="005B5769"/>
    <w:rsid w:val="005C2981"/>
    <w:rsid w:val="005E2F3A"/>
    <w:rsid w:val="00636958"/>
    <w:rsid w:val="00653E5F"/>
    <w:rsid w:val="006865F9"/>
    <w:rsid w:val="006A6271"/>
    <w:rsid w:val="006B0B37"/>
    <w:rsid w:val="006B2088"/>
    <w:rsid w:val="006B5BB3"/>
    <w:rsid w:val="006C306E"/>
    <w:rsid w:val="006D41B0"/>
    <w:rsid w:val="007005E0"/>
    <w:rsid w:val="007142C4"/>
    <w:rsid w:val="007160D8"/>
    <w:rsid w:val="00723E8E"/>
    <w:rsid w:val="007626B5"/>
    <w:rsid w:val="00790041"/>
    <w:rsid w:val="007C3D1A"/>
    <w:rsid w:val="00816AA1"/>
    <w:rsid w:val="0083202F"/>
    <w:rsid w:val="008455DA"/>
    <w:rsid w:val="00854075"/>
    <w:rsid w:val="00874DA9"/>
    <w:rsid w:val="008977EB"/>
    <w:rsid w:val="008A29F1"/>
    <w:rsid w:val="008A3D87"/>
    <w:rsid w:val="008A56FC"/>
    <w:rsid w:val="008C2CB0"/>
    <w:rsid w:val="008C7EB3"/>
    <w:rsid w:val="008E0BAD"/>
    <w:rsid w:val="008E6F5F"/>
    <w:rsid w:val="00902177"/>
    <w:rsid w:val="00941B2B"/>
    <w:rsid w:val="009533ED"/>
    <w:rsid w:val="00964CF2"/>
    <w:rsid w:val="00964D2A"/>
    <w:rsid w:val="00965B86"/>
    <w:rsid w:val="0098214C"/>
    <w:rsid w:val="009A4615"/>
    <w:rsid w:val="009C2EFA"/>
    <w:rsid w:val="009C4AF9"/>
    <w:rsid w:val="009D2DAE"/>
    <w:rsid w:val="009E0181"/>
    <w:rsid w:val="009E68D8"/>
    <w:rsid w:val="00A1683C"/>
    <w:rsid w:val="00A17C51"/>
    <w:rsid w:val="00A30FA4"/>
    <w:rsid w:val="00A37E7B"/>
    <w:rsid w:val="00A50D41"/>
    <w:rsid w:val="00A523E4"/>
    <w:rsid w:val="00A66C90"/>
    <w:rsid w:val="00A71CDA"/>
    <w:rsid w:val="00A907EB"/>
    <w:rsid w:val="00AA327F"/>
    <w:rsid w:val="00AD41FA"/>
    <w:rsid w:val="00AD4EC5"/>
    <w:rsid w:val="00AF70FD"/>
    <w:rsid w:val="00B222DF"/>
    <w:rsid w:val="00B40DDE"/>
    <w:rsid w:val="00B50AA2"/>
    <w:rsid w:val="00B65EEE"/>
    <w:rsid w:val="00B76AD3"/>
    <w:rsid w:val="00BE383A"/>
    <w:rsid w:val="00BE490B"/>
    <w:rsid w:val="00BF5B5B"/>
    <w:rsid w:val="00BF7895"/>
    <w:rsid w:val="00C05948"/>
    <w:rsid w:val="00C304B0"/>
    <w:rsid w:val="00C46EFB"/>
    <w:rsid w:val="00C47591"/>
    <w:rsid w:val="00C64049"/>
    <w:rsid w:val="00C66C39"/>
    <w:rsid w:val="00C709F9"/>
    <w:rsid w:val="00C9391D"/>
    <w:rsid w:val="00CC3C18"/>
    <w:rsid w:val="00CF2219"/>
    <w:rsid w:val="00D53D9A"/>
    <w:rsid w:val="00D61979"/>
    <w:rsid w:val="00D90646"/>
    <w:rsid w:val="00D90DA9"/>
    <w:rsid w:val="00D94D7E"/>
    <w:rsid w:val="00DE1602"/>
    <w:rsid w:val="00E05FD6"/>
    <w:rsid w:val="00E24115"/>
    <w:rsid w:val="00E3349C"/>
    <w:rsid w:val="00E465E4"/>
    <w:rsid w:val="00E479CB"/>
    <w:rsid w:val="00E53A58"/>
    <w:rsid w:val="00E55F4F"/>
    <w:rsid w:val="00E60A39"/>
    <w:rsid w:val="00EA0CDD"/>
    <w:rsid w:val="00EA1662"/>
    <w:rsid w:val="00EA284D"/>
    <w:rsid w:val="00EA3644"/>
    <w:rsid w:val="00EC0440"/>
    <w:rsid w:val="00EC0522"/>
    <w:rsid w:val="00EC5A6B"/>
    <w:rsid w:val="00ED22B4"/>
    <w:rsid w:val="00ED6ED3"/>
    <w:rsid w:val="00EE08E2"/>
    <w:rsid w:val="00EE4810"/>
    <w:rsid w:val="00EF38C6"/>
    <w:rsid w:val="00F54696"/>
    <w:rsid w:val="00F650DC"/>
    <w:rsid w:val="00F82D53"/>
    <w:rsid w:val="00F94013"/>
    <w:rsid w:val="00FA1638"/>
    <w:rsid w:val="00FA2F87"/>
    <w:rsid w:val="00FC550E"/>
    <w:rsid w:val="00FD3A16"/>
    <w:rsid w:val="00FF676A"/>
    <w:rsid w:val="01192C1F"/>
    <w:rsid w:val="01340162"/>
    <w:rsid w:val="01415CD2"/>
    <w:rsid w:val="01B42948"/>
    <w:rsid w:val="01C87507"/>
    <w:rsid w:val="01F82835"/>
    <w:rsid w:val="03D90444"/>
    <w:rsid w:val="04275653"/>
    <w:rsid w:val="05080FE1"/>
    <w:rsid w:val="059B4F98"/>
    <w:rsid w:val="05CC0D72"/>
    <w:rsid w:val="060F36DB"/>
    <w:rsid w:val="06112117"/>
    <w:rsid w:val="06233BF8"/>
    <w:rsid w:val="06361B7E"/>
    <w:rsid w:val="06E25862"/>
    <w:rsid w:val="079A25B5"/>
    <w:rsid w:val="081B727D"/>
    <w:rsid w:val="08386081"/>
    <w:rsid w:val="08852948"/>
    <w:rsid w:val="08A86282"/>
    <w:rsid w:val="08B17BE1"/>
    <w:rsid w:val="08C420CF"/>
    <w:rsid w:val="090441B5"/>
    <w:rsid w:val="09475E50"/>
    <w:rsid w:val="09AF2373"/>
    <w:rsid w:val="09D92F4C"/>
    <w:rsid w:val="0A173A74"/>
    <w:rsid w:val="0A2F7010"/>
    <w:rsid w:val="0A943317"/>
    <w:rsid w:val="0AAC072F"/>
    <w:rsid w:val="0B2E376B"/>
    <w:rsid w:val="0B495EAF"/>
    <w:rsid w:val="0BC23F6A"/>
    <w:rsid w:val="0C0E151F"/>
    <w:rsid w:val="0C1B3F17"/>
    <w:rsid w:val="0C301C1F"/>
    <w:rsid w:val="0C30271D"/>
    <w:rsid w:val="0C48260B"/>
    <w:rsid w:val="0CC223BD"/>
    <w:rsid w:val="0CCF6888"/>
    <w:rsid w:val="0D1150F2"/>
    <w:rsid w:val="0DDB4AF6"/>
    <w:rsid w:val="0E0E2A18"/>
    <w:rsid w:val="0E34717C"/>
    <w:rsid w:val="0E8A3886"/>
    <w:rsid w:val="0EE015EB"/>
    <w:rsid w:val="0F046F6C"/>
    <w:rsid w:val="0FB36143"/>
    <w:rsid w:val="0FE97C61"/>
    <w:rsid w:val="0FFA1E6E"/>
    <w:rsid w:val="10BB784F"/>
    <w:rsid w:val="10CA0724"/>
    <w:rsid w:val="117A5014"/>
    <w:rsid w:val="120E2885"/>
    <w:rsid w:val="12B502CE"/>
    <w:rsid w:val="12C329EB"/>
    <w:rsid w:val="131B45D5"/>
    <w:rsid w:val="134C29E0"/>
    <w:rsid w:val="13C82185"/>
    <w:rsid w:val="14D8040B"/>
    <w:rsid w:val="150B305E"/>
    <w:rsid w:val="157224A6"/>
    <w:rsid w:val="158E5532"/>
    <w:rsid w:val="15954F20"/>
    <w:rsid w:val="1666200B"/>
    <w:rsid w:val="17486E4C"/>
    <w:rsid w:val="17AC6144"/>
    <w:rsid w:val="17E23913"/>
    <w:rsid w:val="18A706B9"/>
    <w:rsid w:val="19247F0E"/>
    <w:rsid w:val="19277C0D"/>
    <w:rsid w:val="19377C8F"/>
    <w:rsid w:val="19934371"/>
    <w:rsid w:val="19CC00B5"/>
    <w:rsid w:val="1AE438F8"/>
    <w:rsid w:val="1BE13EE2"/>
    <w:rsid w:val="1C0323D3"/>
    <w:rsid w:val="1C5648D0"/>
    <w:rsid w:val="1D5D02B4"/>
    <w:rsid w:val="1DEB61D7"/>
    <w:rsid w:val="1E262080"/>
    <w:rsid w:val="1E3B7186"/>
    <w:rsid w:val="1E855378"/>
    <w:rsid w:val="1EDF6DFF"/>
    <w:rsid w:val="1F3E1D77"/>
    <w:rsid w:val="1F980D5B"/>
    <w:rsid w:val="1FB913FE"/>
    <w:rsid w:val="1FDE30D3"/>
    <w:rsid w:val="1FE36696"/>
    <w:rsid w:val="1FE55271"/>
    <w:rsid w:val="20097450"/>
    <w:rsid w:val="209D2ACD"/>
    <w:rsid w:val="2115050B"/>
    <w:rsid w:val="212B00D9"/>
    <w:rsid w:val="21862060"/>
    <w:rsid w:val="219519F6"/>
    <w:rsid w:val="21BD1DF7"/>
    <w:rsid w:val="220B1CB9"/>
    <w:rsid w:val="23DE58D7"/>
    <w:rsid w:val="246D0A09"/>
    <w:rsid w:val="24E318DF"/>
    <w:rsid w:val="24EF0C34"/>
    <w:rsid w:val="256808C3"/>
    <w:rsid w:val="26190E48"/>
    <w:rsid w:val="262275D1"/>
    <w:rsid w:val="27BD3A55"/>
    <w:rsid w:val="27DB3EDB"/>
    <w:rsid w:val="28033B5E"/>
    <w:rsid w:val="28093307"/>
    <w:rsid w:val="281B43DA"/>
    <w:rsid w:val="2829733C"/>
    <w:rsid w:val="28AB4E5B"/>
    <w:rsid w:val="28C36E49"/>
    <w:rsid w:val="28F209AF"/>
    <w:rsid w:val="29001E4B"/>
    <w:rsid w:val="29053906"/>
    <w:rsid w:val="2951533F"/>
    <w:rsid w:val="29736AC1"/>
    <w:rsid w:val="299A404E"/>
    <w:rsid w:val="29A773AD"/>
    <w:rsid w:val="2A84085A"/>
    <w:rsid w:val="2A98685D"/>
    <w:rsid w:val="2B4A45C9"/>
    <w:rsid w:val="2B6E72D1"/>
    <w:rsid w:val="2C77296A"/>
    <w:rsid w:val="2CD727F5"/>
    <w:rsid w:val="2DB66F7C"/>
    <w:rsid w:val="2DE81100"/>
    <w:rsid w:val="2E8C5F2F"/>
    <w:rsid w:val="2EF75A9F"/>
    <w:rsid w:val="2EFF6DAB"/>
    <w:rsid w:val="2F0F103A"/>
    <w:rsid w:val="2F5A7DDB"/>
    <w:rsid w:val="2FB30B4D"/>
    <w:rsid w:val="2FEC3129"/>
    <w:rsid w:val="30006BD5"/>
    <w:rsid w:val="301371E9"/>
    <w:rsid w:val="303B5E5F"/>
    <w:rsid w:val="30605D32"/>
    <w:rsid w:val="309A0DD7"/>
    <w:rsid w:val="30AC28B9"/>
    <w:rsid w:val="30E42053"/>
    <w:rsid w:val="30EB518F"/>
    <w:rsid w:val="31536B23"/>
    <w:rsid w:val="31992E3D"/>
    <w:rsid w:val="324C7EAF"/>
    <w:rsid w:val="33134E71"/>
    <w:rsid w:val="33BD2308"/>
    <w:rsid w:val="33F80D5E"/>
    <w:rsid w:val="34034EE6"/>
    <w:rsid w:val="350B22A4"/>
    <w:rsid w:val="353A66E5"/>
    <w:rsid w:val="35A64571"/>
    <w:rsid w:val="36625EF3"/>
    <w:rsid w:val="36633A19"/>
    <w:rsid w:val="367D0F7F"/>
    <w:rsid w:val="3685600D"/>
    <w:rsid w:val="36D87F64"/>
    <w:rsid w:val="36E40BBF"/>
    <w:rsid w:val="379540A7"/>
    <w:rsid w:val="37B3277F"/>
    <w:rsid w:val="37B76CA5"/>
    <w:rsid w:val="388320E1"/>
    <w:rsid w:val="38A10829"/>
    <w:rsid w:val="38AF2F46"/>
    <w:rsid w:val="38B260FA"/>
    <w:rsid w:val="38D34176"/>
    <w:rsid w:val="39525D3F"/>
    <w:rsid w:val="396C52DB"/>
    <w:rsid w:val="39F80997"/>
    <w:rsid w:val="39FF1CAB"/>
    <w:rsid w:val="3A777A93"/>
    <w:rsid w:val="3AA81763"/>
    <w:rsid w:val="3B6C15C2"/>
    <w:rsid w:val="3C1C4D96"/>
    <w:rsid w:val="3CA37266"/>
    <w:rsid w:val="3CE65AE4"/>
    <w:rsid w:val="3D6E1622"/>
    <w:rsid w:val="3DB72FC9"/>
    <w:rsid w:val="3DFD5F8C"/>
    <w:rsid w:val="3E43417A"/>
    <w:rsid w:val="3E500D27"/>
    <w:rsid w:val="3ED454B4"/>
    <w:rsid w:val="3EFFAADE"/>
    <w:rsid w:val="3F696EB6"/>
    <w:rsid w:val="4037219F"/>
    <w:rsid w:val="40926663"/>
    <w:rsid w:val="40A64CAB"/>
    <w:rsid w:val="40AA0F76"/>
    <w:rsid w:val="40D43E92"/>
    <w:rsid w:val="410127AD"/>
    <w:rsid w:val="412C6AC8"/>
    <w:rsid w:val="4142359B"/>
    <w:rsid w:val="414F2AFC"/>
    <w:rsid w:val="418800E3"/>
    <w:rsid w:val="41DA6302"/>
    <w:rsid w:val="42E44134"/>
    <w:rsid w:val="433C5243"/>
    <w:rsid w:val="43413334"/>
    <w:rsid w:val="43861C42"/>
    <w:rsid w:val="43880F63"/>
    <w:rsid w:val="43BF2BD7"/>
    <w:rsid w:val="442471DD"/>
    <w:rsid w:val="4428785A"/>
    <w:rsid w:val="44511355"/>
    <w:rsid w:val="452E1696"/>
    <w:rsid w:val="463B22BD"/>
    <w:rsid w:val="46827EEC"/>
    <w:rsid w:val="46B53E1D"/>
    <w:rsid w:val="47480021"/>
    <w:rsid w:val="47500F90"/>
    <w:rsid w:val="476D602D"/>
    <w:rsid w:val="47F60B91"/>
    <w:rsid w:val="48093125"/>
    <w:rsid w:val="48A73C3A"/>
    <w:rsid w:val="48AC74A2"/>
    <w:rsid w:val="48E94252"/>
    <w:rsid w:val="492E435B"/>
    <w:rsid w:val="498A77E3"/>
    <w:rsid w:val="49C12AD9"/>
    <w:rsid w:val="4A5A7DE4"/>
    <w:rsid w:val="4AD50F87"/>
    <w:rsid w:val="4AF40C8C"/>
    <w:rsid w:val="4B2B0B52"/>
    <w:rsid w:val="4B386933"/>
    <w:rsid w:val="4B9761E7"/>
    <w:rsid w:val="4C1B0BC7"/>
    <w:rsid w:val="4C213182"/>
    <w:rsid w:val="4CEC3DAE"/>
    <w:rsid w:val="4D471B00"/>
    <w:rsid w:val="4DCD7C9F"/>
    <w:rsid w:val="4DCF6286"/>
    <w:rsid w:val="4DE82D2A"/>
    <w:rsid w:val="4DF96FEF"/>
    <w:rsid w:val="4E854A1D"/>
    <w:rsid w:val="4F462154"/>
    <w:rsid w:val="4F730D1A"/>
    <w:rsid w:val="501A2F43"/>
    <w:rsid w:val="50BE5FC4"/>
    <w:rsid w:val="5156444F"/>
    <w:rsid w:val="51652462"/>
    <w:rsid w:val="51D8725E"/>
    <w:rsid w:val="5234637E"/>
    <w:rsid w:val="52763375"/>
    <w:rsid w:val="52A631B4"/>
    <w:rsid w:val="53114AD1"/>
    <w:rsid w:val="53AE40CE"/>
    <w:rsid w:val="53DA1367"/>
    <w:rsid w:val="53E36F12"/>
    <w:rsid w:val="53F9400B"/>
    <w:rsid w:val="540463E4"/>
    <w:rsid w:val="540D34EB"/>
    <w:rsid w:val="544946C7"/>
    <w:rsid w:val="550B727F"/>
    <w:rsid w:val="55320D2F"/>
    <w:rsid w:val="561766C7"/>
    <w:rsid w:val="561A5A4B"/>
    <w:rsid w:val="5737087F"/>
    <w:rsid w:val="573E1C0D"/>
    <w:rsid w:val="575A5506"/>
    <w:rsid w:val="577361B0"/>
    <w:rsid w:val="585C6B9F"/>
    <w:rsid w:val="586F0933"/>
    <w:rsid w:val="58727DC0"/>
    <w:rsid w:val="58B97A14"/>
    <w:rsid w:val="591D2568"/>
    <w:rsid w:val="592E26C7"/>
    <w:rsid w:val="59412E3E"/>
    <w:rsid w:val="596B470D"/>
    <w:rsid w:val="59967ADE"/>
    <w:rsid w:val="59AA17DC"/>
    <w:rsid w:val="5A00764E"/>
    <w:rsid w:val="5A3E07A1"/>
    <w:rsid w:val="5A4E660B"/>
    <w:rsid w:val="5A504131"/>
    <w:rsid w:val="5B0B74A5"/>
    <w:rsid w:val="5B527A35"/>
    <w:rsid w:val="5B6854AA"/>
    <w:rsid w:val="5B726843"/>
    <w:rsid w:val="5BE921C2"/>
    <w:rsid w:val="5C501205"/>
    <w:rsid w:val="5C875E04"/>
    <w:rsid w:val="5CBA7F88"/>
    <w:rsid w:val="5CFD7E74"/>
    <w:rsid w:val="5D0B433F"/>
    <w:rsid w:val="5D121B72"/>
    <w:rsid w:val="5D521F6E"/>
    <w:rsid w:val="5DC0337C"/>
    <w:rsid w:val="5E9145BE"/>
    <w:rsid w:val="5EF84D97"/>
    <w:rsid w:val="5F434264"/>
    <w:rsid w:val="5FD15A13"/>
    <w:rsid w:val="5FD96977"/>
    <w:rsid w:val="603E1C26"/>
    <w:rsid w:val="60C34F31"/>
    <w:rsid w:val="6155202D"/>
    <w:rsid w:val="623065F6"/>
    <w:rsid w:val="623E6F6B"/>
    <w:rsid w:val="624C1682"/>
    <w:rsid w:val="624D71A8"/>
    <w:rsid w:val="632A1297"/>
    <w:rsid w:val="63822E81"/>
    <w:rsid w:val="63A4104A"/>
    <w:rsid w:val="63B57670"/>
    <w:rsid w:val="648D5F82"/>
    <w:rsid w:val="649B069F"/>
    <w:rsid w:val="650A1380"/>
    <w:rsid w:val="654A5C21"/>
    <w:rsid w:val="65984B2E"/>
    <w:rsid w:val="663D2D40"/>
    <w:rsid w:val="667E5B82"/>
    <w:rsid w:val="668F4233"/>
    <w:rsid w:val="66DB6B1E"/>
    <w:rsid w:val="672C39B8"/>
    <w:rsid w:val="681233CB"/>
    <w:rsid w:val="686609D5"/>
    <w:rsid w:val="686D6906"/>
    <w:rsid w:val="686E75BB"/>
    <w:rsid w:val="69076303"/>
    <w:rsid w:val="69461862"/>
    <w:rsid w:val="69A760D9"/>
    <w:rsid w:val="69AD47E6"/>
    <w:rsid w:val="6A050368"/>
    <w:rsid w:val="6A1641FD"/>
    <w:rsid w:val="6A2447DD"/>
    <w:rsid w:val="6AA737F0"/>
    <w:rsid w:val="6ADE3093"/>
    <w:rsid w:val="6B275107"/>
    <w:rsid w:val="6B406E79"/>
    <w:rsid w:val="6B546EC6"/>
    <w:rsid w:val="6D6261A5"/>
    <w:rsid w:val="6D724336"/>
    <w:rsid w:val="6DE44E65"/>
    <w:rsid w:val="6ECB7687"/>
    <w:rsid w:val="6F3E2352"/>
    <w:rsid w:val="6F4D1DB2"/>
    <w:rsid w:val="6F902C14"/>
    <w:rsid w:val="6FAC7C04"/>
    <w:rsid w:val="70066AEB"/>
    <w:rsid w:val="70165738"/>
    <w:rsid w:val="7089584F"/>
    <w:rsid w:val="70CE7706"/>
    <w:rsid w:val="70EF184D"/>
    <w:rsid w:val="70F96152"/>
    <w:rsid w:val="716375E7"/>
    <w:rsid w:val="7192539A"/>
    <w:rsid w:val="71F56FDF"/>
    <w:rsid w:val="72444052"/>
    <w:rsid w:val="72E734E4"/>
    <w:rsid w:val="738A200A"/>
    <w:rsid w:val="741D2E7E"/>
    <w:rsid w:val="7452064E"/>
    <w:rsid w:val="7476457A"/>
    <w:rsid w:val="75C56D6B"/>
    <w:rsid w:val="761958C7"/>
    <w:rsid w:val="77251384"/>
    <w:rsid w:val="773A3D47"/>
    <w:rsid w:val="777E76D4"/>
    <w:rsid w:val="77955421"/>
    <w:rsid w:val="784F737E"/>
    <w:rsid w:val="78B66026"/>
    <w:rsid w:val="78B834AA"/>
    <w:rsid w:val="78CB31BE"/>
    <w:rsid w:val="78E33F6B"/>
    <w:rsid w:val="79607369"/>
    <w:rsid w:val="79EF2166"/>
    <w:rsid w:val="7A0D5743"/>
    <w:rsid w:val="7AE65481"/>
    <w:rsid w:val="7B6273C9"/>
    <w:rsid w:val="7B7A0BB6"/>
    <w:rsid w:val="7BBA7205"/>
    <w:rsid w:val="7C1A4147"/>
    <w:rsid w:val="7C1A5EF5"/>
    <w:rsid w:val="7C39281F"/>
    <w:rsid w:val="7C662EE9"/>
    <w:rsid w:val="7C905DE8"/>
    <w:rsid w:val="7CD52153"/>
    <w:rsid w:val="7CEC1F81"/>
    <w:rsid w:val="7D6822D2"/>
    <w:rsid w:val="7DB54128"/>
    <w:rsid w:val="7DBB6987"/>
    <w:rsid w:val="7E4A4BD4"/>
    <w:rsid w:val="7EB048EF"/>
    <w:rsid w:val="7F160AD5"/>
    <w:rsid w:val="7F963AE5"/>
    <w:rsid w:val="EDAF0CD5"/>
    <w:rsid w:val="FDFB65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numPr>
        <w:ilvl w:val="0"/>
        <w:numId w:val="1"/>
      </w:numPr>
      <w:autoSpaceDE w:val="0"/>
      <w:autoSpaceDN w:val="0"/>
      <w:adjustRightInd w:val="0"/>
      <w:snapToGrid w:val="0"/>
      <w:spacing w:line="360" w:lineRule="auto"/>
      <w:jc w:val="center"/>
      <w:outlineLvl w:val="0"/>
    </w:pPr>
    <w:rPr>
      <w:rFonts w:eastAsia="黑体"/>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17"/>
    <w:qFormat/>
    <w:uiPriority w:val="0"/>
    <w:rPr>
      <w:rFonts w:asciiTheme="minorHAnsi" w:hAnsiTheme="minorHAnsi" w:eastAsiaTheme="minorEastAsia" w:cstheme="minorBidi"/>
      <w:sz w:val="26"/>
    </w:rPr>
  </w:style>
  <w:style w:type="paragraph" w:styleId="5">
    <w:name w:val="Plain Text"/>
    <w:basedOn w:val="1"/>
    <w:link w:val="16"/>
    <w:qFormat/>
    <w:uiPriority w:val="0"/>
    <w:rPr>
      <w:rFonts w:ascii="仿宋_GB2312" w:eastAsia="仿宋_GB2312" w:cs="MingLiU" w:hAnsiTheme="minorHAnsi"/>
      <w:b/>
      <w:spacing w:val="1"/>
      <w:w w:val="99"/>
      <w:sz w:val="28"/>
      <w:szCs w:val="32"/>
    </w:rPr>
  </w:style>
  <w:style w:type="paragraph" w:styleId="6">
    <w:name w:val="Balloon Text"/>
    <w:basedOn w:val="1"/>
    <w:link w:val="20"/>
    <w:semiHidden/>
    <w:unhideWhenUsed/>
    <w:qFormat/>
    <w:uiPriority w:val="99"/>
    <w:rPr>
      <w:sz w:val="18"/>
      <w:szCs w:val="18"/>
    </w:rPr>
  </w:style>
  <w:style w:type="paragraph" w:styleId="7">
    <w:name w:val="footer"/>
    <w:basedOn w:val="1"/>
    <w:link w:val="14"/>
    <w:unhideWhenUsed/>
    <w:qFormat/>
    <w:uiPriority w:val="0"/>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rPr>
      <w:rFonts w:hint="default" w:ascii="Times New Roman" w:hAnsi="Times New Roman" w:cs="Times New Roman"/>
      <w:sz w:val="32"/>
      <w:szCs w:val="24"/>
    </w:rPr>
  </w:style>
  <w:style w:type="character" w:styleId="12">
    <w:name w:val="Hyperlink"/>
    <w:basedOn w:val="10"/>
    <w:semiHidden/>
    <w:unhideWhenUsed/>
    <w:qFormat/>
    <w:uiPriority w:val="99"/>
    <w:rPr>
      <w:color w:val="0000FF"/>
      <w:u w:val="single"/>
    </w:rPr>
  </w:style>
  <w:style w:type="character" w:customStyle="1" w:styleId="13">
    <w:name w:val="页眉 Char"/>
    <w:basedOn w:val="10"/>
    <w:link w:val="8"/>
    <w:qFormat/>
    <w:uiPriority w:val="0"/>
    <w:rPr>
      <w:sz w:val="18"/>
      <w:szCs w:val="18"/>
    </w:rPr>
  </w:style>
  <w:style w:type="character" w:customStyle="1" w:styleId="14">
    <w:name w:val="页脚 Char"/>
    <w:basedOn w:val="10"/>
    <w:link w:val="7"/>
    <w:qFormat/>
    <w:uiPriority w:val="0"/>
    <w:rPr>
      <w:sz w:val="18"/>
      <w:szCs w:val="18"/>
    </w:rPr>
  </w:style>
  <w:style w:type="character" w:customStyle="1" w:styleId="15">
    <w:name w:val="标题 1 Char"/>
    <w:basedOn w:val="10"/>
    <w:link w:val="2"/>
    <w:qFormat/>
    <w:uiPriority w:val="0"/>
    <w:rPr>
      <w:rFonts w:ascii="Times New Roman" w:hAnsi="Times New Roman" w:eastAsia="黑体" w:cs="Times New Roman"/>
      <w:sz w:val="44"/>
      <w:szCs w:val="44"/>
    </w:rPr>
  </w:style>
  <w:style w:type="character" w:customStyle="1" w:styleId="16">
    <w:name w:val="纯文本 Char"/>
    <w:link w:val="5"/>
    <w:qFormat/>
    <w:locked/>
    <w:uiPriority w:val="0"/>
    <w:rPr>
      <w:rFonts w:ascii="仿宋_GB2312" w:eastAsia="仿宋_GB2312" w:cs="MingLiU"/>
      <w:b/>
      <w:spacing w:val="1"/>
      <w:w w:val="99"/>
      <w:sz w:val="28"/>
      <w:szCs w:val="32"/>
    </w:rPr>
  </w:style>
  <w:style w:type="character" w:customStyle="1" w:styleId="17">
    <w:name w:val="正文文本 Char"/>
    <w:link w:val="4"/>
    <w:qFormat/>
    <w:locked/>
    <w:uiPriority w:val="0"/>
    <w:rPr>
      <w:sz w:val="26"/>
      <w:szCs w:val="24"/>
    </w:rPr>
  </w:style>
  <w:style w:type="character" w:customStyle="1" w:styleId="18">
    <w:name w:val="纯文本 Char1"/>
    <w:basedOn w:val="10"/>
    <w:semiHidden/>
    <w:qFormat/>
    <w:uiPriority w:val="99"/>
    <w:rPr>
      <w:rFonts w:ascii="宋体" w:hAnsi="Courier New" w:eastAsia="宋体" w:cs="Courier New"/>
      <w:szCs w:val="21"/>
    </w:rPr>
  </w:style>
  <w:style w:type="character" w:customStyle="1" w:styleId="19">
    <w:name w:val="正文文本 Char1"/>
    <w:basedOn w:val="10"/>
    <w:semiHidden/>
    <w:qFormat/>
    <w:uiPriority w:val="99"/>
    <w:rPr>
      <w:rFonts w:ascii="Times New Roman" w:hAnsi="Times New Roman" w:eastAsia="宋体" w:cs="Times New Roman"/>
      <w:szCs w:val="24"/>
    </w:rPr>
  </w:style>
  <w:style w:type="character" w:customStyle="1" w:styleId="20">
    <w:name w:val="批注框文本 Char"/>
    <w:basedOn w:val="10"/>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3.xml><?xml version="1.0" encoding="utf-8"?>
<contractReview xmlns="http://schemas.wps.cn/vas-ai-hub/contract-review">
  <reviewItems>
    <reviewItem>
      <errorID>3574d9af-ba45-4b5d-9617-f401734b5a94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4917D6DD</paraID>
      <start>0</start>
      <end>2</end>
      <status>unmodified</status>
      <modifiedWord/>
      <trackRevisions>false</trackRevisions>
    </reviewItem>
    <reviewItem>
      <errorID>2548ddfb-a2c7-4415-a15d-c3e585d828d8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124A03D6</paraID>
      <start>0</start>
      <end>2</end>
      <status>unmodified</status>
      <modifiedWord/>
      <trackRevisions>false</trackRevisions>
    </reviewItem>
    <reviewItem>
      <errorID>43ded582-71aa-4bdf-b85f-b421a6b90294</errorID>
      <errorWord>扣</errorWord>
      <group>L1_Word</group>
      <groupName>字词问题</groupName>
      <ability>L2_Typo</ability>
      <abilityName>字词错误</abilityName>
      <candidateList>
        <item>扣除</item>
      </candidateList>
      <explain/>
      <paraID>147AA4E5</paraID>
      <start>60</start>
      <end>61</end>
      <status>unmodified</status>
      <modifiedWord/>
      <trackRevisions>false</trackRevisions>
    </reviewItem>
    <reviewItem>
      <errorID>62ba0630-4009-49aa-837d-1b0f75ed0d2e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35BB753D</paraID>
      <start>0</start>
      <end>2</end>
      <status>unmodified</status>
      <modifiedWord/>
      <trackRevisions>false</trackRevisions>
    </reviewItem>
    <reviewItem>
      <errorID>987a1e66-316a-40c3-a8d0-fa7cb0d6be1e</errorID>
      <errorWord>,</errorWord>
      <group>L1_Format</group>
      <groupName>格式问题</groupName>
      <ability>L2_HalfPunc</ability>
      <abilityName>全半角检查</abilityName>
      <candidateList>
        <item>，</item>
      </candidateList>
      <explain>文本全半角错误。</explain>
      <paraID> E291146</paraID>
      <start>51</start>
      <end>52</end>
      <status>unmodified</status>
      <modifiedWord/>
      <trackRevisions>false</trackRevisions>
    </reviewItem>
    <reviewItem>
      <errorID>82c21dc3-73c8-4c0b-a3e6-fbbd5c298534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64746A36</paraID>
      <start>0</start>
      <end>2</end>
      <status>unmodified</status>
      <modifiedWord/>
      <trackRevisions>false</trackRevisions>
    </reviewItem>
    <reviewItem>
      <errorID>1ab89406-d5fe-484e-9c87-56d6c10910d0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1BBF7EAB</paraID>
      <start>0</start>
      <end>2</end>
      <status>unmodified</status>
      <modifiedWord/>
      <trackRevisions>false</trackRevisions>
    </reviewItem>
    <reviewItem>
      <errorID>90ec46bf-f7ce-4960-9081-12f07c8c5553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3EE5EA81</paraID>
      <start>0</start>
      <end>3</end>
      <status>unmodified</status>
      <modifiedWord/>
      <trackRevisions>false</trackRevisions>
    </reviewItem>
    <reviewItem>
      <errorID>f0426f8f-d173-423c-b9dc-cba3739ae044</errorID>
      <errorWord>(</errorWord>
      <group>L1_Format</group>
      <groupName>格式问题</groupName>
      <ability>L2_HalfPunc</ability>
      <abilityName>全半角检查</abilityName>
      <candidateList>
        <item>（</item>
      </candidateList>
      <explain>文本全半角错误。</explain>
      <paraID>193254D4</paraID>
      <start>32</start>
      <end>33</end>
      <status>unmodified</status>
      <modifiedWord/>
      <trackRevisions>false</trackRevisions>
    </reviewItem>
    <reviewItem>
      <errorID>5a152df2-25f9-44ca-8a66-ef2963b903c3</errorID>
      <errorWord>)</errorWord>
      <group>L1_Format</group>
      <groupName>格式问题</groupName>
      <ability>L2_HalfPunc</ability>
      <abilityName>全半角检查</abilityName>
      <candidateList>
        <item>）</item>
      </candidateList>
      <explain>文本全半角错误。</explain>
      <paraID>193254D4</paraID>
      <start>43</start>
      <end>44</end>
      <status>unmodified</status>
      <modifiedWord/>
      <trackRevisions>false</trackRevisions>
    </reviewItem>
    <reviewItem>
      <errorID>3160f64a-6977-485d-8718-93e8eaf28d58</errorID>
      <errorWord>,</errorWord>
      <group>L1_Format</group>
      <groupName>格式问题</groupName>
      <ability>L2_HalfPunc</ability>
      <abilityName>全半角检查</abilityName>
      <candidateList>
        <item>，</item>
      </candidateList>
      <explain>文本全半角错误。</explain>
      <paraID>193254D4</paraID>
      <start>168</start>
      <end>169</end>
      <status>unmodified</status>
      <modifiedWord/>
      <trackRevisions>false</trackRevisions>
    </reviewItem>
    <reviewItem>
      <errorID>5a84b0f4-7cd3-4952-b2ae-8ca6822c64a6</errorID>
      <errorWord>（</errorWord>
      <group>L1_Punc</group>
      <groupName>标点问题</groupName>
      <ability>L2_Punc</ability>
      <abilityName>标点符号检查</abilityName>
      <candidateList>
        <item/>
      </candidateList>
      <explain>同一形式括号套用。</explain>
      <paraID>193254D4</paraID>
      <start>221</start>
      <end>222</end>
      <status>unmodified</status>
      <modifiedWord/>
      <trackRevisions>false</trackRevisions>
    </reviewItem>
    <reviewItem>
      <errorID>f783b673-0524-47f4-a33c-be37d312491d</errorID>
      <errorWord>(</errorWord>
      <group>L1_Punc</group>
      <groupName>标点问题</groupName>
      <ability>L2_Punc</ability>
      <abilityName>标点符号检查</abilityName>
      <candidateList/>
      <explain>同一形式括号套用。</explain>
      <paraID>193254D4</paraID>
      <start>454</start>
      <end>455</end>
      <status>unmodified</status>
      <modifiedWord/>
      <trackRevisions>false</trackRevisions>
    </reviewItem>
    <reviewItem>
      <errorID>6698c71b-16ed-4e9e-85a2-870f192f5d6d</errorID>
      <errorWord>)</errorWord>
      <group>L1_Punc</group>
      <groupName>标点问题</groupName>
      <ability>L2_Punc</ability>
      <abilityName>标点符号检查</abilityName>
      <candidateList/>
      <explain>同一形式括号套用。</explain>
      <paraID>193254D4</paraID>
      <start>456</start>
      <end>457</end>
      <status>unmodified</status>
      <modifiedWord/>
      <trackRevisions>false</trackRevisions>
    </reviewItem>
    <reviewItem>
      <errorID>87fd9413-0ba4-4c1a-b0cc-2d80947380f8</errorID>
      <errorWord>;）</errorWord>
      <group>L1_Punc</group>
      <groupName>标点问题</groupName>
      <ability>L2_Punc</ability>
      <abilityName>标点符号检查</abilityName>
      <candidateList>
        <item>）</item>
      </candidateList>
      <explain/>
      <paraID>193254D4</paraID>
      <start>457</start>
      <end>459</end>
      <status>unmodified</status>
      <modifiedWord/>
      <trackRevisions>false</trackRevisions>
    </reviewItem>
    <reviewItem>
      <errorID>625eee97-e873-49e3-aeba-acdf7901cda7</errorID>
      <errorWord>(</errorWord>
      <group>L1_Format</group>
      <groupName>格式问题</groupName>
      <ability>L2_HalfPunc</ability>
      <abilityName>全半角检查</abilityName>
      <candidateList>
        <item>（</item>
      </candidateList>
      <explain>文本全半角错误。</explain>
      <paraID>6A4E9272</paraID>
      <start>7</start>
      <end>8</end>
      <status>unmodified</status>
      <modifiedWord/>
      <trackRevisions>false</trackRevisions>
    </reviewItem>
    <reviewItem>
      <errorID>d7096c1b-96c8-44b1-b99e-065ed3e659ef</errorID>
      <errorWord>)</errorWord>
      <group>L1_Format</group>
      <groupName>格式问题</groupName>
      <ability>L2_HalfPunc</ability>
      <abilityName>全半角检查</abilityName>
      <candidateList>
        <item>）</item>
      </candidateList>
      <explain>文本全半角错误。</explain>
      <paraID>6A4E9272</paraID>
      <start>9</start>
      <end>10</end>
      <status>unmodified</status>
      <modifiedWord/>
      <trackRevisions>false</trackRevisions>
    </reviewItem>
    <reviewItem>
      <errorID>3765d632-bdc3-468b-b898-97d26bd792ff</errorID>
      <errorWord>(</errorWord>
      <group>L1_Format</group>
      <groupName>格式问题</groupName>
      <ability>L2_HalfPunc</ability>
      <abilityName>全半角检查</abilityName>
      <candidateList>
        <item>（</item>
      </candidateList>
      <explain>文本全半角错误。</explain>
      <paraID>6A4E9272</paraID>
      <start>54</start>
      <end>55</end>
      <status>unmodified</status>
      <modifiedWord/>
      <trackRevisions>false</trackRevisions>
    </reviewItem>
    <reviewItem>
      <errorID>f63d73a7-44c6-48c2-840b-adbb0262144f</errorID>
      <errorWord>)</errorWord>
      <group>L1_Format</group>
      <groupName>格式问题</groupName>
      <ability>L2_HalfPunc</ability>
      <abilityName>全半角检查</abilityName>
      <candidateList>
        <item>）</item>
      </candidateList>
      <explain>文本全半角错误。</explain>
      <paraID>6A4E9272</paraID>
      <start>56</start>
      <end>57</end>
      <status>unmodified</status>
      <modifiedWord/>
      <trackRevisions>false</trackRevisions>
    </reviewItem>
    <reviewItem>
      <errorID>27e89cd6-2b06-4bfc-a603-e487de337cc9</errorID>
      <errorWord>(</errorWord>
      <group>L1_Format</group>
      <groupName>格式问题</groupName>
      <ability>L2_HalfPunc</ability>
      <abilityName>全半角检查</abilityName>
      <candidateList>
        <item>（</item>
      </candidateList>
      <explain>文本全半角错误。</explain>
      <paraID>6A4E9272</paraID>
      <start>117</start>
      <end>118</end>
      <status>unmodified</status>
      <modifiedWord/>
      <trackRevisions>false</trackRevisions>
    </reviewItem>
    <reviewItem>
      <errorID>8dc1e69c-b2d6-4bad-b1dd-2d9d195a44ac</errorID>
      <errorWord>)</errorWord>
      <group>L1_Format</group>
      <groupName>格式问题</groupName>
      <ability>L2_HalfPunc</ability>
      <abilityName>全半角检查</abilityName>
      <candidateList>
        <item>）</item>
      </candidateList>
      <explain>文本全半角错误。</explain>
      <paraID>6A4E9272</paraID>
      <start>119</start>
      <end>120</end>
      <status>unmodified</status>
      <modifiedWord/>
      <trackRevisions>false</trackRevisions>
    </reviewItem>
    <reviewItem>
      <errorID>3d03a4f8-7158-448d-9f48-3e752899491c</errorID>
      <errorWord>)</errorWord>
      <group>L1_Format</group>
      <groupName>格式问题</groupName>
      <ability>L2_HalfPunc</ability>
      <abilityName>全半角检查</abilityName>
      <candidateList>
        <item>）</item>
      </candidateList>
      <explain>文本全半角错误。</explain>
      <paraID>4C3884D8</paraID>
      <start>5</start>
      <end>6</end>
      <status>unmodified</status>
      <modifiedWord/>
      <trackRevisions>false</trackRevisions>
    </reviewItem>
    <reviewItem>
      <errorID>ae90bacb-93b4-477d-a990-21e073922256</errorID>
      <errorWord>(</errorWord>
      <group>L1_Format</group>
      <groupName>格式问题</groupName>
      <ability>L2_HalfPunc</ability>
      <abilityName>全半角检查</abilityName>
      <candidateList>
        <item>（</item>
      </candidateList>
      <explain>文本全半角错误。</explain>
      <paraID>4C3884D8</paraID>
      <start>37</start>
      <end>38</end>
      <status>unmodified</status>
      <modifiedWord/>
      <trackRevisions>false</trackRevisions>
    </reviewItem>
    <reviewItem>
      <errorID>535eaf69-5c8f-4e63-8bd3-d40315b9ec36</errorID>
      <errorWord>)</errorWord>
      <group>L1_Format</group>
      <groupName>格式问题</groupName>
      <ability>L2_HalfPunc</ability>
      <abilityName>全半角检查</abilityName>
      <candidateList>
        <item>）</item>
      </candidateList>
      <explain>文本全半角错误。</explain>
      <paraID>4C3884D8</paraID>
      <start>39</start>
      <end>40</end>
      <status>unmodified</status>
      <modifiedWord/>
      <trackRevisions>false</trackRevisions>
    </reviewItem>
    <reviewItem>
      <errorID>d329e8c9-b136-49b9-a18a-dd637fd692ed</errorID>
      <errorWord>需</errorWord>
      <group>L1_Word</group>
      <groupName>字词问题</groupName>
      <ability>L2_Typo</ability>
      <abilityName>字词错误</abilityName>
      <candidateList>
        <item>须</item>
      </candidateList>
      <explain>存在发音相同字词的误用。</explain>
      <paraID>28E76353</paraID>
      <start>11</start>
      <end>12</end>
      <status>unmodified</status>
      <modifiedWord/>
      <trackRevisions>false</trackRevisions>
    </reviewItem>
    <reviewItem>
      <errorID>63d97ec6-d4e4-4f56-ad38-fe25a9a827d6</errorID>
      <errorWord>(</errorWord>
      <group>L1_Format</group>
      <groupName>格式问题</groupName>
      <ability>L2_HalfPunc</ability>
      <abilityName>全半角检查</abilityName>
      <candidateList>
        <item>（</item>
      </candidateList>
      <explain>文本全半角错误。</explain>
      <paraID>6132E193</paraID>
      <start>5</start>
      <end>6</end>
      <status>unmodified</status>
      <modifiedWord/>
      <trackRevisions>false</trackRevisions>
    </reviewItem>
    <reviewItem>
      <errorID>15251dc3-7f1e-454d-844d-1830a0a8ca14</errorID>
      <errorWord>)</errorWord>
      <group>L1_Format</group>
      <groupName>格式问题</groupName>
      <ability>L2_HalfPunc</ability>
      <abilityName>全半角检查</abilityName>
      <candidateList>
        <item>）</item>
      </candidateList>
      <explain>文本全半角错误。</explain>
      <paraID>6132E193</paraID>
      <start>7</start>
      <end>8</end>
      <status>unmodified</status>
      <modifiedWord/>
      <trackRevisions>false</trackRevisions>
    </reviewItem>
    <reviewItem>
      <errorID>7e94fb07-dcc3-4736-92be-0a9fa90bbee3</errorID>
      <errorWord>(</errorWord>
      <group>L1_Format</group>
      <groupName>格式问题</groupName>
      <ability>L2_HalfPunc</ability>
      <abilityName>全半角检查</abilityName>
      <candidateList>
        <item>（</item>
      </candidateList>
      <explain>文本全半角错误。</explain>
      <paraID>6132E193</paraID>
      <start>36</start>
      <end>37</end>
      <status>unmodified</status>
      <modifiedWord/>
      <trackRevisions>false</trackRevisions>
    </reviewItem>
    <reviewItem>
      <errorID>402efbdf-035e-4642-aac1-f15e2faa0577</errorID>
      <errorWord>)</errorWord>
      <group>L1_Format</group>
      <groupName>格式问题</groupName>
      <ability>L2_HalfPunc</ability>
      <abilityName>全半角检查</abilityName>
      <candidateList>
        <item>）</item>
      </candidateList>
      <explain>文本全半角错误。</explain>
      <paraID>6132E193</paraID>
      <start>38</start>
      <end>39</end>
      <status>unmodified</status>
      <modifiedWord/>
      <trackRevisions>false</trackRevisions>
    </reviewItem>
    <reviewItem>
      <errorID>c250f0e0-cecb-4609-83b9-22314748a5c3</errorID>
      <errorWord>：</errorWord>
      <group>L1_Format</group>
      <groupName>格式问题</groupName>
      <ability>L2_HalfPunc</ability>
      <abilityName>全半角检查</abilityName>
      <candidateList>
        <item>:</item>
      </candidateList>
      <explain>文本全半角错误。</explain>
      <paraID>4693DFE1</paraID>
      <start>26</start>
      <end>27</end>
      <status>unmodified</status>
      <modifiedWord/>
      <trackRevisions>false</trackRevisions>
    </reviewItem>
    <reviewItem>
      <errorID>8f18504c-d528-4655-9a25-548d4e647bda</errorID>
      <errorWord>没</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3783711C</paraID>
      <start>42</start>
      <end>43</end>
      <status>unmodified</status>
      <modifiedWord/>
      <trackRevisions>false</trackRevisions>
    </reviewItem>
    <reviewItem>
      <errorID>80353b4c-47d5-4686-9c5e-e0c062a86181</errorID>
      <errorWord>签</errorWord>
      <group>L1_Word</group>
      <groupName>字词问题</groupName>
      <ability>L2_Typo</ability>
      <abilityName>字词错误</abilityName>
      <candidateList>
        <item>签订</item>
      </candidateList>
      <explain>〈动〉订立条约或合同并签字：两国～了贸易议定书和支付协定。</explain>
      <paraID>5DE2B612</paraID>
      <start>13</start>
      <end>14</end>
      <status>unmodified</status>
      <modifiedWord/>
      <trackRevisions>false</trackRevisions>
    </reviewItem>
    <reviewItem>
      <errorID>01a26616-e80b-4c8b-bd92-18204670030a</errorID>
      <errorWord>(</errorWord>
      <group>L1_Format</group>
      <groupName>格式问题</groupName>
      <ability>L2_HalfPunc</ability>
      <abilityName>全半角检查</abilityName>
      <candidateList>
        <item>（</item>
      </candidateList>
      <explain>文本全半角错误。</explain>
      <paraID>7F2F8622</paraID>
      <start>167</start>
      <end>168</end>
      <status>unmodified</status>
      <modifiedWord/>
      <trackRevisions>false</trackRevisions>
    </reviewItem>
    <reviewItem>
      <errorID>dbc12d92-b80a-45f3-ae65-b107d2c3472f</errorID>
      <errorWord>)</errorWord>
      <group>L1_Format</group>
      <groupName>格式问题</groupName>
      <ability>L2_HalfPunc</ability>
      <abilityName>全半角检查</abilityName>
      <candidateList>
        <item>）</item>
      </candidateList>
      <explain>文本全半角错误。</explain>
      <paraID>7F2F8622</paraID>
      <start>170</start>
      <end>171</end>
      <status>unmodified</status>
      <modifiedWord/>
      <trackRevisions>false</trackRevisions>
    </reviewItem>
    <reviewItem>
      <errorID>0364ee1d-e3c6-4fb4-84e0-7f2e58e42c7d</errorID>
      <errorWord>（</errorWord>
      <group>L1_Punc</group>
      <groupName>标点问题</groupName>
      <ability>L2_Punc</ability>
      <abilityName>标点符号检查</abilityName>
      <candidateList>
        <item/>
      </candidateList>
      <explain>同一形式括号套用。</explain>
      <paraID>7F2F8622</paraID>
      <start>210</start>
      <end>211</end>
      <status>unmodified</status>
      <modifiedWord/>
      <trackRevisions>false</trackRevisions>
    </reviewItem>
    <reviewItem>
      <errorID>71bf2642-398d-4534-805a-358aeedc786f</errorID>
      <errorWord>(</errorWord>
      <group>L1_Punc</group>
      <groupName>标点问题</groupName>
      <ability>L2_Punc</ability>
      <abilityName>标点符号检查</abilityName>
      <candidateList/>
      <explain>同一形式括号套用。</explain>
      <paraID>7F2F8622</paraID>
      <start>443</start>
      <end>444</end>
      <status>unmodified</status>
      <modifiedWord/>
      <trackRevisions>false</trackRevisions>
    </reviewItem>
    <reviewItem>
      <errorID>647a60bd-9941-49ce-bafa-86e55af2bc70</errorID>
      <errorWord>)</errorWord>
      <group>L1_Punc</group>
      <groupName>标点问题</groupName>
      <ability>L2_Punc</ability>
      <abilityName>标点符号检查</abilityName>
      <candidateList/>
      <explain>同一形式括号套用。</explain>
      <paraID>7F2F8622</paraID>
      <start>445</start>
      <end>446</end>
      <status>unmodified</status>
      <modifiedWord/>
      <trackRevisions>false</trackRevisions>
    </reviewItem>
    <reviewItem>
      <errorID>d41f25dd-6ff2-4317-9b54-80da67760b07</errorID>
      <errorWord>;）</errorWord>
      <group>L1_Punc</group>
      <groupName>标点问题</groupName>
      <ability>L2_Punc</ability>
      <abilityName>标点符号检查</abilityName>
      <candidateList>
        <item>）</item>
      </candidateList>
      <explain/>
      <paraID>7F2F8622</paraID>
      <start>446</start>
      <end>448</end>
      <status>unmodified</status>
      <modifiedWord/>
      <trackRevisions>false</trackRevisions>
    </reviewItem>
    <reviewItem>
      <errorID>6112f411-47fb-4c23-a79e-4fb02c477bd1</errorID>
      <errorWord>(</errorWord>
      <group>L1_Format</group>
      <groupName>格式问题</groupName>
      <ability>L2_HalfPunc</ability>
      <abilityName>全半角检查</abilityName>
      <candidateList>
        <item>（</item>
      </candidateList>
      <explain>文本全半角错误。</explain>
      <paraID>2519D109</paraID>
      <start>254</start>
      <end>255</end>
      <status>unmodified</status>
      <modifiedWord/>
      <trackRevisions>false</trackRevisions>
    </reviewItem>
    <reviewItem>
      <errorID>fc1f9a8e-8679-443b-953d-013b6e3d5f60</errorID>
      <errorWord>)</errorWord>
      <group>L1_Format</group>
      <groupName>格式问题</groupName>
      <ability>L2_HalfPunc</ability>
      <abilityName>全半角检查</abilityName>
      <candidateList>
        <item>）</item>
      </candidateList>
      <explain>文本全半角错误。</explain>
      <paraID>2519D109</paraID>
      <start>258</start>
      <end>259</end>
      <status>unmodified</status>
      <modifiedWord/>
      <trackRevisions>false</trackRevisions>
    </reviewItem>
    <reviewItem>
      <errorID>47cf6df0-9c0a-4bb8-bf29-4ebafb1fb1e7</errorID>
      <errorWord>:</errorWord>
      <group>L1_Format</group>
      <groupName>格式问题</groupName>
      <ability>L2_HalfPunc</ability>
      <abilityName>全半角检查</abilityName>
      <candidateList>
        <item>：</item>
      </candidateList>
      <explain>文本全半角错误。</explain>
      <paraID>2519D109</paraID>
      <start>345</start>
      <end>346</end>
      <status>unmodified</status>
      <modifiedWord/>
      <trackRevisions>false</trackRevisions>
    </reviewItem>
    <reviewItem>
      <errorID>ac3cb449-c03d-4450-8d58-df2c8d66a73b</errorID>
      <errorWord>(</errorWord>
      <group>L1_Format</group>
      <groupName>格式问题</groupName>
      <ability>L2_HalfPunc</ability>
      <abilityName>全半角检查</abilityName>
      <candidateList>
        <item>（</item>
      </candidateList>
      <explain>文本全半角错误。</explain>
      <paraID>28F31B55</paraID>
      <start>1</start>
      <end>2</end>
      <status>unmodified</status>
      <modifiedWord/>
      <trackRevisions>false</trackRevisions>
    </reviewItem>
    <reviewItem>
      <errorID>537e34e7-d67b-42b8-928d-ce4ed817c27a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5C0DCEC0</paraID>
      <start>0</start>
      <end>2</end>
      <status>unmodified</status>
      <modifiedWord/>
      <trackRevisions>false</trackRevisions>
    </reviewItem>
    <reviewItem>
      <errorID>8ef9571b-1c09-4c34-a891-8248cb251eff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5B545502</paraID>
      <start>0</start>
      <end>2</end>
      <status>unmodified</status>
      <modifiedWord/>
      <trackRevisions>false</trackRevisions>
    </reviewItem>
    <reviewItem>
      <errorID>12964c10-5a15-429f-badb-b9924e4dc71e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312755A0</paraID>
      <start>0</start>
      <end>2</end>
      <status>unmodified</status>
      <modifiedWord/>
      <trackRevisions>false</trackRevisions>
    </reviewItem>
    <reviewItem>
      <errorID>e0c6a0ef-0dda-46fa-a701-86baeafc94d4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8AEB7E1</paraID>
      <start>0</start>
      <end>2</end>
      <status>unmodified</status>
      <modifiedWord/>
      <trackRevisions>false</trackRevisions>
    </reviewItem>
    <reviewItem>
      <errorID>ba06df56-f713-4b23-9b25-7e71809f39e8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7DFA2E97</paraID>
      <start>0</start>
      <end>3</end>
      <status>unmodified</status>
      <modifiedWord/>
      <trackRevisions>false</trackRevisions>
    </reviewItem>
    <reviewItem>
      <errorID>c222afe2-6094-42c8-987f-85b3230c9a48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1DAF1B89</paraID>
      <start>0</start>
      <end>3</end>
      <status>unmodified</status>
      <modifiedWord/>
      <trackRevisions>false</trackRevisions>
    </reviewItem>
    <reviewItem>
      <errorID>a3d79128-6558-4b7c-abdb-b7c721006803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69E8447F</paraID>
      <start>0</start>
      <end>3</end>
      <status>unmodified</status>
      <modifiedWord/>
      <trackRevisions>false</trackRevisions>
    </reviewItem>
    <reviewItem>
      <errorID>87424160-f986-4c04-8dec-78b1827933cc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7E5DCBD3</paraID>
      <start>0</start>
      <end>3</end>
      <status>unmodified</status>
      <modifiedWord/>
      <trackRevisions>false</trackRevisions>
    </reviewItem>
    <reviewItem>
      <errorID>c2e7d638-5959-4c3f-b047-8db6ce341886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7B354868</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BB7CCF-71B5-44E2-B827-ECA540C2550F}">
  <ds:schemaRefs/>
</ds:datastoreItem>
</file>

<file path=customXml/itemProps3.xml><?xml version="1.0" encoding="utf-8"?>
<ds:datastoreItem xmlns:ds="http://schemas.openxmlformats.org/officeDocument/2006/customXml" ds:itemID="{54c2a20f-1a97-4577-b098-63a988dbfdbf}">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29</Pages>
  <Words>9685</Words>
  <Characters>10531</Characters>
  <Lines>47</Lines>
  <Paragraphs>13</Paragraphs>
  <TotalTime>41</TotalTime>
  <ScaleCrop>false</ScaleCrop>
  <LinksUpToDate>false</LinksUpToDate>
  <CharactersWithSpaces>12842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2022-04-03T12:45:00Z</dcterms:created>
  <dc:creator>Micorosoft</dc:creator>
  <cp:lastModifiedBy>挚</cp:lastModifiedBy>
  <cp:lastPrinted>2026-05-08T08:25:00Z</cp:lastPrinted>
  <dcterms:modified xsi:type="dcterms:W3CDTF">2026-05-09T08:35:52Z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00697D1499674F28B3258157E7D764F8_13</vt:lpwstr>
  </property>
  <property fmtid="{D5CDD505-2E9C-101B-9397-08002B2CF9AE}" pid="4" name="KSOTemplateDocerSaveRecord">
    <vt:lpwstr>eyJoZGlkIjoiOTgwMmYyN2M4MjE0ZmQ0ZmRmMjQwYWU1YTZiMGMyNTEiLCJ1c2VySWQiOiI4NTc2MzgzMTQifQ==</vt:lpwstr>
  </property>
</Properties>
</file>