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50" w:afterLines="50" w:line="500" w:lineRule="exact"/>
        <w:ind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单一来源采购方式公示表</w:t>
      </w: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5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采购单位（全称）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垫江县统计局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项目名称及编号、拟采购品目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垫江县第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T型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广告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项目内容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城乡T型广告牌，分别是：天圣制药岔路口、人民东路和桂东大道交叉路口、长安大道收容所旁等处，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第四次全国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标语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及相关内容。发布时间：202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月1日至202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采购预算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拟采购供应商全称、地址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垫江泰泽城市运营</w:t>
            </w:r>
            <w:bookmarkStart w:id="0" w:name="_GoBack"/>
            <w:bookmarkEnd w:id="0"/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重庆市垫江县桂溪街道新建路72号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单一来源采购理由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第四次全国农业普查需全面摸清我县“三农”家底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客观反映农业发展新情况、乡村建设新面貌、农民生活新变化、农村改革新成效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，为提高普查对象知晓率和配合度，采用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城乡T型广告牌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作为宣传方式之一。在宣传发布时段，重庆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垫江泰泽城市运营管理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拥有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几处T型广告牌独家经营权。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公示时间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2026.5.2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—2026.5.2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专家姓名、工作单位和职称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采购单位联系人及联系电话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余秋蓉，74512573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采购代理机构联系人及联系电话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财政部门联系人及监督电话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023-74513909</w:t>
            </w:r>
          </w:p>
        </w:tc>
      </w:tr>
    </w:tbl>
    <w:p>
      <w:pPr>
        <w:widowControl w:val="0"/>
        <w:wordWrap/>
        <w:adjustRightInd w:val="0"/>
        <w:snapToGrid/>
        <w:spacing w:line="38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注：1、以上陈述是否真实，欢迎社会各界监督，公示时间至少5个工作日；2、公示期内无异议的，财政部门将受理该采购申请；有异议请将意见反映采购人、采购代理机构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jgyYjJjNTY3YzY3MDdlNjlkZjE5YmI0NzA3NjAifQ=="/>
  </w:docVars>
  <w:rsids>
    <w:rsidRoot w:val="002C4377"/>
    <w:rsid w:val="00113DE4"/>
    <w:rsid w:val="001F70F7"/>
    <w:rsid w:val="00272B29"/>
    <w:rsid w:val="002C4377"/>
    <w:rsid w:val="00347BF1"/>
    <w:rsid w:val="003A7E22"/>
    <w:rsid w:val="00412203"/>
    <w:rsid w:val="005C64D1"/>
    <w:rsid w:val="006F4590"/>
    <w:rsid w:val="00747BD8"/>
    <w:rsid w:val="00880868"/>
    <w:rsid w:val="009558B9"/>
    <w:rsid w:val="00B178CF"/>
    <w:rsid w:val="00BB5E5A"/>
    <w:rsid w:val="00C63DFC"/>
    <w:rsid w:val="00C93FD7"/>
    <w:rsid w:val="01AC264C"/>
    <w:rsid w:val="037E2547"/>
    <w:rsid w:val="05E07B33"/>
    <w:rsid w:val="061F2A86"/>
    <w:rsid w:val="07C644D1"/>
    <w:rsid w:val="07D85F02"/>
    <w:rsid w:val="080B3940"/>
    <w:rsid w:val="0F363083"/>
    <w:rsid w:val="112E0493"/>
    <w:rsid w:val="114F6F76"/>
    <w:rsid w:val="11CD5B42"/>
    <w:rsid w:val="123F0A7C"/>
    <w:rsid w:val="14671706"/>
    <w:rsid w:val="17905436"/>
    <w:rsid w:val="19AA2E37"/>
    <w:rsid w:val="19DB1778"/>
    <w:rsid w:val="1C833C55"/>
    <w:rsid w:val="218E5D4F"/>
    <w:rsid w:val="22A67075"/>
    <w:rsid w:val="22FC38F4"/>
    <w:rsid w:val="241678C4"/>
    <w:rsid w:val="24765B0F"/>
    <w:rsid w:val="2C344011"/>
    <w:rsid w:val="2C777084"/>
    <w:rsid w:val="2DA94E77"/>
    <w:rsid w:val="2E396CE5"/>
    <w:rsid w:val="2E895FA7"/>
    <w:rsid w:val="307E6F1F"/>
    <w:rsid w:val="338C3844"/>
    <w:rsid w:val="35CD25D4"/>
    <w:rsid w:val="38201B23"/>
    <w:rsid w:val="382117A3"/>
    <w:rsid w:val="3997040B"/>
    <w:rsid w:val="39BD2849"/>
    <w:rsid w:val="3ABE36F1"/>
    <w:rsid w:val="41D23B39"/>
    <w:rsid w:val="41E24C48"/>
    <w:rsid w:val="436B4361"/>
    <w:rsid w:val="45310312"/>
    <w:rsid w:val="459403B6"/>
    <w:rsid w:val="46780A66"/>
    <w:rsid w:val="49B27E76"/>
    <w:rsid w:val="4AE33A6B"/>
    <w:rsid w:val="4BA74AAE"/>
    <w:rsid w:val="4DCA2B2F"/>
    <w:rsid w:val="4E9D1289"/>
    <w:rsid w:val="5204701C"/>
    <w:rsid w:val="52AD8C83"/>
    <w:rsid w:val="53CE790C"/>
    <w:rsid w:val="54F9581D"/>
    <w:rsid w:val="54FF3501"/>
    <w:rsid w:val="56BA15D9"/>
    <w:rsid w:val="570E1063"/>
    <w:rsid w:val="59FF14ED"/>
    <w:rsid w:val="5A9F0C15"/>
    <w:rsid w:val="60185C0E"/>
    <w:rsid w:val="60D7326D"/>
    <w:rsid w:val="61E60EAB"/>
    <w:rsid w:val="623B4BED"/>
    <w:rsid w:val="6408478E"/>
    <w:rsid w:val="66CD3C37"/>
    <w:rsid w:val="69220889"/>
    <w:rsid w:val="69A27EDD"/>
    <w:rsid w:val="6CC509FF"/>
    <w:rsid w:val="6D467CD3"/>
    <w:rsid w:val="7213495A"/>
    <w:rsid w:val="725E6AB2"/>
    <w:rsid w:val="782878B2"/>
    <w:rsid w:val="7AC810FF"/>
    <w:rsid w:val="7E101E61"/>
    <w:rsid w:val="BA7B23C6"/>
    <w:rsid w:val="D1D89DC9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TW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  <w:lang w:eastAsia="zh-TW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584</Characters>
  <Lines>5</Lines>
  <Paragraphs>1</Paragraphs>
  <TotalTime>6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2021-11-02T11:12:00Z</dcterms:created>
  <dc:creator>李建华</dc:creator>
  <cp:lastModifiedBy>小鱼</cp:lastModifiedBy>
  <cp:lastPrinted>2026-05-22T06:09:07Z</cp:lastPrinted>
  <dcterms:modified xsi:type="dcterms:W3CDTF">2026-05-22T06:13:50Z</dcterms:modified>
  <dc:title>单一来源采购方式公示表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C633C1E9815D4E24970625EFD9C09D8D_13</vt:lpwstr>
  </property>
</Properties>
</file>