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C359">
      <w:pPr>
        <w:spacing w:after="0" w:line="360" w:lineRule="auto"/>
        <w:jc w:val="center"/>
        <w:rPr>
          <w:rFonts w:hint="eastAsia" w:ascii="宋体" w:hAnsi="宋体" w:eastAsia="宋体" w:cs="Times New Roman"/>
          <w:kern w:val="0"/>
          <w:sz w:val="20"/>
          <w:szCs w:val="20"/>
        </w:rPr>
      </w:pPr>
      <w:bookmarkStart w:id="0" w:name="OLE_LINK11"/>
      <w:bookmarkStart w:id="1" w:name="OLE_LINK24"/>
      <w:r>
        <w:rPr>
          <w:rFonts w:ascii="宋体" w:hAnsi="宋体" w:eastAsia="宋体" w:cs="Times New Roman"/>
          <w:b/>
          <w:sz w:val="48"/>
          <w:szCs w:val="48"/>
          <w:u w:val="single"/>
        </w:rPr>
        <w:t>2026年垫江县大石乡花寨村蚕桑产业基地建设项目</w:t>
      </w:r>
      <w:bookmarkEnd w:id="0"/>
    </w:p>
    <w:bookmarkEnd w:id="1"/>
    <w:p w14:paraId="2F555B03">
      <w:pPr>
        <w:autoSpaceDE w:val="0"/>
        <w:autoSpaceDN w:val="0"/>
        <w:adjustRightInd w:val="0"/>
        <w:snapToGrid w:val="0"/>
        <w:spacing w:after="0" w:line="360" w:lineRule="auto"/>
        <w:rPr>
          <w:rFonts w:hint="eastAsia" w:ascii="宋体" w:hAnsi="宋体" w:eastAsia="宋体" w:cs="Times New Roman"/>
          <w:kern w:val="0"/>
          <w:sz w:val="20"/>
          <w:szCs w:val="20"/>
        </w:rPr>
      </w:pPr>
    </w:p>
    <w:p w14:paraId="1A9278F6">
      <w:pPr>
        <w:autoSpaceDE w:val="0"/>
        <w:autoSpaceDN w:val="0"/>
        <w:adjustRightInd w:val="0"/>
        <w:snapToGrid w:val="0"/>
        <w:spacing w:after="0" w:line="360" w:lineRule="auto"/>
        <w:rPr>
          <w:rFonts w:hint="eastAsia" w:ascii="宋体" w:hAnsi="宋体" w:eastAsia="宋体" w:cs="Times New Roman"/>
          <w:kern w:val="0"/>
          <w:sz w:val="20"/>
          <w:szCs w:val="20"/>
        </w:rPr>
      </w:pPr>
    </w:p>
    <w:p w14:paraId="707C5BA7">
      <w:pPr>
        <w:autoSpaceDE w:val="0"/>
        <w:autoSpaceDN w:val="0"/>
        <w:adjustRightInd w:val="0"/>
        <w:snapToGrid w:val="0"/>
        <w:spacing w:after="0" w:line="360" w:lineRule="auto"/>
        <w:rPr>
          <w:rFonts w:hint="eastAsia" w:ascii="宋体" w:hAnsi="宋体" w:eastAsia="宋体" w:cs="Times New Roman"/>
          <w:kern w:val="0"/>
          <w:sz w:val="20"/>
          <w:szCs w:val="20"/>
        </w:rPr>
      </w:pPr>
    </w:p>
    <w:p w14:paraId="062DAD12">
      <w:pPr>
        <w:autoSpaceDE w:val="0"/>
        <w:autoSpaceDN w:val="0"/>
        <w:adjustRightInd w:val="0"/>
        <w:snapToGrid w:val="0"/>
        <w:spacing w:after="0" w:line="360" w:lineRule="auto"/>
        <w:rPr>
          <w:rFonts w:hint="eastAsia" w:ascii="宋体" w:hAnsi="宋体" w:eastAsia="宋体" w:cs="Times New Roman"/>
          <w:kern w:val="0"/>
          <w:sz w:val="20"/>
          <w:szCs w:val="20"/>
        </w:rPr>
      </w:pPr>
    </w:p>
    <w:p w14:paraId="3EF04EDD">
      <w:pPr>
        <w:autoSpaceDE w:val="0"/>
        <w:autoSpaceDN w:val="0"/>
        <w:adjustRightInd w:val="0"/>
        <w:snapToGrid w:val="0"/>
        <w:spacing w:after="0" w:line="360" w:lineRule="auto"/>
        <w:rPr>
          <w:rFonts w:hint="eastAsia" w:ascii="宋体" w:hAnsi="宋体" w:eastAsia="宋体" w:cs="Times New Roman"/>
          <w:kern w:val="0"/>
          <w:sz w:val="20"/>
          <w:szCs w:val="20"/>
        </w:rPr>
      </w:pPr>
    </w:p>
    <w:p w14:paraId="2C947047">
      <w:pPr>
        <w:autoSpaceDE w:val="0"/>
        <w:autoSpaceDN w:val="0"/>
        <w:adjustRightInd w:val="0"/>
        <w:snapToGrid w:val="0"/>
        <w:spacing w:after="0" w:line="360" w:lineRule="auto"/>
        <w:rPr>
          <w:rFonts w:hint="eastAsia" w:ascii="宋体" w:hAnsi="宋体" w:eastAsia="宋体" w:cs="Times New Roman"/>
          <w:kern w:val="0"/>
          <w:sz w:val="20"/>
          <w:szCs w:val="20"/>
        </w:rPr>
      </w:pPr>
    </w:p>
    <w:p w14:paraId="7CCEF239">
      <w:pPr>
        <w:autoSpaceDE w:val="0"/>
        <w:autoSpaceDN w:val="0"/>
        <w:adjustRightInd w:val="0"/>
        <w:snapToGrid w:val="0"/>
        <w:spacing w:after="0" w:line="360" w:lineRule="auto"/>
        <w:rPr>
          <w:rFonts w:hint="eastAsia" w:ascii="宋体" w:hAnsi="宋体" w:eastAsia="宋体" w:cs="Times New Roman"/>
          <w:kern w:val="0"/>
          <w:sz w:val="20"/>
          <w:szCs w:val="20"/>
        </w:rPr>
      </w:pPr>
    </w:p>
    <w:p w14:paraId="19E2A7E0">
      <w:pPr>
        <w:autoSpaceDE w:val="0"/>
        <w:autoSpaceDN w:val="0"/>
        <w:adjustRightInd w:val="0"/>
        <w:snapToGrid w:val="0"/>
        <w:spacing w:after="0" w:line="360" w:lineRule="auto"/>
        <w:rPr>
          <w:rFonts w:hint="eastAsia" w:ascii="宋体" w:hAnsi="宋体" w:eastAsia="宋体" w:cs="Times New Roman"/>
          <w:kern w:val="0"/>
          <w:sz w:val="20"/>
          <w:szCs w:val="20"/>
        </w:rPr>
      </w:pPr>
    </w:p>
    <w:p w14:paraId="7A0CBA99">
      <w:pPr>
        <w:autoSpaceDE w:val="0"/>
        <w:autoSpaceDN w:val="0"/>
        <w:adjustRightInd w:val="0"/>
        <w:snapToGrid w:val="0"/>
        <w:spacing w:after="0" w:line="360" w:lineRule="auto"/>
        <w:rPr>
          <w:rFonts w:hint="eastAsia" w:ascii="宋体" w:hAnsi="宋体" w:eastAsia="宋体" w:cs="Times New Roman"/>
          <w:kern w:val="0"/>
          <w:sz w:val="20"/>
          <w:szCs w:val="20"/>
        </w:rPr>
      </w:pPr>
    </w:p>
    <w:p w14:paraId="64591EEF">
      <w:pPr>
        <w:autoSpaceDE w:val="0"/>
        <w:autoSpaceDN w:val="0"/>
        <w:adjustRightInd w:val="0"/>
        <w:snapToGrid w:val="0"/>
        <w:spacing w:after="0" w:line="360" w:lineRule="auto"/>
        <w:rPr>
          <w:rFonts w:hint="eastAsia" w:ascii="宋体" w:hAnsi="宋体" w:eastAsia="宋体" w:cs="Times New Roman"/>
          <w:kern w:val="0"/>
          <w:sz w:val="20"/>
          <w:szCs w:val="20"/>
        </w:rPr>
      </w:pPr>
    </w:p>
    <w:p w14:paraId="0B725539">
      <w:pPr>
        <w:autoSpaceDE w:val="0"/>
        <w:autoSpaceDN w:val="0"/>
        <w:adjustRightInd w:val="0"/>
        <w:snapToGrid w:val="0"/>
        <w:spacing w:after="0" w:line="360" w:lineRule="auto"/>
        <w:rPr>
          <w:rFonts w:hint="eastAsia" w:ascii="宋体" w:hAnsi="宋体" w:eastAsia="宋体" w:cs="Times New Roman"/>
          <w:kern w:val="0"/>
          <w:sz w:val="20"/>
          <w:szCs w:val="20"/>
        </w:rPr>
      </w:pPr>
    </w:p>
    <w:p w14:paraId="0BDC5CDE">
      <w:pPr>
        <w:autoSpaceDE w:val="0"/>
        <w:autoSpaceDN w:val="0"/>
        <w:adjustRightInd w:val="0"/>
        <w:snapToGrid w:val="0"/>
        <w:spacing w:after="0" w:line="360" w:lineRule="auto"/>
        <w:jc w:val="center"/>
        <w:rPr>
          <w:rFonts w:hint="eastAsia" w:ascii="宋体" w:hAnsi="宋体" w:eastAsia="宋体" w:cs="Times New Roman"/>
          <w:b/>
          <w:bCs/>
          <w:kern w:val="0"/>
          <w:sz w:val="24"/>
        </w:rPr>
      </w:pPr>
      <w:r>
        <w:rPr>
          <w:rFonts w:ascii="宋体" w:hAnsi="宋体" w:eastAsia="宋体" w:cs="Times New Roman"/>
          <w:b/>
          <w:bCs/>
          <w:kern w:val="0"/>
          <w:sz w:val="84"/>
          <w:szCs w:val="84"/>
        </w:rPr>
        <w:t>竞争性比选文件</w:t>
      </w:r>
    </w:p>
    <w:p w14:paraId="633A5585">
      <w:pPr>
        <w:autoSpaceDE w:val="0"/>
        <w:autoSpaceDN w:val="0"/>
        <w:adjustRightInd w:val="0"/>
        <w:snapToGrid w:val="0"/>
        <w:spacing w:after="0" w:line="360" w:lineRule="auto"/>
        <w:rPr>
          <w:rFonts w:hint="eastAsia" w:ascii="宋体" w:hAnsi="宋体" w:eastAsia="宋体" w:cs="Times New Roman"/>
          <w:kern w:val="0"/>
          <w:sz w:val="20"/>
          <w:szCs w:val="20"/>
          <w:u w:val="single"/>
        </w:rPr>
      </w:pPr>
    </w:p>
    <w:p w14:paraId="79EFBA52">
      <w:pPr>
        <w:autoSpaceDE w:val="0"/>
        <w:autoSpaceDN w:val="0"/>
        <w:adjustRightInd w:val="0"/>
        <w:snapToGrid w:val="0"/>
        <w:spacing w:after="0" w:line="360" w:lineRule="auto"/>
        <w:rPr>
          <w:rFonts w:hint="eastAsia" w:ascii="宋体" w:hAnsi="宋体" w:eastAsia="宋体" w:cs="Times New Roman"/>
          <w:kern w:val="0"/>
          <w:sz w:val="20"/>
          <w:szCs w:val="20"/>
        </w:rPr>
      </w:pPr>
    </w:p>
    <w:p w14:paraId="3335ADFD">
      <w:pPr>
        <w:autoSpaceDE w:val="0"/>
        <w:autoSpaceDN w:val="0"/>
        <w:adjustRightInd w:val="0"/>
        <w:snapToGrid w:val="0"/>
        <w:spacing w:after="0" w:line="360" w:lineRule="auto"/>
        <w:rPr>
          <w:rFonts w:hint="eastAsia" w:ascii="宋体" w:hAnsi="宋体" w:eastAsia="宋体" w:cs="Times New Roman"/>
          <w:kern w:val="0"/>
          <w:sz w:val="20"/>
          <w:szCs w:val="20"/>
        </w:rPr>
      </w:pPr>
    </w:p>
    <w:p w14:paraId="5E12810E">
      <w:pPr>
        <w:spacing w:after="0" w:line="360" w:lineRule="auto"/>
        <w:jc w:val="both"/>
        <w:rPr>
          <w:rFonts w:hint="eastAsia" w:ascii="宋体" w:hAnsi="宋体" w:eastAsia="宋体" w:cs="Times New Roman"/>
          <w:sz w:val="21"/>
          <w:szCs w:val="21"/>
        </w:rPr>
      </w:pPr>
    </w:p>
    <w:p w14:paraId="306986C0">
      <w:pPr>
        <w:spacing w:after="0" w:line="360" w:lineRule="auto"/>
        <w:jc w:val="both"/>
        <w:rPr>
          <w:rFonts w:hint="eastAsia" w:ascii="宋体" w:hAnsi="宋体" w:eastAsia="宋体" w:cs="Times New Roman"/>
          <w:sz w:val="21"/>
          <w:szCs w:val="21"/>
        </w:rPr>
      </w:pPr>
    </w:p>
    <w:p w14:paraId="4A53C0F7">
      <w:pPr>
        <w:spacing w:after="0" w:line="360" w:lineRule="auto"/>
        <w:jc w:val="both"/>
        <w:rPr>
          <w:rFonts w:hint="eastAsia" w:ascii="宋体" w:hAnsi="宋体" w:eastAsia="宋体" w:cs="Times New Roman"/>
          <w:sz w:val="21"/>
          <w:szCs w:val="21"/>
        </w:rPr>
      </w:pPr>
    </w:p>
    <w:p w14:paraId="6FB9F9E1">
      <w:pPr>
        <w:spacing w:after="0" w:line="360" w:lineRule="auto"/>
        <w:jc w:val="both"/>
        <w:rPr>
          <w:rFonts w:hint="eastAsia" w:ascii="宋体" w:hAnsi="宋体" w:eastAsia="宋体" w:cs="Times New Roman"/>
          <w:sz w:val="21"/>
          <w:szCs w:val="21"/>
        </w:rPr>
      </w:pPr>
    </w:p>
    <w:p w14:paraId="3E8CE34A">
      <w:pPr>
        <w:spacing w:after="0" w:line="360" w:lineRule="auto"/>
        <w:jc w:val="both"/>
        <w:rPr>
          <w:rFonts w:hint="eastAsia" w:ascii="宋体" w:hAnsi="宋体" w:eastAsia="宋体" w:cs="Times New Roman"/>
          <w:sz w:val="21"/>
          <w:szCs w:val="21"/>
        </w:rPr>
      </w:pPr>
    </w:p>
    <w:p w14:paraId="7AE80033">
      <w:pPr>
        <w:autoSpaceDE w:val="0"/>
        <w:autoSpaceDN w:val="0"/>
        <w:adjustRightInd w:val="0"/>
        <w:snapToGrid w:val="0"/>
        <w:spacing w:after="0" w:line="360" w:lineRule="auto"/>
        <w:rPr>
          <w:rFonts w:hint="eastAsia" w:ascii="宋体" w:hAnsi="宋体" w:eastAsia="宋体" w:cs="Times New Roman"/>
          <w:kern w:val="0"/>
          <w:sz w:val="20"/>
          <w:szCs w:val="20"/>
        </w:rPr>
      </w:pPr>
    </w:p>
    <w:p w14:paraId="1C3D5DD5">
      <w:pPr>
        <w:autoSpaceDE w:val="0"/>
        <w:autoSpaceDN w:val="0"/>
        <w:adjustRightInd w:val="0"/>
        <w:snapToGrid w:val="0"/>
        <w:spacing w:after="0" w:line="360" w:lineRule="auto"/>
        <w:rPr>
          <w:rFonts w:hint="eastAsia" w:ascii="宋体" w:hAnsi="宋体" w:eastAsia="宋体" w:cs="Times New Roman"/>
          <w:kern w:val="0"/>
          <w:sz w:val="20"/>
          <w:szCs w:val="20"/>
        </w:rPr>
      </w:pPr>
    </w:p>
    <w:p w14:paraId="4D7629FD">
      <w:pPr>
        <w:autoSpaceDE w:val="0"/>
        <w:autoSpaceDN w:val="0"/>
        <w:adjustRightInd w:val="0"/>
        <w:snapToGrid w:val="0"/>
        <w:spacing w:after="0" w:line="360" w:lineRule="auto"/>
        <w:rPr>
          <w:rFonts w:hint="eastAsia" w:ascii="宋体" w:hAnsi="宋体" w:eastAsia="宋体" w:cs="Times New Roman"/>
          <w:kern w:val="0"/>
          <w:sz w:val="20"/>
          <w:szCs w:val="20"/>
        </w:rPr>
      </w:pPr>
    </w:p>
    <w:p w14:paraId="6084D5C6">
      <w:pPr>
        <w:spacing w:after="0" w:line="360" w:lineRule="auto"/>
        <w:jc w:val="center"/>
        <w:rPr>
          <w:rFonts w:hint="eastAsia" w:ascii="宋体" w:hAnsi="宋体" w:eastAsia="宋体" w:cs="Times New Roman"/>
          <w:b/>
          <w:bCs/>
          <w:w w:val="99"/>
          <w:kern w:val="0"/>
          <w:sz w:val="30"/>
          <w:szCs w:val="30"/>
        </w:rPr>
      </w:pPr>
      <w:r>
        <w:rPr>
          <w:rFonts w:ascii="宋体" w:hAnsi="宋体" w:eastAsia="宋体" w:cs="Times New Roman"/>
          <w:b/>
          <w:bCs/>
          <w:w w:val="99"/>
          <w:kern w:val="0"/>
          <w:sz w:val="30"/>
          <w:szCs w:val="30"/>
        </w:rPr>
        <w:t>比选人：垫江县大石乡人民政府</w:t>
      </w:r>
    </w:p>
    <w:p w14:paraId="0A8E3A34">
      <w:pPr>
        <w:spacing w:after="0" w:line="360" w:lineRule="auto"/>
        <w:jc w:val="center"/>
        <w:rPr>
          <w:rFonts w:hint="eastAsia" w:ascii="宋体" w:hAnsi="宋体" w:eastAsia="宋体" w:cs="Times New Roman"/>
          <w:b/>
          <w:sz w:val="30"/>
          <w:szCs w:val="30"/>
        </w:rPr>
      </w:pPr>
      <w:r>
        <w:rPr>
          <w:rFonts w:ascii="宋体" w:hAnsi="宋体" w:eastAsia="宋体" w:cs="Times New Roman"/>
          <w:b/>
          <w:sz w:val="30"/>
          <w:szCs w:val="30"/>
        </w:rPr>
        <w:t>比选代理机构：凡宇（重庆）工程项目管理咨询有限公司</w:t>
      </w:r>
    </w:p>
    <w:p w14:paraId="31BFBED7">
      <w:pPr>
        <w:spacing w:after="0" w:line="360" w:lineRule="auto"/>
        <w:jc w:val="center"/>
        <w:rPr>
          <w:rFonts w:hint="eastAsia" w:ascii="宋体" w:hAnsi="宋体" w:eastAsia="宋体" w:cs="Times New Roman"/>
          <w:b/>
          <w:sz w:val="30"/>
          <w:szCs w:val="30"/>
        </w:rPr>
      </w:pPr>
      <w:r>
        <w:rPr>
          <w:rFonts w:hint="eastAsia" w:ascii="宋体" w:hAnsi="宋体" w:eastAsia="宋体" w:cs="Times New Roman"/>
          <w:b/>
          <w:sz w:val="30"/>
          <w:szCs w:val="30"/>
        </w:rPr>
        <w:t>2026年5月19日</w:t>
      </w:r>
    </w:p>
    <w:p w14:paraId="2D7F841C">
      <w:pPr>
        <w:widowControl/>
        <w:spacing w:beforeAutospacing="1" w:after="0" w:line="720" w:lineRule="auto"/>
        <w:rPr>
          <w:rFonts w:hint="eastAsia" w:ascii="宋体" w:hAnsi="宋体" w:eastAsia="宋体" w:cs="宋体"/>
          <w:kern w:val="0"/>
          <w:sz w:val="24"/>
        </w:rPr>
        <w:sectPr>
          <w:pgSz w:w="11907" w:h="16840"/>
          <w:pgMar w:top="1418" w:right="1418" w:bottom="1418" w:left="1418" w:header="720" w:footer="720" w:gutter="0"/>
          <w:cols w:space="720" w:num="1"/>
          <w:docGrid w:type="lines" w:linePitch="285" w:charSpace="0"/>
        </w:sectPr>
      </w:pPr>
    </w:p>
    <w:sdt>
      <w:sdtPr>
        <w:rPr>
          <w:rFonts w:asciiTheme="minorHAnsi" w:hAnsiTheme="minorHAnsi" w:eastAsiaTheme="minorEastAsia" w:cstheme="minorBidi"/>
          <w:color w:val="auto"/>
          <w:kern w:val="2"/>
          <w:sz w:val="44"/>
          <w:szCs w:val="44"/>
          <w:lang w:val="zh-CN"/>
        </w:rPr>
        <w:id w:val="210320811"/>
        <w:docPartObj>
          <w:docPartGallery w:val="Table of Contents"/>
          <w:docPartUnique/>
        </w:docPartObj>
      </w:sdtPr>
      <w:sdtEndPr>
        <w:rPr>
          <w:rFonts w:asciiTheme="minorHAnsi" w:hAnsiTheme="minorHAnsi" w:eastAsiaTheme="minorEastAsia" w:cstheme="minorBidi"/>
          <w:b/>
          <w:bCs/>
          <w:color w:val="auto"/>
          <w:kern w:val="2"/>
          <w:sz w:val="22"/>
          <w:szCs w:val="24"/>
          <w:lang w:val="zh-CN"/>
        </w:rPr>
      </w:sdtEndPr>
      <w:sdtContent>
        <w:p w14:paraId="4F25D4D9">
          <w:pPr>
            <w:pStyle w:val="59"/>
            <w:spacing w:before="0" w:line="360" w:lineRule="auto"/>
            <w:jc w:val="center"/>
            <w:rPr>
              <w:rFonts w:hint="eastAsia"/>
              <w:b/>
              <w:bCs/>
              <w:color w:val="auto"/>
              <w:sz w:val="44"/>
              <w:szCs w:val="44"/>
            </w:rPr>
          </w:pPr>
          <w:r>
            <w:rPr>
              <w:b/>
              <w:bCs/>
              <w:color w:val="auto"/>
              <w:sz w:val="44"/>
              <w:szCs w:val="44"/>
              <w:lang w:val="zh-CN"/>
            </w:rPr>
            <w:t>目</w:t>
          </w:r>
          <w:r>
            <w:rPr>
              <w:rFonts w:hint="eastAsia"/>
              <w:b/>
              <w:bCs/>
              <w:color w:val="auto"/>
              <w:sz w:val="44"/>
              <w:szCs w:val="44"/>
              <w:lang w:val="zh-CN"/>
            </w:rPr>
            <w:t xml:space="preserve">  </w:t>
          </w:r>
          <w:r>
            <w:rPr>
              <w:b/>
              <w:bCs/>
              <w:color w:val="auto"/>
              <w:sz w:val="44"/>
              <w:szCs w:val="44"/>
              <w:lang w:val="zh-CN"/>
            </w:rPr>
            <w:t>录</w:t>
          </w:r>
        </w:p>
        <w:p w14:paraId="64B03104">
          <w:pPr>
            <w:pStyle w:val="19"/>
            <w:tabs>
              <w:tab w:val="right" w:leader="dot" w:pos="9061"/>
            </w:tabs>
            <w:spacing w:after="0" w:line="360" w:lineRule="auto"/>
            <w:rPr>
              <w:rFonts w:hint="eastAsia"/>
              <w14:ligatures w14:val="standardContextual"/>
            </w:rPr>
          </w:pPr>
          <w:r>
            <w:fldChar w:fldCharType="begin"/>
          </w:r>
          <w:r>
            <w:instrText xml:space="preserve"> TOC \o "1-3" \h \z \u </w:instrText>
          </w:r>
          <w:r>
            <w:fldChar w:fldCharType="separate"/>
          </w:r>
          <w:r>
            <w:fldChar w:fldCharType="begin"/>
          </w:r>
          <w:r>
            <w:instrText xml:space="preserve"> HYPERLINK \l "_Toc229141541" </w:instrText>
          </w:r>
          <w:r>
            <w:fldChar w:fldCharType="separate"/>
          </w:r>
          <w:r>
            <w:rPr>
              <w:rStyle w:val="30"/>
              <w:rFonts w:ascii="宋体" w:hAnsi="宋体" w:eastAsia="宋体" w:cs="Times New Roman"/>
              <w:b/>
              <w:bCs/>
            </w:rPr>
            <w:t>第一章  比选公告</w:t>
          </w:r>
          <w:r>
            <w:rPr>
              <w:rFonts w:hint="eastAsia"/>
            </w:rPr>
            <w:tab/>
          </w:r>
          <w:r>
            <w:rPr>
              <w:rFonts w:hint="eastAsia"/>
            </w:rPr>
            <w:fldChar w:fldCharType="begin"/>
          </w:r>
          <w:r>
            <w:rPr>
              <w:rFonts w:hint="eastAsia"/>
            </w:rPr>
            <w:instrText xml:space="preserve"> </w:instrText>
          </w:r>
          <w:r>
            <w:instrText xml:space="preserve">PAGEREF _Toc229141541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3E92AAA">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"_Toc229141542" </w:instrText>
          </w:r>
          <w:r>
            <w:fldChar w:fldCharType="separate"/>
          </w:r>
          <w:r>
            <w:rPr>
              <w:rStyle w:val="30"/>
              <w:rFonts w:ascii="宋体" w:hAnsi="宋体" w:eastAsia="宋体" w:cs="Times New Roman"/>
              <w:b/>
              <w:kern w:val="0"/>
            </w:rPr>
            <w:t>1．比选条件</w:t>
          </w:r>
          <w:r>
            <w:rPr>
              <w:rFonts w:hint="eastAsia"/>
            </w:rPr>
            <w:tab/>
          </w:r>
          <w:r>
            <w:rPr>
              <w:rFonts w:hint="eastAsia"/>
            </w:rPr>
            <w:fldChar w:fldCharType="begin"/>
          </w:r>
          <w:r>
            <w:rPr>
              <w:rFonts w:hint="eastAsia"/>
            </w:rPr>
            <w:instrText xml:space="preserve"> </w:instrText>
          </w:r>
          <w:r>
            <w:instrText xml:space="preserve">PAGEREF _Toc229141542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7F55114">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"_Toc229141543" </w:instrText>
          </w:r>
          <w:r>
            <w:fldChar w:fldCharType="separate"/>
          </w:r>
          <w:r>
            <w:rPr>
              <w:rStyle w:val="30"/>
              <w:rFonts w:ascii="宋体" w:hAnsi="宋体" w:eastAsia="宋体" w:cs="Times New Roman"/>
              <w:b/>
              <w:kern w:val="0"/>
            </w:rPr>
            <w:t>2．项目概况与比选范围</w:t>
          </w:r>
          <w:r>
            <w:rPr>
              <w:rFonts w:hint="eastAsia"/>
            </w:rPr>
            <w:tab/>
          </w:r>
          <w:r>
            <w:rPr>
              <w:rFonts w:hint="eastAsia"/>
            </w:rPr>
            <w:fldChar w:fldCharType="begin"/>
          </w:r>
          <w:r>
            <w:rPr>
              <w:rFonts w:hint="eastAsia"/>
            </w:rPr>
            <w:instrText xml:space="preserve"> </w:instrText>
          </w:r>
          <w:r>
            <w:instrText xml:space="preserve">PAGEREF _Toc229141543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E25B1D8">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"_Toc229141544" </w:instrText>
          </w:r>
          <w:r>
            <w:fldChar w:fldCharType="separate"/>
          </w:r>
          <w:r>
            <w:rPr>
              <w:rStyle w:val="30"/>
              <w:rFonts w:ascii="宋体" w:hAnsi="宋体" w:eastAsia="宋体" w:cs="Times New Roman"/>
              <w:b/>
              <w:kern w:val="0"/>
            </w:rPr>
            <w:t>3．竞选人资格要求</w:t>
          </w:r>
          <w:r>
            <w:rPr>
              <w:rFonts w:hint="eastAsia"/>
            </w:rPr>
            <w:tab/>
          </w:r>
          <w:r>
            <w:rPr>
              <w:rFonts w:hint="eastAsia"/>
            </w:rPr>
            <w:fldChar w:fldCharType="begin"/>
          </w:r>
          <w:r>
            <w:rPr>
              <w:rFonts w:hint="eastAsia"/>
            </w:rPr>
            <w:instrText xml:space="preserve"> </w:instrText>
          </w:r>
          <w:r>
            <w:instrText xml:space="preserve">PAGEREF _Toc229141544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DAA61FE">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"_Toc229141545" </w:instrText>
          </w:r>
          <w:r>
            <w:fldChar w:fldCharType="separate"/>
          </w:r>
          <w:r>
            <w:rPr>
              <w:rStyle w:val="30"/>
              <w:rFonts w:ascii="宋体" w:hAnsi="宋体" w:eastAsia="宋体" w:cs="MingLiU"/>
              <w:b/>
              <w:kern w:val="0"/>
            </w:rPr>
            <w:t>4．比选文件的获取</w:t>
          </w:r>
          <w:r>
            <w:rPr>
              <w:rFonts w:hint="eastAsia"/>
            </w:rPr>
            <w:tab/>
          </w:r>
          <w:r>
            <w:rPr>
              <w:rFonts w:hint="eastAsia"/>
            </w:rPr>
            <w:fldChar w:fldCharType="begin"/>
          </w:r>
          <w:r>
            <w:rPr>
              <w:rFonts w:hint="eastAsia"/>
            </w:rPr>
            <w:instrText xml:space="preserve"> </w:instrText>
          </w:r>
          <w:r>
            <w:instrText xml:space="preserve">PAGEREF _Toc229141545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53E775F">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"_Toc229141546" </w:instrText>
          </w:r>
          <w:r>
            <w:fldChar w:fldCharType="separate"/>
          </w:r>
          <w:r>
            <w:rPr>
              <w:rStyle w:val="30"/>
              <w:rFonts w:ascii="宋体" w:hAnsi="宋体" w:eastAsia="宋体" w:cs="MingLiU"/>
              <w:b/>
              <w:kern w:val="0"/>
            </w:rPr>
            <w:t>5．竞选文件的递交</w:t>
          </w:r>
          <w:r>
            <w:rPr>
              <w:rFonts w:hint="eastAsia"/>
            </w:rPr>
            <w:tab/>
          </w:r>
          <w:r>
            <w:rPr>
              <w:rFonts w:hint="eastAsia"/>
            </w:rPr>
            <w:fldChar w:fldCharType="begin"/>
          </w:r>
          <w:r>
            <w:rPr>
              <w:rFonts w:hint="eastAsia"/>
            </w:rPr>
            <w:instrText xml:space="preserve"> </w:instrText>
          </w:r>
          <w:r>
            <w:instrText xml:space="preserve">PAGEREF _Toc229141546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624B141">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"_Toc229141547" </w:instrText>
          </w:r>
          <w:r>
            <w:fldChar w:fldCharType="separate"/>
          </w:r>
          <w:r>
            <w:rPr>
              <w:rStyle w:val="30"/>
              <w:rFonts w:ascii="宋体" w:hAnsi="宋体" w:eastAsia="宋体" w:cs="MingLiU"/>
              <w:b/>
              <w:kern w:val="0"/>
            </w:rPr>
            <w:t>6．发布公告的媒介</w:t>
          </w:r>
          <w:r>
            <w:rPr>
              <w:rFonts w:hint="eastAsia"/>
            </w:rPr>
            <w:tab/>
          </w:r>
          <w:r>
            <w:rPr>
              <w:rFonts w:hint="eastAsia"/>
            </w:rPr>
            <w:fldChar w:fldCharType="begin"/>
          </w:r>
          <w:r>
            <w:rPr>
              <w:rFonts w:hint="eastAsia"/>
            </w:rPr>
            <w:instrText xml:space="preserve"> </w:instrText>
          </w:r>
          <w:r>
            <w:instrText xml:space="preserve">PAGEREF _Toc229141547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5AC5722E">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"_Toc229141548" </w:instrText>
          </w:r>
          <w:r>
            <w:fldChar w:fldCharType="separate"/>
          </w:r>
          <w:r>
            <w:rPr>
              <w:rStyle w:val="30"/>
              <w:rFonts w:ascii="宋体" w:hAnsi="宋体" w:eastAsia="宋体" w:cs="MingLiU"/>
              <w:b/>
              <w:kern w:val="0"/>
            </w:rPr>
            <w:t>7．联系方式</w:t>
          </w:r>
          <w:r>
            <w:rPr>
              <w:rFonts w:hint="eastAsia"/>
            </w:rPr>
            <w:tab/>
          </w:r>
          <w:r>
            <w:rPr>
              <w:rFonts w:hint="eastAsia"/>
            </w:rPr>
            <w:fldChar w:fldCharType="begin"/>
          </w:r>
          <w:r>
            <w:rPr>
              <w:rFonts w:hint="eastAsia"/>
            </w:rPr>
            <w:instrText xml:space="preserve"> </w:instrText>
          </w:r>
          <w:r>
            <w:instrText xml:space="preserve">PAGEREF _Toc229141548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E79DB1E">
          <w:pPr>
            <w:pStyle w:val="19"/>
            <w:tabs>
              <w:tab w:val="right" w:leader="dot" w:pos="9061"/>
            </w:tabs>
            <w:spacing w:after="0" w:line="360" w:lineRule="auto"/>
            <w:rPr>
              <w:rFonts w:hint="eastAsia"/>
              <w14:ligatures w14:val="standardContextual"/>
            </w:rPr>
          </w:pPr>
          <w:r>
            <w:fldChar w:fldCharType="begin"/>
          </w:r>
          <w:r>
            <w:instrText xml:space="preserve"> HYPERLINK \l "_Toc229141549" </w:instrText>
          </w:r>
          <w:r>
            <w:fldChar w:fldCharType="separate"/>
          </w:r>
          <w:r>
            <w:rPr>
              <w:rStyle w:val="30"/>
              <w:rFonts w:ascii="宋体" w:hAnsi="宋体" w:eastAsia="宋体" w:cs="Times New Roman"/>
              <w:b/>
              <w:bCs/>
            </w:rPr>
            <w:t>第二章  竞选人须知</w:t>
          </w:r>
          <w:r>
            <w:rPr>
              <w:rFonts w:hint="eastAsia"/>
            </w:rPr>
            <w:tab/>
          </w:r>
          <w:r>
            <w:rPr>
              <w:rFonts w:hint="eastAsia"/>
            </w:rPr>
            <w:fldChar w:fldCharType="begin"/>
          </w:r>
          <w:r>
            <w:rPr>
              <w:rFonts w:hint="eastAsia"/>
            </w:rPr>
            <w:instrText xml:space="preserve"> </w:instrText>
          </w:r>
          <w:r>
            <w:instrText xml:space="preserve">PAGEREF _Toc229141549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4DFE4E5">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"_Toc229141550" </w:instrText>
          </w:r>
          <w:r>
            <w:fldChar w:fldCharType="separate"/>
          </w:r>
          <w:r>
            <w:rPr>
              <w:rStyle w:val="30"/>
              <w:rFonts w:ascii="宋体" w:hAnsi="宋体" w:eastAsia="宋体" w:cs="MingLiU"/>
              <w:b/>
              <w:spacing w:val="1"/>
              <w:w w:val="99"/>
            </w:rPr>
            <w:t>竞选人须知前附表</w:t>
          </w:r>
          <w:r>
            <w:rPr>
              <w:rFonts w:hint="eastAsia"/>
            </w:rPr>
            <w:tab/>
          </w:r>
          <w:r>
            <w:rPr>
              <w:rFonts w:hint="eastAsia"/>
            </w:rPr>
            <w:fldChar w:fldCharType="begin"/>
          </w:r>
          <w:r>
            <w:rPr>
              <w:rFonts w:hint="eastAsia"/>
            </w:rPr>
            <w:instrText xml:space="preserve"> </w:instrText>
          </w:r>
          <w:r>
            <w:instrText xml:space="preserve">PAGEREF _Toc229141550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E1F9EA2">
          <w:pPr>
            <w:pStyle w:val="19"/>
            <w:tabs>
              <w:tab w:val="right" w:leader="dot" w:pos="9061"/>
            </w:tabs>
            <w:spacing w:after="0" w:line="360" w:lineRule="auto"/>
            <w:rPr>
              <w:rFonts w:hint="eastAsia"/>
              <w14:ligatures w14:val="standardContextual"/>
            </w:rPr>
          </w:pPr>
          <w:r>
            <w:fldChar w:fldCharType="begin"/>
          </w:r>
          <w:r>
            <w:instrText xml:space="preserve"> HYPERLINK \l "_Toc229141551" </w:instrText>
          </w:r>
          <w:r>
            <w:fldChar w:fldCharType="separate"/>
          </w:r>
          <w:r>
            <w:rPr>
              <w:rStyle w:val="30"/>
              <w:rFonts w:ascii="宋体" w:hAnsi="宋体" w:eastAsia="宋体" w:cs="Times New Roman"/>
              <w:b/>
              <w:bCs/>
            </w:rPr>
            <w:t>第三章  评标办法（经评审的最低投标价法）</w:t>
          </w:r>
          <w:r>
            <w:rPr>
              <w:rFonts w:hint="eastAsia"/>
            </w:rPr>
            <w:tab/>
          </w:r>
          <w:r>
            <w:rPr>
              <w:rFonts w:hint="eastAsia"/>
            </w:rPr>
            <w:fldChar w:fldCharType="begin"/>
          </w:r>
          <w:r>
            <w:rPr>
              <w:rFonts w:hint="eastAsia"/>
            </w:rPr>
            <w:instrText xml:space="preserve"> </w:instrText>
          </w:r>
          <w:r>
            <w:instrText xml:space="preserve">PAGEREF _Toc229141551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298FA2E3">
          <w:pPr>
            <w:pStyle w:val="19"/>
            <w:tabs>
              <w:tab w:val="right" w:leader="dot" w:pos="9061"/>
            </w:tabs>
            <w:spacing w:after="0" w:line="360" w:lineRule="auto"/>
            <w:rPr>
              <w:rFonts w:hint="eastAsia"/>
              <w14:ligatures w14:val="standardContextual"/>
            </w:rPr>
          </w:pPr>
          <w:r>
            <w:fldChar w:fldCharType="begin"/>
          </w:r>
          <w:r>
            <w:instrText xml:space="preserve"> HYPERLINK \l "_Toc229141552" </w:instrText>
          </w:r>
          <w:r>
            <w:fldChar w:fldCharType="separate"/>
          </w:r>
          <w:r>
            <w:rPr>
              <w:rStyle w:val="30"/>
              <w:rFonts w:ascii="宋体" w:hAnsi="宋体" w:eastAsia="宋体" w:cs="Times New Roman"/>
              <w:b/>
              <w:bCs/>
            </w:rPr>
            <w:t>第四章   合同条款及格式</w:t>
          </w:r>
          <w:r>
            <w:rPr>
              <w:rFonts w:hint="eastAsia"/>
            </w:rPr>
            <w:tab/>
          </w:r>
          <w:r>
            <w:rPr>
              <w:rFonts w:hint="eastAsia"/>
            </w:rPr>
            <w:fldChar w:fldCharType="begin"/>
          </w:r>
          <w:r>
            <w:rPr>
              <w:rFonts w:hint="eastAsia"/>
            </w:rPr>
            <w:instrText xml:space="preserve"> </w:instrText>
          </w:r>
          <w:r>
            <w:instrText xml:space="preserve">PAGEREF _Toc229141552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26F02AAD">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"_Toc229141553" </w:instrText>
          </w:r>
          <w:r>
            <w:fldChar w:fldCharType="separate"/>
          </w:r>
          <w:r>
            <w:rPr>
              <w:rStyle w:val="30"/>
              <w:rFonts w:ascii="宋体" w:hAnsi="宋体" w:eastAsia="宋体" w:cs="Times New Roman"/>
            </w:rPr>
            <w:t>第一部分 合同协议书</w:t>
          </w:r>
          <w:r>
            <w:rPr>
              <w:rFonts w:hint="eastAsia"/>
            </w:rPr>
            <w:tab/>
          </w:r>
          <w:r>
            <w:rPr>
              <w:rFonts w:hint="eastAsia"/>
            </w:rPr>
            <w:fldChar w:fldCharType="begin"/>
          </w:r>
          <w:r>
            <w:rPr>
              <w:rFonts w:hint="eastAsia"/>
            </w:rPr>
            <w:instrText xml:space="preserve"> </w:instrText>
          </w:r>
          <w:r>
            <w:instrText xml:space="preserve">PAGEREF _Toc229141553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77DD701F">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"_Toc229141554" </w:instrText>
          </w:r>
          <w:r>
            <w:fldChar w:fldCharType="separate"/>
          </w:r>
          <w:r>
            <w:rPr>
              <w:rStyle w:val="30"/>
              <w:rFonts w:ascii="仿宋_GB2312" w:hAnsi="宋体" w:eastAsia="仿宋_GB2312" w:cs="宋体"/>
            </w:rPr>
            <w:t>第二部分</w:t>
          </w:r>
          <w:r>
            <w:rPr>
              <w:rStyle w:val="30"/>
              <w:rFonts w:ascii="宋体" w:hAnsi="宋体" w:eastAsia="仿宋_GB2312" w:cs="宋体"/>
            </w:rPr>
            <w:t xml:space="preserve"> </w:t>
          </w:r>
          <w:r>
            <w:rPr>
              <w:rStyle w:val="30"/>
              <w:rFonts w:ascii="仿宋_GB2312" w:hAnsi="宋体" w:eastAsia="仿宋_GB2312" w:cs="宋体"/>
            </w:rPr>
            <w:t>通用合同条款</w:t>
          </w:r>
          <w:r>
            <w:rPr>
              <w:rFonts w:hint="eastAsia"/>
            </w:rPr>
            <w:tab/>
          </w:r>
          <w:r>
            <w:rPr>
              <w:rFonts w:hint="eastAsia"/>
            </w:rPr>
            <w:fldChar w:fldCharType="begin"/>
          </w:r>
          <w:r>
            <w:rPr>
              <w:rFonts w:hint="eastAsia"/>
            </w:rPr>
            <w:instrText xml:space="preserve"> </w:instrText>
          </w:r>
          <w:r>
            <w:instrText xml:space="preserve">PAGEREF _Toc229141554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47B7C840">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"_Toc229141555" </w:instrText>
          </w:r>
          <w:r>
            <w:fldChar w:fldCharType="separate"/>
          </w:r>
          <w:r>
            <w:rPr>
              <w:rStyle w:val="30"/>
              <w:rFonts w:ascii="仿宋_GB2312" w:hAnsi="宋体" w:eastAsia="仿宋_GB2312" w:cs="宋体"/>
              <w:bCs/>
            </w:rPr>
            <w:t>第三部分</w:t>
          </w:r>
          <w:r>
            <w:rPr>
              <w:rStyle w:val="30"/>
              <w:rFonts w:ascii="宋体" w:hAnsi="宋体" w:eastAsia="仿宋_GB2312" w:cs="宋体"/>
              <w:bCs/>
            </w:rPr>
            <w:t xml:space="preserve"> </w:t>
          </w:r>
          <w:r>
            <w:rPr>
              <w:rStyle w:val="30"/>
              <w:rFonts w:ascii="仿宋_GB2312" w:hAnsi="宋体" w:eastAsia="仿宋_GB2312" w:cs="宋体"/>
              <w:bCs/>
            </w:rPr>
            <w:t>专用合同条款</w:t>
          </w:r>
          <w:r>
            <w:rPr>
              <w:rFonts w:hint="eastAsia"/>
            </w:rPr>
            <w:tab/>
          </w:r>
          <w:r>
            <w:rPr>
              <w:rFonts w:hint="eastAsia"/>
            </w:rPr>
            <w:fldChar w:fldCharType="begin"/>
          </w:r>
          <w:r>
            <w:rPr>
              <w:rFonts w:hint="eastAsia"/>
            </w:rPr>
            <w:instrText xml:space="preserve"> </w:instrText>
          </w:r>
          <w:r>
            <w:instrText xml:space="preserve">PAGEREF _Toc229141555 \h</w:instrText>
          </w:r>
          <w:r>
            <w:rPr>
              <w:rFonts w:hint="eastAsia"/>
            </w:rPr>
            <w:instrText xml:space="preserve"> </w:instrText>
          </w:r>
          <w:r>
            <w:rPr>
              <w:rFonts w:hint="eastAsia"/>
            </w:rPr>
            <w:fldChar w:fldCharType="separate"/>
          </w:r>
          <w:r>
            <w:rPr>
              <w:rFonts w:hint="eastAsia"/>
            </w:rPr>
            <w:t>42</w:t>
          </w:r>
          <w:r>
            <w:rPr>
              <w:rFonts w:hint="eastAsia"/>
            </w:rPr>
            <w:fldChar w:fldCharType="end"/>
          </w:r>
          <w:r>
            <w:rPr>
              <w:rFonts w:hint="eastAsia"/>
            </w:rPr>
            <w:fldChar w:fldCharType="end"/>
          </w:r>
        </w:p>
        <w:p w14:paraId="4F07A8BF">
          <w:pPr>
            <w:pStyle w:val="19"/>
            <w:tabs>
              <w:tab w:val="right" w:leader="dot" w:pos="9061"/>
            </w:tabs>
            <w:spacing w:after="0" w:line="360" w:lineRule="auto"/>
            <w:rPr>
              <w:rFonts w:hint="eastAsia"/>
              <w14:ligatures w14:val="standardContextual"/>
            </w:rPr>
          </w:pPr>
          <w:r>
            <w:fldChar w:fldCharType="begin"/>
          </w:r>
          <w:r>
            <w:instrText xml:space="preserve"> HYPERLINK \l "_Toc229141556" </w:instrText>
          </w:r>
          <w:r>
            <w:fldChar w:fldCharType="separate"/>
          </w:r>
          <w:r>
            <w:rPr>
              <w:rStyle w:val="30"/>
              <w:rFonts w:ascii="宋体" w:hAnsi="宋体" w:eastAsia="宋体" w:cs="Times New Roman"/>
              <w:b/>
              <w:bCs/>
            </w:rPr>
            <w:t>第六章  图纸</w:t>
          </w:r>
          <w:r>
            <w:rPr>
              <w:rFonts w:hint="eastAsia"/>
            </w:rPr>
            <w:tab/>
          </w:r>
          <w:r>
            <w:rPr>
              <w:rFonts w:hint="eastAsia"/>
            </w:rPr>
            <w:fldChar w:fldCharType="begin"/>
          </w:r>
          <w:r>
            <w:rPr>
              <w:rFonts w:hint="eastAsia"/>
            </w:rPr>
            <w:instrText xml:space="preserve"> </w:instrText>
          </w:r>
          <w:r>
            <w:instrText xml:space="preserve">PAGEREF _Toc229141556 \h</w:instrText>
          </w:r>
          <w:r>
            <w:rPr>
              <w:rFonts w:hint="eastAsia"/>
            </w:rPr>
            <w:instrText xml:space="preserve"> </w:instrText>
          </w:r>
          <w:r>
            <w:rPr>
              <w:rFonts w:hint="eastAsia"/>
            </w:rPr>
            <w:fldChar w:fldCharType="separate"/>
          </w:r>
          <w:r>
            <w:rPr>
              <w:rFonts w:hint="eastAsia"/>
            </w:rPr>
            <w:t>59</w:t>
          </w:r>
          <w:r>
            <w:rPr>
              <w:rFonts w:hint="eastAsia"/>
            </w:rPr>
            <w:fldChar w:fldCharType="end"/>
          </w:r>
          <w:r>
            <w:rPr>
              <w:rFonts w:hint="eastAsia"/>
            </w:rPr>
            <w:fldChar w:fldCharType="end"/>
          </w:r>
        </w:p>
        <w:p w14:paraId="17A720F6">
          <w:pPr>
            <w:pStyle w:val="19"/>
            <w:tabs>
              <w:tab w:val="right" w:leader="dot" w:pos="9061"/>
            </w:tabs>
            <w:spacing w:after="0" w:line="360" w:lineRule="auto"/>
            <w:rPr>
              <w:rFonts w:hint="eastAsia"/>
              <w14:ligatures w14:val="standardContextual"/>
            </w:rPr>
          </w:pPr>
          <w:r>
            <w:fldChar w:fldCharType="begin"/>
          </w:r>
          <w:r>
            <w:instrText xml:space="preserve"> HYPERLINK \l "_Toc229141557" </w:instrText>
          </w:r>
          <w:r>
            <w:fldChar w:fldCharType="separate"/>
          </w:r>
          <w:r>
            <w:rPr>
              <w:rStyle w:val="30"/>
              <w:rFonts w:ascii="宋体" w:hAnsi="宋体" w:eastAsia="宋体" w:cs="Times New Roman"/>
              <w:b/>
              <w:bCs/>
            </w:rPr>
            <w:t>第七章  技术标准和要求</w:t>
          </w:r>
          <w:r>
            <w:rPr>
              <w:rFonts w:hint="eastAsia"/>
            </w:rPr>
            <w:tab/>
          </w:r>
          <w:r>
            <w:rPr>
              <w:rFonts w:hint="eastAsia"/>
            </w:rPr>
            <w:fldChar w:fldCharType="begin"/>
          </w:r>
          <w:r>
            <w:rPr>
              <w:rFonts w:hint="eastAsia"/>
            </w:rPr>
            <w:instrText xml:space="preserve"> </w:instrText>
          </w:r>
          <w:r>
            <w:instrText xml:space="preserve">PAGEREF _Toc229141557 \h</w:instrText>
          </w:r>
          <w:r>
            <w:rPr>
              <w:rFonts w:hint="eastAsia"/>
            </w:rPr>
            <w:instrText xml:space="preserve"> </w:instrText>
          </w:r>
          <w:r>
            <w:rPr>
              <w:rFonts w:hint="eastAsia"/>
            </w:rPr>
            <w:fldChar w:fldCharType="separate"/>
          </w:r>
          <w:r>
            <w:rPr>
              <w:rFonts w:hint="eastAsia"/>
            </w:rPr>
            <w:t>60</w:t>
          </w:r>
          <w:r>
            <w:rPr>
              <w:rFonts w:hint="eastAsia"/>
            </w:rPr>
            <w:fldChar w:fldCharType="end"/>
          </w:r>
          <w:r>
            <w:rPr>
              <w:rFonts w:hint="eastAsia"/>
            </w:rPr>
            <w:fldChar w:fldCharType="end"/>
          </w:r>
        </w:p>
        <w:p w14:paraId="55E8F9A4">
          <w:pPr>
            <w:pStyle w:val="19"/>
            <w:tabs>
              <w:tab w:val="right" w:leader="dot" w:pos="9061"/>
            </w:tabs>
            <w:spacing w:after="0" w:line="360" w:lineRule="auto"/>
            <w:rPr>
              <w:rFonts w:hint="eastAsia"/>
              <w14:ligatures w14:val="standardContextual"/>
            </w:rPr>
          </w:pPr>
          <w:r>
            <w:fldChar w:fldCharType="begin"/>
          </w:r>
          <w:r>
            <w:instrText xml:space="preserve"> HYPERLINK \l "_Toc229141558" </w:instrText>
          </w:r>
          <w:r>
            <w:fldChar w:fldCharType="separate"/>
          </w:r>
          <w:r>
            <w:rPr>
              <w:rStyle w:val="30"/>
              <w:rFonts w:ascii="宋体" w:hAnsi="宋体" w:eastAsia="宋体" w:cs="Times New Roman"/>
              <w:b/>
              <w:bCs/>
            </w:rPr>
            <w:t>第八章   竞选文件格式</w:t>
          </w:r>
          <w:r>
            <w:rPr>
              <w:rFonts w:hint="eastAsia"/>
            </w:rPr>
            <w:tab/>
          </w:r>
          <w:r>
            <w:rPr>
              <w:rFonts w:hint="eastAsia"/>
            </w:rPr>
            <w:fldChar w:fldCharType="begin"/>
          </w:r>
          <w:r>
            <w:rPr>
              <w:rFonts w:hint="eastAsia"/>
            </w:rPr>
            <w:instrText xml:space="preserve"> </w:instrText>
          </w:r>
          <w:r>
            <w:instrText xml:space="preserve">PAGEREF _Toc229141558 \h</w:instrText>
          </w:r>
          <w:r>
            <w:rPr>
              <w:rFonts w:hint="eastAsia"/>
            </w:rPr>
            <w:instrText xml:space="preserve"> </w:instrText>
          </w:r>
          <w:r>
            <w:rPr>
              <w:rFonts w:hint="eastAsia"/>
            </w:rPr>
            <w:fldChar w:fldCharType="separate"/>
          </w:r>
          <w:r>
            <w:rPr>
              <w:rFonts w:hint="eastAsia"/>
            </w:rPr>
            <w:t>61</w:t>
          </w:r>
          <w:r>
            <w:rPr>
              <w:rFonts w:hint="eastAsia"/>
            </w:rPr>
            <w:fldChar w:fldCharType="end"/>
          </w:r>
          <w:r>
            <w:rPr>
              <w:rFonts w:hint="eastAsia"/>
            </w:rPr>
            <w:fldChar w:fldCharType="end"/>
          </w:r>
        </w:p>
        <w:p w14:paraId="66086DB8">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"_Toc229141559" </w:instrText>
          </w:r>
          <w:r>
            <w:fldChar w:fldCharType="separate"/>
          </w:r>
          <w:r>
            <w:rPr>
              <w:rStyle w:val="30"/>
              <w:rFonts w:ascii="宋体" w:hAnsi="宋体" w:eastAsia="宋体" w:cs="MingLiU"/>
              <w:b/>
              <w:bCs/>
              <w:spacing w:val="1"/>
              <w:w w:val="99"/>
            </w:rPr>
            <w:t>一、竞选函部分</w:t>
          </w:r>
          <w:r>
            <w:rPr>
              <w:rFonts w:hint="eastAsia"/>
            </w:rPr>
            <w:tab/>
          </w:r>
          <w:r>
            <w:rPr>
              <w:rFonts w:hint="eastAsia"/>
            </w:rPr>
            <w:fldChar w:fldCharType="begin"/>
          </w:r>
          <w:r>
            <w:rPr>
              <w:rFonts w:hint="eastAsia"/>
            </w:rPr>
            <w:instrText xml:space="preserve"> </w:instrText>
          </w:r>
          <w:r>
            <w:instrText xml:space="preserve">PAGEREF _Toc229141559 \h</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fldChar w:fldCharType="end"/>
          </w:r>
        </w:p>
        <w:p w14:paraId="2AD5DDA7">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"_Toc229141560" </w:instrText>
          </w:r>
          <w:r>
            <w:fldChar w:fldCharType="separate"/>
          </w:r>
          <w:r>
            <w:rPr>
              <w:rStyle w:val="30"/>
              <w:rFonts w:ascii="宋体" w:hAnsi="宋体" w:eastAsia="宋体" w:cs="MingLiU"/>
              <w:b/>
            </w:rPr>
            <w:t>（一）竞选函</w:t>
          </w:r>
          <w:r>
            <w:rPr>
              <w:rFonts w:hint="eastAsia"/>
            </w:rPr>
            <w:tab/>
          </w:r>
          <w:r>
            <w:rPr>
              <w:rFonts w:hint="eastAsia"/>
            </w:rPr>
            <w:fldChar w:fldCharType="begin"/>
          </w:r>
          <w:r>
            <w:rPr>
              <w:rFonts w:hint="eastAsia"/>
            </w:rPr>
            <w:instrText xml:space="preserve"> </w:instrText>
          </w:r>
          <w:r>
            <w:instrText xml:space="preserve">PAGEREF _Toc229141560 \h</w:instrText>
          </w:r>
          <w:r>
            <w:rPr>
              <w:rFonts w:hint="eastAsia"/>
            </w:rPr>
            <w:instrText xml:space="preserve"> </w:instrText>
          </w:r>
          <w:r>
            <w:rPr>
              <w:rFonts w:hint="eastAsia"/>
            </w:rPr>
            <w:fldChar w:fldCharType="separate"/>
          </w:r>
          <w:r>
            <w:rPr>
              <w:rFonts w:hint="eastAsia"/>
            </w:rPr>
            <w:t>65</w:t>
          </w:r>
          <w:r>
            <w:rPr>
              <w:rFonts w:hint="eastAsia"/>
            </w:rPr>
            <w:fldChar w:fldCharType="end"/>
          </w:r>
          <w:r>
            <w:rPr>
              <w:rFonts w:hint="eastAsia"/>
            </w:rPr>
            <w:fldChar w:fldCharType="end"/>
          </w:r>
        </w:p>
        <w:p w14:paraId="3D6A20BE">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"_Toc229141561" </w:instrText>
          </w:r>
          <w:r>
            <w:fldChar w:fldCharType="separate"/>
          </w:r>
          <w:r>
            <w:rPr>
              <w:rStyle w:val="30"/>
              <w:rFonts w:ascii="宋体" w:hAnsi="宋体" w:eastAsia="宋体" w:cs="MingLiU"/>
              <w:b/>
            </w:rPr>
            <w:t>（二）竞选函附录</w:t>
          </w:r>
          <w:r>
            <w:rPr>
              <w:rFonts w:hint="eastAsia"/>
            </w:rPr>
            <w:tab/>
          </w:r>
          <w:r>
            <w:rPr>
              <w:rFonts w:hint="eastAsia"/>
            </w:rPr>
            <w:fldChar w:fldCharType="begin"/>
          </w:r>
          <w:r>
            <w:rPr>
              <w:rFonts w:hint="eastAsia"/>
            </w:rPr>
            <w:instrText xml:space="preserve"> </w:instrText>
          </w:r>
          <w:r>
            <w:instrText xml:space="preserve">PAGEREF _Toc229141561 \h</w:instrText>
          </w:r>
          <w:r>
            <w:rPr>
              <w:rFonts w:hint="eastAsia"/>
            </w:rPr>
            <w:instrText xml:space="preserve"> </w:instrText>
          </w:r>
          <w:r>
            <w:rPr>
              <w:rFonts w:hint="eastAsia"/>
            </w:rPr>
            <w:fldChar w:fldCharType="separate"/>
          </w:r>
          <w:r>
            <w:rPr>
              <w:rFonts w:hint="eastAsia"/>
            </w:rPr>
            <w:t>66</w:t>
          </w:r>
          <w:r>
            <w:rPr>
              <w:rFonts w:hint="eastAsia"/>
            </w:rPr>
            <w:fldChar w:fldCharType="end"/>
          </w:r>
          <w:r>
            <w:rPr>
              <w:rFonts w:hint="eastAsia"/>
            </w:rPr>
            <w:fldChar w:fldCharType="end"/>
          </w:r>
        </w:p>
        <w:p w14:paraId="7EDC927B">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"_Toc229141562" </w:instrText>
          </w:r>
          <w:r>
            <w:fldChar w:fldCharType="separate"/>
          </w:r>
          <w:r>
            <w:rPr>
              <w:rStyle w:val="30"/>
              <w:rFonts w:ascii="宋体" w:hAnsi="宋体" w:eastAsia="宋体" w:cs="MingLiU"/>
              <w:b/>
            </w:rPr>
            <w:t>（三）法定代表人身份证明或附有法定代表人身份证明的授权委托书</w:t>
          </w:r>
          <w:r>
            <w:rPr>
              <w:rFonts w:hint="eastAsia"/>
            </w:rPr>
            <w:tab/>
          </w:r>
          <w:r>
            <w:rPr>
              <w:rFonts w:hint="eastAsia"/>
            </w:rPr>
            <w:fldChar w:fldCharType="begin"/>
          </w:r>
          <w:r>
            <w:rPr>
              <w:rFonts w:hint="eastAsia"/>
            </w:rPr>
            <w:instrText xml:space="preserve"> </w:instrText>
          </w:r>
          <w:r>
            <w:instrText xml:space="preserve">PAGEREF _Toc229141562 \h</w:instrText>
          </w:r>
          <w:r>
            <w:rPr>
              <w:rFonts w:hint="eastAsia"/>
            </w:rPr>
            <w:instrText xml:space="preserve"> </w:instrText>
          </w:r>
          <w:r>
            <w:rPr>
              <w:rFonts w:hint="eastAsia"/>
            </w:rPr>
            <w:fldChar w:fldCharType="separate"/>
          </w:r>
          <w:r>
            <w:rPr>
              <w:rFonts w:hint="eastAsia"/>
            </w:rPr>
            <w:t>67</w:t>
          </w:r>
          <w:r>
            <w:rPr>
              <w:rFonts w:hint="eastAsia"/>
            </w:rPr>
            <w:fldChar w:fldCharType="end"/>
          </w:r>
          <w:r>
            <w:rPr>
              <w:rFonts w:hint="eastAsia"/>
            </w:rPr>
            <w:fldChar w:fldCharType="end"/>
          </w:r>
        </w:p>
        <w:p w14:paraId="796CF36E">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"_Toc229141563" </w:instrText>
          </w:r>
          <w:r>
            <w:fldChar w:fldCharType="separate"/>
          </w:r>
          <w:r>
            <w:rPr>
              <w:rStyle w:val="30"/>
              <w:rFonts w:ascii="宋体" w:hAnsi="宋体" w:eastAsia="宋体" w:cs="宋体"/>
              <w:b/>
              <w:bCs/>
            </w:rPr>
            <w:t>（四）投标报价合理性说明（如有）</w:t>
          </w:r>
          <w:r>
            <w:rPr>
              <w:rFonts w:hint="eastAsia"/>
            </w:rPr>
            <w:tab/>
          </w:r>
          <w:r>
            <w:rPr>
              <w:rFonts w:hint="eastAsia"/>
            </w:rPr>
            <w:fldChar w:fldCharType="begin"/>
          </w:r>
          <w:r>
            <w:rPr>
              <w:rFonts w:hint="eastAsia"/>
            </w:rPr>
            <w:instrText xml:space="preserve"> </w:instrText>
          </w:r>
          <w:r>
            <w:instrText xml:space="preserve">PAGEREF _Toc229141563 \h</w:instrText>
          </w:r>
          <w:r>
            <w:rPr>
              <w:rFonts w:hint="eastAsia"/>
            </w:rPr>
            <w:instrText xml:space="preserve"> </w:instrText>
          </w:r>
          <w:r>
            <w:rPr>
              <w:rFonts w:hint="eastAsia"/>
            </w:rPr>
            <w:fldChar w:fldCharType="separate"/>
          </w:r>
          <w:r>
            <w:rPr>
              <w:rFonts w:hint="eastAsia"/>
            </w:rPr>
            <w:t>69</w:t>
          </w:r>
          <w:r>
            <w:rPr>
              <w:rFonts w:hint="eastAsia"/>
            </w:rPr>
            <w:fldChar w:fldCharType="end"/>
          </w:r>
          <w:r>
            <w:rPr>
              <w:rFonts w:hint="eastAsia"/>
            </w:rPr>
            <w:fldChar w:fldCharType="end"/>
          </w:r>
        </w:p>
        <w:p w14:paraId="608AD9DE">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"_Toc229141564" </w:instrText>
          </w:r>
          <w:r>
            <w:fldChar w:fldCharType="separate"/>
          </w:r>
          <w:r>
            <w:rPr>
              <w:rStyle w:val="30"/>
              <w:rFonts w:ascii="宋体" w:hAnsi="宋体" w:eastAsia="宋体" w:cs="Times New Roman"/>
              <w:b/>
              <w:bCs/>
            </w:rPr>
            <w:t>二、</w:t>
          </w:r>
          <w:r>
            <w:rPr>
              <w:rStyle w:val="30"/>
              <w:rFonts w:ascii="宋体" w:hAnsi="宋体" w:eastAsia="宋体" w:cs="Times New Roman"/>
              <w:bCs/>
            </w:rPr>
            <w:t>经济部分</w:t>
          </w:r>
          <w:r>
            <w:rPr>
              <w:rFonts w:hint="eastAsia"/>
            </w:rPr>
            <w:tab/>
          </w:r>
          <w:r>
            <w:rPr>
              <w:rFonts w:hint="eastAsia"/>
            </w:rPr>
            <w:fldChar w:fldCharType="begin"/>
          </w:r>
          <w:r>
            <w:rPr>
              <w:rFonts w:hint="eastAsia"/>
            </w:rPr>
            <w:instrText xml:space="preserve"> </w:instrText>
          </w:r>
          <w:r>
            <w:instrText xml:space="preserve">PAGEREF _Toc229141564 \h</w:instrText>
          </w:r>
          <w:r>
            <w:rPr>
              <w:rFonts w:hint="eastAsia"/>
            </w:rPr>
            <w:instrText xml:space="preserve"> </w:instrText>
          </w:r>
          <w:r>
            <w:rPr>
              <w:rFonts w:hint="eastAsia"/>
            </w:rPr>
            <w:fldChar w:fldCharType="separate"/>
          </w:r>
          <w:r>
            <w:rPr>
              <w:rFonts w:hint="eastAsia"/>
            </w:rPr>
            <w:t>70</w:t>
          </w:r>
          <w:r>
            <w:rPr>
              <w:rFonts w:hint="eastAsia"/>
            </w:rPr>
            <w:fldChar w:fldCharType="end"/>
          </w:r>
          <w:r>
            <w:rPr>
              <w:rFonts w:hint="eastAsia"/>
            </w:rPr>
            <w:fldChar w:fldCharType="end"/>
          </w:r>
        </w:p>
        <w:p w14:paraId="4BB75F85">
          <w:pPr>
            <w:pStyle w:val="23"/>
            <w:tabs>
              <w:tab w:val="right" w:leader="dot" w:pos="9061"/>
            </w:tabs>
            <w:spacing w:after="0" w:line="360" w:lineRule="auto"/>
            <w:ind w:left="0" w:leftChars="0"/>
            <w:rPr>
              <w:rFonts w:hint="eastAsia"/>
              <w14:ligatures w14:val="standardContextual"/>
            </w:rPr>
          </w:pPr>
          <w:r>
            <w:fldChar w:fldCharType="begin"/>
          </w:r>
          <w:r>
            <w:instrText xml:space="preserve"> HYPERLINK \l "_Toc229141565" </w:instrText>
          </w:r>
          <w:r>
            <w:fldChar w:fldCharType="separate"/>
          </w:r>
          <w:r>
            <w:rPr>
              <w:rStyle w:val="30"/>
              <w:rFonts w:ascii="宋体" w:hAnsi="宋体" w:eastAsia="宋体" w:cs="MingLiU"/>
              <w:b/>
              <w:bCs/>
              <w:spacing w:val="1"/>
              <w:w w:val="99"/>
            </w:rPr>
            <w:t>三、资格审查资料</w:t>
          </w:r>
          <w:r>
            <w:rPr>
              <w:rFonts w:hint="eastAsia"/>
            </w:rPr>
            <w:tab/>
          </w:r>
          <w:r>
            <w:rPr>
              <w:rFonts w:hint="eastAsia"/>
            </w:rPr>
            <w:fldChar w:fldCharType="begin"/>
          </w:r>
          <w:r>
            <w:rPr>
              <w:rFonts w:hint="eastAsia"/>
            </w:rPr>
            <w:instrText xml:space="preserve"> </w:instrText>
          </w:r>
          <w:r>
            <w:instrText xml:space="preserve">PAGEREF _Toc229141565 \h</w:instrText>
          </w:r>
          <w:r>
            <w:rPr>
              <w:rFonts w:hint="eastAsia"/>
            </w:rPr>
            <w:instrText xml:space="preserve"> </w:instrText>
          </w:r>
          <w:r>
            <w:rPr>
              <w:rFonts w:hint="eastAsia"/>
            </w:rPr>
            <w:fldChar w:fldCharType="separate"/>
          </w:r>
          <w:r>
            <w:rPr>
              <w:rFonts w:hint="eastAsia"/>
            </w:rPr>
            <w:t>73</w:t>
          </w:r>
          <w:r>
            <w:rPr>
              <w:rFonts w:hint="eastAsia"/>
            </w:rPr>
            <w:fldChar w:fldCharType="end"/>
          </w:r>
          <w:r>
            <w:rPr>
              <w:rFonts w:hint="eastAsia"/>
            </w:rPr>
            <w:fldChar w:fldCharType="end"/>
          </w:r>
        </w:p>
        <w:p w14:paraId="0B0675DF">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"_Toc229141566" </w:instrText>
          </w:r>
          <w:r>
            <w:fldChar w:fldCharType="separate"/>
          </w:r>
          <w:r>
            <w:rPr>
              <w:rStyle w:val="30"/>
              <w:rFonts w:ascii="宋体" w:hAnsi="宋体" w:eastAsia="宋体" w:cs="MingLiU"/>
              <w:b/>
            </w:rPr>
            <w:t>（一）法定代表人身份证明或附有法定代表人身份证明的授权委托书</w:t>
          </w:r>
          <w:r>
            <w:rPr>
              <w:rFonts w:hint="eastAsia"/>
            </w:rPr>
            <w:tab/>
          </w:r>
          <w:r>
            <w:rPr>
              <w:rFonts w:hint="eastAsia"/>
            </w:rPr>
            <w:fldChar w:fldCharType="begin"/>
          </w:r>
          <w:r>
            <w:rPr>
              <w:rFonts w:hint="eastAsia"/>
            </w:rPr>
            <w:instrText xml:space="preserve"> </w:instrText>
          </w:r>
          <w:r>
            <w:instrText xml:space="preserve">PAGEREF _Toc229141566 \h</w:instrText>
          </w:r>
          <w:r>
            <w:rPr>
              <w:rFonts w:hint="eastAsia"/>
            </w:rPr>
            <w:instrText xml:space="preserve"> </w:instrText>
          </w:r>
          <w:r>
            <w:rPr>
              <w:rFonts w:hint="eastAsia"/>
            </w:rPr>
            <w:fldChar w:fldCharType="separate"/>
          </w:r>
          <w:r>
            <w:rPr>
              <w:rFonts w:hint="eastAsia"/>
            </w:rPr>
            <w:t>76</w:t>
          </w:r>
          <w:r>
            <w:rPr>
              <w:rFonts w:hint="eastAsia"/>
            </w:rPr>
            <w:fldChar w:fldCharType="end"/>
          </w:r>
          <w:r>
            <w:rPr>
              <w:rFonts w:hint="eastAsia"/>
            </w:rPr>
            <w:fldChar w:fldCharType="end"/>
          </w:r>
        </w:p>
        <w:p w14:paraId="5132D147">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"_Toc229141567" </w:instrText>
          </w:r>
          <w:r>
            <w:fldChar w:fldCharType="separate"/>
          </w:r>
          <w:r>
            <w:rPr>
              <w:rStyle w:val="30"/>
              <w:rFonts w:ascii="宋体" w:hAnsi="宋体" w:eastAsia="宋体" w:cs="MingLiU"/>
              <w:b/>
            </w:rPr>
            <w:t>（二）承诺</w:t>
          </w:r>
          <w:r>
            <w:rPr>
              <w:rFonts w:hint="eastAsia"/>
            </w:rPr>
            <w:tab/>
          </w:r>
          <w:r>
            <w:rPr>
              <w:rFonts w:hint="eastAsia"/>
            </w:rPr>
            <w:fldChar w:fldCharType="begin"/>
          </w:r>
          <w:r>
            <w:rPr>
              <w:rFonts w:hint="eastAsia"/>
            </w:rPr>
            <w:instrText xml:space="preserve"> </w:instrText>
          </w:r>
          <w:r>
            <w:instrText xml:space="preserve">PAGEREF _Toc229141567 \h</w:instrText>
          </w:r>
          <w:r>
            <w:rPr>
              <w:rFonts w:hint="eastAsia"/>
            </w:rPr>
            <w:instrText xml:space="preserve"> </w:instrText>
          </w:r>
          <w:r>
            <w:rPr>
              <w:rFonts w:hint="eastAsia"/>
            </w:rPr>
            <w:fldChar w:fldCharType="separate"/>
          </w:r>
          <w:r>
            <w:rPr>
              <w:rFonts w:hint="eastAsia"/>
            </w:rPr>
            <w:t>78</w:t>
          </w:r>
          <w:r>
            <w:rPr>
              <w:rFonts w:hint="eastAsia"/>
            </w:rPr>
            <w:fldChar w:fldCharType="end"/>
          </w:r>
          <w:r>
            <w:rPr>
              <w:rFonts w:hint="eastAsia"/>
            </w:rPr>
            <w:fldChar w:fldCharType="end"/>
          </w:r>
        </w:p>
        <w:p w14:paraId="089DD7DB">
          <w:pPr>
            <w:pStyle w:val="14"/>
            <w:tabs>
              <w:tab w:val="right" w:leader="dot" w:pos="9061"/>
            </w:tabs>
            <w:spacing w:after="0" w:line="360" w:lineRule="auto"/>
            <w:ind w:left="0" w:leftChars="0"/>
            <w:rPr>
              <w:rFonts w:hint="eastAsia"/>
              <w14:ligatures w14:val="standardContextual"/>
            </w:rPr>
          </w:pPr>
          <w:r>
            <w:fldChar w:fldCharType="begin"/>
          </w:r>
          <w:r>
            <w:instrText xml:space="preserve"> HYPERLINK \l "_Toc229141568" </w:instrText>
          </w:r>
          <w:r>
            <w:fldChar w:fldCharType="separate"/>
          </w:r>
          <w:r>
            <w:rPr>
              <w:rStyle w:val="30"/>
              <w:rFonts w:ascii="宋体" w:hAnsi="宋体" w:eastAsia="宋体" w:cs="Times New Roman"/>
              <w:b/>
              <w:bCs/>
              <w:kern w:val="0"/>
            </w:rPr>
            <w:t>（三）其他资料</w:t>
          </w:r>
          <w:r>
            <w:rPr>
              <w:rFonts w:hint="eastAsia"/>
            </w:rPr>
            <w:tab/>
          </w:r>
          <w:r>
            <w:rPr>
              <w:rFonts w:hint="eastAsia"/>
            </w:rPr>
            <w:fldChar w:fldCharType="begin"/>
          </w:r>
          <w:r>
            <w:rPr>
              <w:rFonts w:hint="eastAsia"/>
            </w:rPr>
            <w:instrText xml:space="preserve"> </w:instrText>
          </w:r>
          <w:r>
            <w:instrText xml:space="preserve">PAGEREF _Toc229141568 \h</w:instrText>
          </w:r>
          <w:r>
            <w:rPr>
              <w:rFonts w:hint="eastAsia"/>
            </w:rPr>
            <w:instrText xml:space="preserve"> </w:instrText>
          </w:r>
          <w:r>
            <w:rPr>
              <w:rFonts w:hint="eastAsia"/>
            </w:rPr>
            <w:fldChar w:fldCharType="separate"/>
          </w:r>
          <w:r>
            <w:rPr>
              <w:rFonts w:hint="eastAsia"/>
            </w:rPr>
            <w:t>80</w:t>
          </w:r>
          <w:r>
            <w:rPr>
              <w:rFonts w:hint="eastAsia"/>
            </w:rPr>
            <w:fldChar w:fldCharType="end"/>
          </w:r>
          <w:r>
            <w:rPr>
              <w:rFonts w:hint="eastAsia"/>
            </w:rPr>
            <w:fldChar w:fldCharType="end"/>
          </w:r>
        </w:p>
        <w:p w14:paraId="5479A4B0">
          <w:pPr>
            <w:spacing w:after="0" w:line="360" w:lineRule="auto"/>
            <w:rPr>
              <w:rFonts w:hint="eastAsia"/>
            </w:rPr>
          </w:pPr>
          <w:r>
            <w:rPr>
              <w:b/>
              <w:bCs/>
              <w:lang w:val="zh-CN"/>
            </w:rPr>
            <w:fldChar w:fldCharType="end"/>
          </w:r>
        </w:p>
      </w:sdtContent>
    </w:sdt>
    <w:p w14:paraId="727C7D50">
      <w:pPr>
        <w:widowControl/>
        <w:spacing w:beforeAutospacing="1" w:after="0" w:afterAutospacing="1" w:line="360" w:lineRule="auto"/>
        <w:rPr>
          <w:rFonts w:hint="eastAsia" w:ascii="宋体" w:hAnsi="宋体" w:eastAsia="宋体" w:cs="宋体"/>
          <w:kern w:val="0"/>
          <w:sz w:val="32"/>
          <w:szCs w:val="32"/>
        </w:rPr>
        <w:sectPr>
          <w:pgSz w:w="11907" w:h="16840"/>
          <w:pgMar w:top="1418" w:right="1418" w:bottom="1418" w:left="1418" w:header="720" w:footer="720" w:gutter="0"/>
          <w:cols w:space="720" w:num="1"/>
          <w:docGrid w:type="lines" w:linePitch="285" w:charSpace="0"/>
        </w:sectPr>
      </w:pPr>
    </w:p>
    <w:p w14:paraId="1FA4D8B3">
      <w:pPr>
        <w:tabs>
          <w:tab w:val="left" w:pos="420"/>
        </w:tabs>
        <w:autoSpaceDE w:val="0"/>
        <w:autoSpaceDN w:val="0"/>
        <w:adjustRightInd w:val="0"/>
        <w:snapToGrid w:val="0"/>
        <w:spacing w:before="100" w:beforeAutospacing="1" w:after="100" w:afterAutospacing="1" w:line="360" w:lineRule="auto"/>
        <w:jc w:val="center"/>
        <w:outlineLvl w:val="0"/>
        <w:rPr>
          <w:rFonts w:hint="eastAsia" w:ascii="宋体" w:hAnsi="宋体" w:eastAsia="宋体" w:cs="Times New Roman"/>
          <w:b/>
          <w:bCs/>
          <w:sz w:val="44"/>
          <w:szCs w:val="44"/>
        </w:rPr>
      </w:pPr>
      <w:bookmarkStart w:id="2" w:name="_招标公告"/>
      <w:bookmarkEnd w:id="2"/>
      <w:bookmarkStart w:id="3" w:name="_Toc229141541"/>
      <w:bookmarkStart w:id="4" w:name="_Toc76"/>
      <w:r>
        <w:rPr>
          <w:rFonts w:hint="eastAsia" w:ascii="宋体" w:hAnsi="宋体" w:eastAsia="宋体" w:cs="Times New Roman"/>
          <w:b/>
          <w:bCs/>
          <w:sz w:val="44"/>
          <w:szCs w:val="44"/>
        </w:rPr>
        <w:t xml:space="preserve">第一章  </w:t>
      </w:r>
      <w:r>
        <w:rPr>
          <w:rFonts w:ascii="宋体" w:hAnsi="宋体" w:eastAsia="宋体" w:cs="Times New Roman"/>
          <w:b/>
          <w:bCs/>
          <w:sz w:val="44"/>
          <w:szCs w:val="44"/>
        </w:rPr>
        <w:t>比选公告</w:t>
      </w:r>
      <w:bookmarkEnd w:id="3"/>
      <w:bookmarkEnd w:id="4"/>
    </w:p>
    <w:p w14:paraId="428E394A">
      <w:pPr>
        <w:autoSpaceDE w:val="0"/>
        <w:autoSpaceDN w:val="0"/>
        <w:adjustRightInd w:val="0"/>
        <w:snapToGrid w:val="0"/>
        <w:spacing w:after="0" w:line="360" w:lineRule="auto"/>
        <w:jc w:val="center"/>
        <w:rPr>
          <w:rFonts w:hint="eastAsia" w:ascii="宋体" w:hAnsi="宋体" w:eastAsia="宋体" w:cs="Times New Roman"/>
          <w:b/>
          <w:kern w:val="0"/>
          <w:sz w:val="28"/>
          <w:szCs w:val="28"/>
        </w:rPr>
      </w:pPr>
      <w:bookmarkStart w:id="5" w:name="_投标人须知"/>
      <w:bookmarkEnd w:id="5"/>
      <w:bookmarkStart w:id="6" w:name="OLE_LINK5"/>
      <w:bookmarkEnd w:id="6"/>
      <w:bookmarkStart w:id="7" w:name="_Hlk528686368"/>
      <w:bookmarkEnd w:id="7"/>
      <w:bookmarkStart w:id="8" w:name="_Toc144974480"/>
      <w:bookmarkEnd w:id="8"/>
      <w:bookmarkStart w:id="9" w:name="OLE_LINK22"/>
      <w:bookmarkEnd w:id="9"/>
      <w:r>
        <w:rPr>
          <w:rFonts w:ascii="宋体" w:hAnsi="宋体" w:eastAsia="宋体" w:cs="Times New Roman"/>
          <w:b/>
          <w:kern w:val="0"/>
          <w:sz w:val="28"/>
          <w:szCs w:val="28"/>
        </w:rPr>
        <w:t>2026年垫江县大石乡花寨村蚕桑产业基地建设项目比选公告</w:t>
      </w:r>
    </w:p>
    <w:p w14:paraId="06E8B33C">
      <w:pPr>
        <w:widowControl/>
        <w:shd w:val="clear" w:color="auto" w:fill="FFFFFF"/>
        <w:spacing w:after="0" w:line="360" w:lineRule="auto"/>
        <w:outlineLvl w:val="1"/>
        <w:rPr>
          <w:rFonts w:hint="eastAsia" w:ascii="宋体" w:hAnsi="宋体" w:eastAsia="宋体" w:cs="Times New Roman"/>
          <w:b/>
          <w:kern w:val="0"/>
          <w:sz w:val="24"/>
        </w:rPr>
      </w:pPr>
      <w:bookmarkStart w:id="10" w:name="_Toc72"/>
      <w:bookmarkEnd w:id="10"/>
      <w:bookmarkStart w:id="11" w:name="_Toc3495"/>
      <w:bookmarkEnd w:id="11"/>
      <w:bookmarkStart w:id="12" w:name="_Toc10709"/>
      <w:bookmarkEnd w:id="12"/>
      <w:bookmarkStart w:id="13" w:name="_Toc20747"/>
      <w:bookmarkEnd w:id="13"/>
      <w:bookmarkStart w:id="14" w:name="_Toc721"/>
      <w:bookmarkEnd w:id="14"/>
      <w:bookmarkStart w:id="15" w:name="_Toc17636"/>
      <w:bookmarkStart w:id="16" w:name="_Toc229141542"/>
      <w:r>
        <w:rPr>
          <w:rFonts w:ascii="宋体" w:hAnsi="宋体" w:eastAsia="宋体" w:cs="Times New Roman"/>
          <w:b/>
          <w:kern w:val="0"/>
          <w:sz w:val="24"/>
        </w:rPr>
        <w:t>1</w:t>
      </w:r>
      <w:bookmarkEnd w:id="15"/>
      <w:r>
        <w:rPr>
          <w:rFonts w:hint="eastAsia" w:ascii="宋体" w:hAnsi="宋体" w:eastAsia="宋体" w:cs="Times New Roman"/>
          <w:b/>
          <w:kern w:val="0"/>
          <w:sz w:val="24"/>
        </w:rPr>
        <w:t>．</w:t>
      </w:r>
      <w:r>
        <w:rPr>
          <w:rFonts w:ascii="宋体" w:hAnsi="宋体" w:eastAsia="宋体" w:cs="Times New Roman"/>
          <w:b/>
          <w:kern w:val="0"/>
          <w:sz w:val="24"/>
        </w:rPr>
        <w:t>比选条件</w:t>
      </w:r>
      <w:bookmarkEnd w:id="16"/>
    </w:p>
    <w:p w14:paraId="6228E886">
      <w:pPr>
        <w:tabs>
          <w:tab w:val="left" w:pos="3315"/>
          <w:tab w:val="left" w:pos="3390"/>
          <w:tab w:val="left" w:pos="6120"/>
          <w:tab w:val="left" w:pos="8850"/>
        </w:tabs>
        <w:autoSpaceDE w:val="0"/>
        <w:autoSpaceDN w:val="0"/>
        <w:adjustRightInd w:val="0"/>
        <w:snapToGrid w:val="0"/>
        <w:spacing w:after="142" w:afterLines="50" w:line="360" w:lineRule="auto"/>
        <w:ind w:firstLine="420"/>
        <w:rPr>
          <w:rFonts w:hint="eastAsia" w:ascii="宋体" w:hAnsi="宋体" w:eastAsia="宋体" w:cs="Times New Roman"/>
          <w:kern w:val="0"/>
          <w:sz w:val="21"/>
          <w:szCs w:val="21"/>
        </w:rPr>
      </w:pPr>
      <w:r>
        <w:rPr>
          <w:rFonts w:ascii="宋体" w:hAnsi="宋体" w:eastAsia="宋体" w:cs="Times New Roman"/>
          <w:kern w:val="0"/>
          <w:sz w:val="21"/>
          <w:szCs w:val="21"/>
          <w:u w:val="single"/>
        </w:rPr>
        <w:t>2026年垫江县大石乡花寨村蚕桑产业基地建设项目</w:t>
      </w:r>
      <w:r>
        <w:rPr>
          <w:rFonts w:ascii="宋体" w:hAnsi="宋体" w:eastAsia="宋体" w:cs="Times New Roman"/>
          <w:kern w:val="0"/>
          <w:sz w:val="21"/>
          <w:szCs w:val="21"/>
        </w:rPr>
        <w:t>已批准建设，建设资金来源为</w:t>
      </w:r>
      <w:bookmarkStart w:id="17" w:name="OLE_LINK1"/>
      <w:r>
        <w:rPr>
          <w:rFonts w:ascii="宋体" w:hAnsi="宋体" w:eastAsia="宋体" w:cs="Times New Roman"/>
          <w:kern w:val="0"/>
          <w:sz w:val="21"/>
          <w:szCs w:val="21"/>
          <w:u w:val="single"/>
        </w:rPr>
        <w:t>财政衔接推进乡村振兴补助资金</w:t>
      </w:r>
      <w:bookmarkEnd w:id="17"/>
      <w:r>
        <w:rPr>
          <w:rFonts w:ascii="宋体" w:hAnsi="宋体" w:eastAsia="宋体" w:cs="Times New Roman"/>
          <w:kern w:val="0"/>
          <w:sz w:val="21"/>
          <w:szCs w:val="21"/>
        </w:rPr>
        <w:t>。比选人为</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垫江县大石乡人民政府</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。现对该项目施工进行竞争性比选，欢迎有兴趣的潜在竞选人参与竞选</w:t>
      </w:r>
      <w:r>
        <w:rPr>
          <w:rFonts w:ascii="宋体" w:hAnsi="宋体" w:eastAsia="宋体" w:cs="Times New Roman"/>
          <w:kern w:val="0"/>
          <w:position w:val="-2"/>
          <w:sz w:val="21"/>
          <w:szCs w:val="21"/>
        </w:rPr>
        <w:t>。</w:t>
      </w:r>
    </w:p>
    <w:p w14:paraId="29F658FD">
      <w:pPr>
        <w:widowControl/>
        <w:shd w:val="clear" w:color="auto" w:fill="FFFFFF"/>
        <w:spacing w:after="0" w:line="360" w:lineRule="auto"/>
        <w:jc w:val="both"/>
        <w:outlineLvl w:val="1"/>
        <w:rPr>
          <w:rFonts w:hint="eastAsia" w:ascii="宋体" w:hAnsi="宋体" w:eastAsia="宋体" w:cs="Times New Roman"/>
          <w:b/>
          <w:kern w:val="0"/>
          <w:sz w:val="24"/>
        </w:rPr>
      </w:pPr>
      <w:bookmarkStart w:id="18" w:name="_Toc5603"/>
      <w:bookmarkEnd w:id="18"/>
      <w:bookmarkStart w:id="19" w:name="_Toc21716"/>
      <w:bookmarkEnd w:id="19"/>
      <w:bookmarkStart w:id="20" w:name="_Toc18677"/>
      <w:bookmarkEnd w:id="20"/>
      <w:bookmarkStart w:id="21" w:name="_Toc30892"/>
      <w:bookmarkEnd w:id="21"/>
      <w:bookmarkStart w:id="22" w:name="_Toc29148"/>
      <w:bookmarkEnd w:id="22"/>
      <w:bookmarkStart w:id="23" w:name="_Toc7369"/>
      <w:bookmarkStart w:id="24" w:name="_Toc229141543"/>
      <w:r>
        <w:rPr>
          <w:rFonts w:hint="eastAsia" w:ascii="宋体" w:hAnsi="宋体" w:eastAsia="宋体" w:cs="Times New Roman"/>
          <w:b/>
          <w:kern w:val="0"/>
          <w:sz w:val="24"/>
        </w:rPr>
        <w:t>2．</w:t>
      </w:r>
      <w:r>
        <w:rPr>
          <w:rFonts w:ascii="宋体" w:hAnsi="宋体" w:eastAsia="宋体" w:cs="Times New Roman"/>
          <w:b/>
          <w:kern w:val="0"/>
          <w:sz w:val="24"/>
        </w:rPr>
        <w:t>项目概况与</w:t>
      </w:r>
      <w:bookmarkEnd w:id="23"/>
      <w:bookmarkStart w:id="25" w:name="_Toc144974482"/>
      <w:bookmarkEnd w:id="25"/>
      <w:r>
        <w:rPr>
          <w:rFonts w:ascii="宋体" w:hAnsi="宋体" w:eastAsia="宋体" w:cs="Times New Roman"/>
          <w:b/>
          <w:kern w:val="0"/>
          <w:sz w:val="24"/>
        </w:rPr>
        <w:t>比选范围</w:t>
      </w:r>
      <w:bookmarkEnd w:id="24"/>
    </w:p>
    <w:p w14:paraId="315BEA7D">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2.1 建设地点：</w:t>
      </w:r>
      <w:bookmarkStart w:id="26" w:name="OLE_LINK2"/>
      <w:bookmarkEnd w:id="26"/>
      <w:r>
        <w:rPr>
          <w:rFonts w:ascii="宋体" w:hAnsi="宋体" w:eastAsia="宋体" w:cs="Times New Roman"/>
          <w:kern w:val="0"/>
          <w:sz w:val="21"/>
          <w:szCs w:val="21"/>
          <w:u w:val="single"/>
        </w:rPr>
        <w:t>垫江县大石乡花寨村</w:t>
      </w:r>
      <w:r>
        <w:rPr>
          <w:rFonts w:ascii="宋体" w:hAnsi="宋体" w:eastAsia="宋体" w:cs="Times New Roman"/>
          <w:kern w:val="0"/>
          <w:sz w:val="21"/>
          <w:szCs w:val="21"/>
        </w:rPr>
        <w:t>。</w:t>
      </w:r>
    </w:p>
    <w:p w14:paraId="53213482">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2.2 项目规模：</w:t>
      </w:r>
      <w:r>
        <w:rPr>
          <w:rFonts w:ascii="宋体" w:hAnsi="宋体" w:eastAsia="宋体" w:cs="Times New Roman"/>
          <w:kern w:val="0"/>
          <w:sz w:val="21"/>
          <w:szCs w:val="21"/>
          <w:u w:val="single"/>
        </w:rPr>
        <w:t>在大石乡花寨村建设蚕房两座共约1260平方米、消毒池2个共6平方米，配套切桑机2台、消毒机2台、风机4台等相关设施设备</w:t>
      </w:r>
      <w:r>
        <w:rPr>
          <w:rFonts w:ascii="宋体" w:hAnsi="宋体" w:eastAsia="宋体" w:cs="Times New Roman"/>
          <w:kern w:val="0"/>
          <w:sz w:val="21"/>
          <w:szCs w:val="21"/>
        </w:rPr>
        <w:t>。</w:t>
      </w:r>
    </w:p>
    <w:p w14:paraId="38560259">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2.3 本次比选项目合同估算金额：</w:t>
      </w:r>
      <w:bookmarkStart w:id="27" w:name="OLE_LINK21"/>
      <w:bookmarkEnd w:id="27"/>
      <w:r>
        <w:rPr>
          <w:rFonts w:hint="eastAsia" w:ascii="宋体" w:hAnsi="宋体" w:eastAsia="宋体" w:cs="Times New Roman"/>
          <w:kern w:val="0"/>
          <w:sz w:val="21"/>
          <w:szCs w:val="21"/>
          <w:u w:val="single"/>
        </w:rPr>
        <w:t>833000.00</w:t>
      </w:r>
      <w:r>
        <w:rPr>
          <w:rFonts w:ascii="宋体" w:hAnsi="宋体" w:eastAsia="宋体" w:cs="Times New Roman"/>
          <w:kern w:val="0"/>
          <w:sz w:val="21"/>
          <w:szCs w:val="21"/>
          <w:u w:val="single"/>
        </w:rPr>
        <w:t>元</w:t>
      </w:r>
      <w:r>
        <w:rPr>
          <w:rFonts w:ascii="宋体" w:hAnsi="宋体" w:eastAsia="宋体" w:cs="Times New Roman"/>
          <w:kern w:val="0"/>
          <w:sz w:val="21"/>
          <w:szCs w:val="21"/>
        </w:rPr>
        <w:t>。</w:t>
      </w:r>
    </w:p>
    <w:p w14:paraId="5431A05C">
      <w:pPr>
        <w:spacing w:after="0" w:line="360" w:lineRule="auto"/>
        <w:ind w:firstLine="420" w:firstLineChars="200"/>
        <w:jc w:val="both"/>
        <w:rPr>
          <w:rFonts w:hint="eastAsia" w:ascii="宋体" w:hAnsi="宋体" w:eastAsia="宋体" w:cs="Times New Roman"/>
          <w:kern w:val="0"/>
          <w:sz w:val="21"/>
          <w:szCs w:val="21"/>
          <w:u w:val="single"/>
        </w:rPr>
      </w:pPr>
      <w:r>
        <w:rPr>
          <w:rFonts w:ascii="宋体" w:hAnsi="宋体" w:eastAsia="宋体" w:cs="Times New Roman"/>
          <w:kern w:val="0"/>
          <w:sz w:val="21"/>
          <w:szCs w:val="21"/>
        </w:rPr>
        <w:t>2.4 比选范围：</w:t>
      </w:r>
      <w:r>
        <w:rPr>
          <w:rFonts w:hint="eastAsia" w:ascii="宋体" w:hAnsi="宋体" w:eastAsia="宋体" w:cs="Times New Roman"/>
          <w:kern w:val="0"/>
          <w:sz w:val="21"/>
          <w:szCs w:val="21"/>
          <w:u w:val="single"/>
        </w:rPr>
        <w:t>1.新建蚕房2座约1260㎡，场地平整、新建挡墙、并配套湿帘、放风膜、厚岩棉、PE黑白膜及水电等设施；2采购切桑机2台、消毒机2台、风机4台；3.修建6㎡砖混主体消毒池2个；</w:t>
      </w:r>
      <w:r>
        <w:rPr>
          <w:rFonts w:ascii="宋体" w:hAnsi="宋体" w:eastAsia="宋体" w:cs="Times New Roman"/>
          <w:kern w:val="0"/>
          <w:sz w:val="21"/>
          <w:szCs w:val="21"/>
          <w:u w:val="single"/>
        </w:rPr>
        <w:t>具体详见图纸及工程量清单内容</w:t>
      </w:r>
      <w:r>
        <w:rPr>
          <w:rFonts w:ascii="宋体" w:hAnsi="宋体" w:eastAsia="宋体" w:cs="Times New Roman"/>
          <w:kern w:val="0"/>
          <w:sz w:val="21"/>
          <w:szCs w:val="21"/>
        </w:rPr>
        <w:t>。</w:t>
      </w:r>
    </w:p>
    <w:p w14:paraId="31BF2782">
      <w:pPr>
        <w:spacing w:after="142" w:afterLines="5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2.5</w:t>
      </w: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计划工期：</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90</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日历天，缺陷责任期</w:t>
      </w:r>
      <w:r>
        <w:rPr>
          <w:rFonts w:ascii="宋体" w:hAnsi="宋体" w:eastAsia="宋体" w:cs="Times New Roman"/>
          <w:kern w:val="0"/>
          <w:sz w:val="21"/>
          <w:szCs w:val="21"/>
          <w:u w:val="single"/>
        </w:rPr>
        <w:t>24个月</w:t>
      </w:r>
      <w:r>
        <w:rPr>
          <w:rFonts w:ascii="宋体" w:hAnsi="宋体" w:eastAsia="宋体" w:cs="Times New Roman"/>
          <w:kern w:val="0"/>
          <w:sz w:val="21"/>
          <w:szCs w:val="21"/>
        </w:rPr>
        <w:t>。</w:t>
      </w:r>
    </w:p>
    <w:p w14:paraId="40216224">
      <w:pPr>
        <w:tabs>
          <w:tab w:val="left" w:pos="3000"/>
          <w:tab w:val="left" w:pos="3280"/>
          <w:tab w:val="left" w:pos="6120"/>
          <w:tab w:val="left" w:pos="7540"/>
          <w:tab w:val="left" w:pos="8640"/>
        </w:tabs>
        <w:autoSpaceDE w:val="0"/>
        <w:autoSpaceDN w:val="0"/>
        <w:adjustRightInd w:val="0"/>
        <w:snapToGrid w:val="0"/>
        <w:spacing w:after="0" w:line="360" w:lineRule="auto"/>
        <w:jc w:val="both"/>
        <w:outlineLvl w:val="1"/>
        <w:rPr>
          <w:rFonts w:hint="eastAsia" w:ascii="宋体" w:hAnsi="宋体" w:eastAsia="宋体" w:cs="Times New Roman"/>
          <w:kern w:val="0"/>
          <w:sz w:val="21"/>
          <w:szCs w:val="21"/>
        </w:rPr>
      </w:pPr>
      <w:bookmarkStart w:id="28" w:name="_Toc26035"/>
      <w:bookmarkEnd w:id="28"/>
      <w:bookmarkStart w:id="29" w:name="_Toc15929"/>
      <w:bookmarkEnd w:id="29"/>
      <w:bookmarkStart w:id="30" w:name="_Toc4476"/>
      <w:bookmarkEnd w:id="30"/>
      <w:bookmarkStart w:id="31" w:name="_Toc5001"/>
      <w:bookmarkEnd w:id="31"/>
      <w:bookmarkStart w:id="32" w:name="_Toc3849"/>
      <w:bookmarkEnd w:id="32"/>
      <w:bookmarkStart w:id="33" w:name="_Toc28162"/>
      <w:bookmarkStart w:id="34" w:name="_Toc229141544"/>
      <w:r>
        <w:rPr>
          <w:rFonts w:ascii="宋体" w:hAnsi="宋体" w:eastAsia="宋体" w:cs="Times New Roman"/>
          <w:b/>
          <w:kern w:val="0"/>
          <w:sz w:val="24"/>
        </w:rPr>
        <w:t>3</w:t>
      </w:r>
      <w:bookmarkEnd w:id="33"/>
      <w:r>
        <w:rPr>
          <w:rFonts w:hint="eastAsia" w:ascii="宋体" w:hAnsi="宋体" w:eastAsia="宋体" w:cs="Times New Roman"/>
          <w:b/>
          <w:kern w:val="0"/>
          <w:sz w:val="24"/>
        </w:rPr>
        <w:t>．</w:t>
      </w:r>
      <w:r>
        <w:rPr>
          <w:rFonts w:ascii="宋体" w:hAnsi="宋体" w:eastAsia="宋体" w:cs="Times New Roman"/>
          <w:b/>
          <w:kern w:val="0"/>
          <w:sz w:val="24"/>
        </w:rPr>
        <w:t>竞选人资格要求</w:t>
      </w:r>
      <w:bookmarkEnd w:id="34"/>
    </w:p>
    <w:p w14:paraId="509C379A">
      <w:pPr>
        <w:tabs>
          <w:tab w:val="left" w:pos="3000"/>
          <w:tab w:val="left" w:pos="3280"/>
          <w:tab w:val="left" w:pos="6120"/>
          <w:tab w:val="left" w:pos="7540"/>
          <w:tab w:val="left" w:pos="8640"/>
        </w:tabs>
        <w:autoSpaceDE w:val="0"/>
        <w:autoSpaceDN w:val="0"/>
        <w:adjustRightInd w:val="0"/>
        <w:snapToGrid w:val="0"/>
        <w:spacing w:after="0" w:line="360" w:lineRule="auto"/>
        <w:ind w:firstLine="420" w:firstLineChars="200"/>
        <w:jc w:val="both"/>
        <w:rPr>
          <w:rFonts w:hint="eastAsia" w:ascii="宋体" w:hAnsi="宋体" w:eastAsia="宋体" w:cs="Times New Roman"/>
          <w:kern w:val="0"/>
          <w:sz w:val="21"/>
          <w:szCs w:val="21"/>
        </w:rPr>
      </w:pPr>
      <w:bookmarkStart w:id="35" w:name="OLE_LINK14"/>
      <w:bookmarkEnd w:id="35"/>
      <w:r>
        <w:rPr>
          <w:rFonts w:ascii="宋体" w:hAnsi="宋体" w:eastAsia="宋体" w:cs="Times New Roman"/>
          <w:kern w:val="0"/>
          <w:sz w:val="21"/>
          <w:szCs w:val="21"/>
        </w:rPr>
        <w:t>3.1 本次比选要求竞选人须具备以下条件：</w:t>
      </w:r>
    </w:p>
    <w:p w14:paraId="2D061F93">
      <w:pPr>
        <w:tabs>
          <w:tab w:val="left" w:pos="3000"/>
          <w:tab w:val="left" w:pos="3280"/>
          <w:tab w:val="left" w:pos="6120"/>
          <w:tab w:val="left" w:pos="7540"/>
          <w:tab w:val="left" w:pos="8640"/>
        </w:tabs>
        <w:autoSpaceDE w:val="0"/>
        <w:autoSpaceDN w:val="0"/>
        <w:adjustRightInd w:val="0"/>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3.1.1 本次比选要求竞选人具备的</w:t>
      </w:r>
      <w:bookmarkStart w:id="36" w:name="OLE_LINK23"/>
      <w:r>
        <w:rPr>
          <w:rFonts w:ascii="宋体" w:hAnsi="宋体" w:eastAsia="宋体" w:cs="Times New Roman"/>
          <w:kern w:val="0"/>
          <w:sz w:val="21"/>
          <w:szCs w:val="21"/>
        </w:rPr>
        <w:t>资质条件</w:t>
      </w:r>
      <w:bookmarkEnd w:id="36"/>
      <w:r>
        <w:rPr>
          <w:rFonts w:ascii="宋体" w:hAnsi="宋体" w:eastAsia="宋体" w:cs="Times New Roman"/>
          <w:kern w:val="0"/>
          <w:sz w:val="21"/>
          <w:szCs w:val="21"/>
        </w:rPr>
        <w:t>：</w:t>
      </w:r>
      <w:bookmarkStart w:id="37" w:name="OLE_LINK10"/>
      <w:bookmarkEnd w:id="37"/>
      <w:r>
        <w:rPr>
          <w:rFonts w:ascii="宋体" w:hAnsi="宋体" w:eastAsia="宋体" w:cs="Times New Roman"/>
          <w:kern w:val="0"/>
          <w:sz w:val="21"/>
          <w:szCs w:val="21"/>
          <w:u w:val="single"/>
        </w:rPr>
        <w:t>须具备建设行政主管部门颁发的</w:t>
      </w:r>
      <w:r>
        <w:rPr>
          <w:rFonts w:hint="eastAsia" w:ascii="宋体" w:hAnsi="宋体" w:eastAsia="宋体" w:cs="Times New Roman"/>
          <w:kern w:val="0"/>
          <w:sz w:val="21"/>
          <w:szCs w:val="21"/>
          <w:u w:val="single"/>
        </w:rPr>
        <w:t>建筑工程施工总承包三级</w:t>
      </w:r>
      <w:r>
        <w:rPr>
          <w:rFonts w:ascii="宋体" w:hAnsi="宋体" w:eastAsia="宋体" w:cs="Times New Roman"/>
          <w:kern w:val="0"/>
          <w:sz w:val="21"/>
          <w:szCs w:val="21"/>
          <w:u w:val="single"/>
        </w:rPr>
        <w:t>及以上资质</w:t>
      </w:r>
      <w:r>
        <w:rPr>
          <w:rFonts w:hint="eastAsia" w:ascii="宋体" w:hAnsi="宋体" w:eastAsia="宋体" w:cs="Times New Roman"/>
          <w:kern w:val="0"/>
          <w:sz w:val="21"/>
          <w:szCs w:val="21"/>
          <w:u w:val="single"/>
        </w:rPr>
        <w:t>或市政公用工程施工总承包三级及以上资质</w:t>
      </w:r>
      <w:r>
        <w:rPr>
          <w:rFonts w:ascii="宋体" w:hAnsi="宋体" w:eastAsia="宋体" w:cs="Times New Roman"/>
          <w:kern w:val="0"/>
          <w:sz w:val="21"/>
          <w:szCs w:val="21"/>
        </w:rPr>
        <w:t>。</w:t>
      </w:r>
    </w:p>
    <w:p w14:paraId="44FE3973">
      <w:pPr>
        <w:tabs>
          <w:tab w:val="left" w:pos="3000"/>
          <w:tab w:val="left" w:pos="3280"/>
          <w:tab w:val="left" w:pos="6120"/>
          <w:tab w:val="left" w:pos="7540"/>
          <w:tab w:val="left" w:pos="8640"/>
        </w:tabs>
        <w:autoSpaceDE w:val="0"/>
        <w:autoSpaceDN w:val="0"/>
        <w:adjustRightInd w:val="0"/>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3.1.2 竞选人还应在人员、设备、资金等方面具有相应的施工能力，详见比选文件第二章竞选人须知前附表第1.4.1项内容。</w:t>
      </w:r>
    </w:p>
    <w:p w14:paraId="4FE9050C">
      <w:pPr>
        <w:tabs>
          <w:tab w:val="left" w:pos="3000"/>
          <w:tab w:val="left" w:pos="3280"/>
          <w:tab w:val="left" w:pos="6120"/>
          <w:tab w:val="left" w:pos="7540"/>
          <w:tab w:val="left" w:pos="8640"/>
        </w:tabs>
        <w:autoSpaceDE w:val="0"/>
        <w:autoSpaceDN w:val="0"/>
        <w:adjustRightInd w:val="0"/>
        <w:snapToGrid w:val="0"/>
        <w:spacing w:after="142" w:afterLines="5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3.2 本次比选不接受联合体竞选。</w:t>
      </w:r>
    </w:p>
    <w:p w14:paraId="127DE809">
      <w:pPr>
        <w:tabs>
          <w:tab w:val="left" w:pos="420"/>
        </w:tabs>
        <w:autoSpaceDE w:val="0"/>
        <w:autoSpaceDN w:val="0"/>
        <w:adjustRightInd w:val="0"/>
        <w:snapToGrid w:val="0"/>
        <w:spacing w:after="0" w:line="360" w:lineRule="auto"/>
        <w:outlineLvl w:val="1"/>
        <w:rPr>
          <w:rFonts w:hint="eastAsia" w:ascii="宋体" w:hAnsi="宋体" w:eastAsia="宋体" w:cs="MingLiU"/>
          <w:b/>
          <w:kern w:val="0"/>
          <w:sz w:val="24"/>
        </w:rPr>
      </w:pPr>
      <w:bookmarkStart w:id="38" w:name="_Toc408929188"/>
      <w:bookmarkEnd w:id="38"/>
      <w:bookmarkStart w:id="39" w:name="_Toc119"/>
      <w:bookmarkEnd w:id="39"/>
      <w:bookmarkStart w:id="40" w:name="_Toc10074"/>
      <w:bookmarkEnd w:id="40"/>
      <w:bookmarkStart w:id="41" w:name="_Toc531121435"/>
      <w:bookmarkEnd w:id="41"/>
      <w:bookmarkStart w:id="42" w:name="_Toc23414"/>
      <w:bookmarkEnd w:id="42"/>
      <w:bookmarkStart w:id="43" w:name="_Toc7297"/>
      <w:bookmarkEnd w:id="43"/>
      <w:bookmarkStart w:id="44" w:name="_Toc25925"/>
      <w:bookmarkEnd w:id="44"/>
      <w:bookmarkStart w:id="45" w:name="_Toc430248444"/>
      <w:bookmarkEnd w:id="45"/>
      <w:bookmarkStart w:id="46" w:name="_Toc18833"/>
      <w:bookmarkEnd w:id="46"/>
      <w:bookmarkStart w:id="47" w:name="_Toc1864"/>
      <w:bookmarkEnd w:id="47"/>
      <w:bookmarkStart w:id="48" w:name="_Toc20190"/>
      <w:bookmarkEnd w:id="48"/>
      <w:bookmarkStart w:id="49" w:name="_Toc8298"/>
      <w:bookmarkStart w:id="50" w:name="_Toc229141545"/>
      <w:r>
        <w:rPr>
          <w:rFonts w:ascii="宋体" w:hAnsi="宋体" w:eastAsia="宋体" w:cs="MingLiU"/>
          <w:b/>
          <w:kern w:val="0"/>
          <w:sz w:val="24"/>
        </w:rPr>
        <w:t>4</w:t>
      </w:r>
      <w:r>
        <w:rPr>
          <w:rFonts w:hint="eastAsia" w:ascii="宋体" w:hAnsi="宋体" w:eastAsia="宋体" w:cs="MingLiU"/>
          <w:b/>
          <w:kern w:val="0"/>
          <w:sz w:val="24"/>
        </w:rPr>
        <w:t>．</w:t>
      </w:r>
      <w:r>
        <w:rPr>
          <w:rFonts w:ascii="宋体" w:hAnsi="宋体" w:eastAsia="宋体" w:cs="MingLiU"/>
          <w:b/>
          <w:kern w:val="0"/>
          <w:sz w:val="24"/>
        </w:rPr>
        <w:t>比选文件的获取</w:t>
      </w:r>
      <w:bookmarkEnd w:id="49"/>
      <w:bookmarkEnd w:id="50"/>
    </w:p>
    <w:p w14:paraId="124348D6">
      <w:pPr>
        <w:widowControl/>
        <w:shd w:val="clear" w:color="auto" w:fill="FFFFFF"/>
        <w:spacing w:after="0" w:line="360" w:lineRule="auto"/>
        <w:ind w:firstLine="411" w:firstLineChars="196"/>
        <w:jc w:val="both"/>
        <w:rPr>
          <w:rFonts w:hint="eastAsia" w:ascii="宋体" w:hAnsi="宋体" w:eastAsia="宋体" w:cs="Times New Roman"/>
          <w:sz w:val="21"/>
          <w:szCs w:val="21"/>
        </w:rPr>
      </w:pPr>
      <w:bookmarkStart w:id="51" w:name="_Toc19018"/>
      <w:bookmarkEnd w:id="51"/>
      <w:bookmarkStart w:id="52" w:name="OLE_LINK15"/>
      <w:bookmarkEnd w:id="52"/>
      <w:bookmarkStart w:id="53" w:name="_Toc531121431"/>
      <w:bookmarkEnd w:id="53"/>
      <w:r>
        <w:rPr>
          <w:rFonts w:ascii="宋体" w:hAnsi="宋体" w:eastAsia="宋体" w:cs="Times New Roman"/>
          <w:sz w:val="21"/>
          <w:szCs w:val="21"/>
        </w:rPr>
        <w:t>4.</w:t>
      </w:r>
      <w:r>
        <w:rPr>
          <w:rFonts w:hint="eastAsia" w:ascii="宋体" w:hAnsi="宋体" w:eastAsia="宋体" w:cs="Times New Roman"/>
          <w:sz w:val="21"/>
          <w:szCs w:val="21"/>
        </w:rPr>
        <w:t>1</w:t>
      </w:r>
      <w:r>
        <w:rPr>
          <w:rFonts w:ascii="宋体" w:hAnsi="宋体" w:eastAsia="宋体" w:cs="Times New Roman"/>
          <w:sz w:val="21"/>
          <w:szCs w:val="21"/>
        </w:rPr>
        <w:t xml:space="preserve"> 凡有意参加竞争性比选的</w:t>
      </w:r>
      <w:r>
        <w:rPr>
          <w:rFonts w:hint="eastAsia" w:ascii="宋体" w:hAnsi="宋体" w:eastAsia="宋体" w:cs="Times New Roman"/>
          <w:sz w:val="21"/>
          <w:szCs w:val="21"/>
        </w:rPr>
        <w:t>竞选人</w:t>
      </w:r>
      <w:r>
        <w:rPr>
          <w:rFonts w:ascii="宋体" w:hAnsi="宋体" w:eastAsia="宋体" w:cs="Times New Roman"/>
          <w:sz w:val="21"/>
          <w:szCs w:val="21"/>
        </w:rPr>
        <w:t>，请在</w:t>
      </w:r>
      <w:bookmarkStart w:id="54" w:name="OLE_LINK9"/>
      <w:r>
        <w:rPr>
          <w:rFonts w:ascii="宋体" w:hAnsi="宋体" w:eastAsia="宋体" w:cs="Times New Roman"/>
          <w:sz w:val="21"/>
          <w:szCs w:val="21"/>
        </w:rPr>
        <w:t>“</w:t>
      </w:r>
      <w:r>
        <w:rPr>
          <w:rFonts w:hint="eastAsia" w:ascii="宋体" w:hAnsi="宋体" w:eastAsia="宋体" w:cs="Times New Roman"/>
          <w:sz w:val="21"/>
          <w:szCs w:val="21"/>
        </w:rPr>
        <w:t>垫江县人民政府网</w:t>
      </w:r>
      <w:r>
        <w:rPr>
          <w:rFonts w:ascii="宋体" w:hAnsi="宋体" w:eastAsia="宋体" w:cs="Times New Roman"/>
          <w:sz w:val="21"/>
          <w:szCs w:val="21"/>
        </w:rPr>
        <w:t>”（http://www.cqsdj.gov.cn/）</w:t>
      </w:r>
      <w:bookmarkEnd w:id="54"/>
      <w:r>
        <w:rPr>
          <w:rFonts w:hint="eastAsia" w:ascii="宋体" w:hAnsi="宋体" w:eastAsia="宋体" w:cs="Times New Roman"/>
          <w:sz w:val="21"/>
          <w:szCs w:val="21"/>
        </w:rPr>
        <w:t>比选</w:t>
      </w:r>
      <w:r>
        <w:rPr>
          <w:rFonts w:ascii="宋体" w:hAnsi="宋体" w:eastAsia="宋体" w:cs="Times New Roman"/>
          <w:sz w:val="21"/>
          <w:szCs w:val="21"/>
        </w:rPr>
        <w:t>公告发布之日起至</w:t>
      </w:r>
      <w:r>
        <w:rPr>
          <w:rFonts w:hint="eastAsia" w:ascii="宋体" w:hAnsi="宋体" w:eastAsia="宋体" w:cs="Times New Roman"/>
          <w:sz w:val="21"/>
          <w:szCs w:val="21"/>
        </w:rPr>
        <w:t>竞选</w:t>
      </w:r>
      <w:r>
        <w:rPr>
          <w:rFonts w:ascii="宋体" w:hAnsi="宋体" w:eastAsia="宋体" w:cs="Times New Roman"/>
          <w:sz w:val="21"/>
          <w:szCs w:val="21"/>
        </w:rPr>
        <w:t>文件的递交截止时间之前自行下载本项目竞争性比选文件以及补遗等开标前公布的所有项目资料，无论</w:t>
      </w:r>
      <w:r>
        <w:rPr>
          <w:rFonts w:hint="eastAsia" w:ascii="宋体" w:hAnsi="宋体" w:eastAsia="宋体" w:cs="Times New Roman"/>
          <w:sz w:val="21"/>
          <w:szCs w:val="21"/>
        </w:rPr>
        <w:t>竞选人</w:t>
      </w:r>
      <w:r>
        <w:rPr>
          <w:rFonts w:ascii="宋体" w:hAnsi="宋体" w:eastAsia="宋体" w:cs="Times New Roman"/>
          <w:sz w:val="21"/>
          <w:szCs w:val="21"/>
        </w:rPr>
        <w:t>下载与否，均视为已知晓所有比选实质性要求内容。</w:t>
      </w:r>
    </w:p>
    <w:p w14:paraId="1F75CF7A">
      <w:pPr>
        <w:widowControl/>
        <w:shd w:val="clear" w:color="auto" w:fill="FFFFFF"/>
        <w:spacing w:after="0" w:line="360" w:lineRule="auto"/>
        <w:ind w:firstLine="411" w:firstLineChars="196"/>
        <w:rPr>
          <w:rFonts w:hint="eastAsia" w:ascii="宋体" w:hAnsi="宋体" w:eastAsia="宋体" w:cs="Times New Roman"/>
          <w:kern w:val="0"/>
          <w:sz w:val="21"/>
          <w:szCs w:val="21"/>
        </w:rPr>
      </w:pPr>
      <w:bookmarkStart w:id="55" w:name="OLE_LINK4"/>
      <w:r>
        <w:rPr>
          <w:rFonts w:ascii="宋体" w:hAnsi="宋体" w:eastAsia="宋体" w:cs="Times New Roman"/>
          <w:sz w:val="21"/>
          <w:szCs w:val="21"/>
        </w:rPr>
        <w:t>4.</w:t>
      </w:r>
      <w:r>
        <w:rPr>
          <w:rFonts w:hint="eastAsia" w:ascii="宋体" w:hAnsi="宋体" w:eastAsia="宋体" w:cs="Times New Roman"/>
          <w:sz w:val="21"/>
          <w:szCs w:val="21"/>
        </w:rPr>
        <w:t>2</w:t>
      </w:r>
      <w:bookmarkEnd w:id="55"/>
      <w:r>
        <w:rPr>
          <w:rFonts w:hint="eastAsia" w:ascii="宋体" w:hAnsi="宋体" w:eastAsia="宋体" w:cs="Times New Roman"/>
          <w:sz w:val="21"/>
          <w:szCs w:val="21"/>
        </w:rPr>
        <w:t xml:space="preserve"> 竞争性</w:t>
      </w:r>
      <w:r>
        <w:rPr>
          <w:rFonts w:ascii="宋体" w:hAnsi="宋体" w:eastAsia="宋体" w:cs="Times New Roman"/>
          <w:kern w:val="0"/>
          <w:sz w:val="21"/>
          <w:szCs w:val="21"/>
        </w:rPr>
        <w:t>比选文件</w:t>
      </w:r>
      <w:r>
        <w:rPr>
          <w:rFonts w:hint="eastAsia" w:ascii="宋体" w:hAnsi="宋体" w:eastAsia="宋体" w:cs="Times New Roman"/>
          <w:kern w:val="0"/>
          <w:sz w:val="21"/>
          <w:szCs w:val="21"/>
        </w:rPr>
        <w:t>资料费</w:t>
      </w:r>
      <w:r>
        <w:rPr>
          <w:rFonts w:ascii="宋体" w:hAnsi="宋体" w:eastAsia="宋体" w:cs="Times New Roman"/>
          <w:kern w:val="0"/>
          <w:sz w:val="21"/>
          <w:szCs w:val="21"/>
        </w:rPr>
        <w:t>每套售价</w:t>
      </w:r>
      <w:r>
        <w:rPr>
          <w:rFonts w:ascii="宋体" w:hAnsi="宋体" w:eastAsia="宋体" w:cs="Times New Roman"/>
          <w:sz w:val="21"/>
          <w:szCs w:val="21"/>
        </w:rPr>
        <w:t>500元/套</w:t>
      </w:r>
      <w:r>
        <w:rPr>
          <w:rFonts w:hint="eastAsia" w:ascii="宋体" w:hAnsi="宋体" w:eastAsia="宋体" w:cs="Times New Roman"/>
          <w:kern w:val="0"/>
          <w:sz w:val="21"/>
          <w:szCs w:val="21"/>
        </w:rPr>
        <w:t>。</w:t>
      </w:r>
    </w:p>
    <w:p w14:paraId="537C3D2E">
      <w:pPr>
        <w:widowControl/>
        <w:shd w:val="clear" w:color="auto" w:fill="FFFFFF"/>
        <w:spacing w:after="0" w:line="360" w:lineRule="auto"/>
        <w:ind w:firstLine="411" w:firstLineChars="196"/>
        <w:rPr>
          <w:rFonts w:hint="eastAsia" w:ascii="宋体" w:hAnsi="宋体" w:eastAsia="宋体" w:cs="Times New Roman"/>
          <w:sz w:val="21"/>
          <w:szCs w:val="21"/>
        </w:rPr>
      </w:pPr>
      <w:r>
        <w:rPr>
          <w:rFonts w:hint="eastAsia" w:ascii="宋体" w:hAnsi="宋体" w:eastAsia="宋体" w:cs="Times New Roman"/>
          <w:sz w:val="21"/>
          <w:szCs w:val="21"/>
        </w:rPr>
        <w:t>竞选人</w:t>
      </w:r>
      <w:r>
        <w:rPr>
          <w:rFonts w:ascii="宋体" w:hAnsi="宋体" w:eastAsia="宋体" w:cs="Times New Roman"/>
          <w:sz w:val="21"/>
          <w:szCs w:val="21"/>
        </w:rPr>
        <w:t>在竞争性比选文件发售期</w:t>
      </w:r>
      <w:r>
        <w:rPr>
          <w:rFonts w:hint="eastAsia" w:ascii="宋体" w:hAnsi="宋体" w:eastAsia="宋体" w:cs="Times New Roman"/>
          <w:sz w:val="21"/>
          <w:szCs w:val="21"/>
        </w:rPr>
        <w:t>时间内将竞争性</w:t>
      </w:r>
      <w:r>
        <w:rPr>
          <w:rFonts w:ascii="宋体" w:hAnsi="宋体" w:eastAsia="宋体" w:cs="Times New Roman"/>
          <w:kern w:val="0"/>
          <w:sz w:val="21"/>
          <w:szCs w:val="21"/>
        </w:rPr>
        <w:t>比选文件</w:t>
      </w:r>
      <w:r>
        <w:rPr>
          <w:rFonts w:ascii="宋体" w:hAnsi="宋体" w:eastAsia="宋体" w:cs="Times New Roman"/>
          <w:sz w:val="21"/>
          <w:szCs w:val="21"/>
        </w:rPr>
        <w:t>由</w:t>
      </w:r>
      <w:r>
        <w:rPr>
          <w:rFonts w:hint="eastAsia" w:ascii="宋体" w:hAnsi="宋体" w:eastAsia="宋体" w:cs="Times New Roman"/>
          <w:sz w:val="21"/>
          <w:szCs w:val="21"/>
        </w:rPr>
        <w:t>竞选人基本户</w:t>
      </w:r>
      <w:r>
        <w:rPr>
          <w:rFonts w:ascii="宋体" w:hAnsi="宋体" w:eastAsia="宋体" w:cs="Times New Roman"/>
          <w:sz w:val="21"/>
          <w:szCs w:val="21"/>
        </w:rPr>
        <w:t>转入</w:t>
      </w:r>
      <w:r>
        <w:rPr>
          <w:rFonts w:hint="eastAsia" w:ascii="宋体" w:hAnsi="宋体" w:eastAsia="宋体" w:cs="Times New Roman"/>
          <w:sz w:val="21"/>
          <w:szCs w:val="21"/>
        </w:rPr>
        <w:t>比选人</w:t>
      </w:r>
      <w:r>
        <w:rPr>
          <w:rFonts w:ascii="宋体" w:hAnsi="宋体" w:eastAsia="宋体" w:cs="Times New Roman"/>
          <w:sz w:val="21"/>
          <w:szCs w:val="21"/>
        </w:rPr>
        <w:t>对公账户（开户行：重庆市农村商业银行垫江支行，户名：垫江县财政局-大石乡人民政府，</w:t>
      </w:r>
      <w:r>
        <w:rPr>
          <w:rFonts w:hint="eastAsia" w:ascii="宋体" w:hAnsi="宋体" w:eastAsia="宋体" w:cs="Times New Roman"/>
          <w:sz w:val="21"/>
          <w:szCs w:val="21"/>
          <w:lang w:eastAsia="zh-CN"/>
        </w:rPr>
        <w:t>账号</w:t>
      </w:r>
      <w:r>
        <w:rPr>
          <w:rFonts w:ascii="宋体" w:hAnsi="宋体" w:eastAsia="宋体" w:cs="Times New Roman"/>
          <w:sz w:val="21"/>
          <w:szCs w:val="21"/>
        </w:rPr>
        <w:t>：2501010120010007754-713001，在备注栏写明“2026年垫江县大石乡花寨村蚕桑产业基地建设项目资料费”），资料费一经缴纳，概不退还。</w:t>
      </w:r>
    </w:p>
    <w:p w14:paraId="0624FF6A">
      <w:pPr>
        <w:widowControl/>
        <w:shd w:val="clear" w:color="auto" w:fill="FFFFFF"/>
        <w:spacing w:after="142" w:afterLines="50" w:line="360" w:lineRule="auto"/>
        <w:ind w:firstLine="411" w:firstLineChars="196"/>
        <w:rPr>
          <w:rFonts w:hint="eastAsia" w:ascii="宋体" w:hAnsi="宋体" w:eastAsia="宋体" w:cs="Times New Roman"/>
          <w:sz w:val="21"/>
          <w:szCs w:val="21"/>
        </w:rPr>
      </w:pPr>
      <w:r>
        <w:rPr>
          <w:rFonts w:ascii="宋体" w:hAnsi="宋体" w:eastAsia="宋体" w:cs="Times New Roman"/>
          <w:sz w:val="21"/>
          <w:szCs w:val="21"/>
        </w:rPr>
        <w:t>4.</w:t>
      </w:r>
      <w:r>
        <w:rPr>
          <w:rFonts w:hint="eastAsia" w:ascii="宋体" w:hAnsi="宋体" w:eastAsia="宋体" w:cs="Times New Roman"/>
          <w:sz w:val="21"/>
          <w:szCs w:val="21"/>
        </w:rPr>
        <w:t>3竞争性比选</w:t>
      </w:r>
      <w:r>
        <w:rPr>
          <w:rFonts w:ascii="宋体" w:hAnsi="宋体" w:eastAsia="宋体" w:cs="Times New Roman"/>
          <w:sz w:val="21"/>
          <w:szCs w:val="21"/>
        </w:rPr>
        <w:t>文件发售期</w:t>
      </w:r>
      <w:r>
        <w:rPr>
          <w:rFonts w:hint="eastAsia" w:ascii="宋体" w:hAnsi="宋体" w:eastAsia="宋体" w:cs="Times New Roman"/>
          <w:sz w:val="21"/>
          <w:szCs w:val="21"/>
        </w:rPr>
        <w:t>：2026年5月19日-2026年5月21日。</w:t>
      </w:r>
    </w:p>
    <w:p w14:paraId="4E07BA5F">
      <w:pPr>
        <w:widowControl/>
        <w:shd w:val="clear" w:color="auto" w:fill="FFFFFF"/>
        <w:spacing w:after="142" w:afterLines="50" w:line="360" w:lineRule="auto"/>
        <w:ind w:firstLine="411" w:firstLineChars="196"/>
        <w:rPr>
          <w:rFonts w:hint="eastAsia" w:ascii="宋体" w:hAnsi="宋体" w:eastAsia="宋体" w:cs="Times New Roman"/>
          <w:sz w:val="21"/>
          <w:szCs w:val="21"/>
        </w:rPr>
      </w:pPr>
      <w:r>
        <w:rPr>
          <w:rFonts w:ascii="宋体" w:hAnsi="宋体" w:eastAsia="宋体" w:cs="Times New Roman"/>
          <w:sz w:val="21"/>
          <w:szCs w:val="21"/>
        </w:rPr>
        <w:t>4.</w:t>
      </w:r>
      <w:r>
        <w:rPr>
          <w:rFonts w:hint="eastAsia" w:ascii="宋体" w:hAnsi="宋体" w:eastAsia="宋体" w:cs="Times New Roman"/>
          <w:sz w:val="21"/>
          <w:szCs w:val="21"/>
        </w:rPr>
        <w:t xml:space="preserve">4 </w:t>
      </w:r>
      <w:r>
        <w:rPr>
          <w:rFonts w:ascii="宋体" w:hAnsi="宋体" w:eastAsia="宋体" w:cs="Times New Roman"/>
          <w:sz w:val="21"/>
          <w:szCs w:val="21"/>
        </w:rPr>
        <w:t>报名方式：在规定的报名和</w:t>
      </w:r>
      <w:r>
        <w:rPr>
          <w:rFonts w:hint="eastAsia" w:ascii="宋体" w:hAnsi="宋体" w:eastAsia="宋体" w:cs="Times New Roman"/>
          <w:sz w:val="21"/>
          <w:szCs w:val="21"/>
        </w:rPr>
        <w:t>竞争性比选</w:t>
      </w:r>
      <w:r>
        <w:rPr>
          <w:rFonts w:ascii="宋体" w:hAnsi="宋体" w:eastAsia="宋体" w:cs="Times New Roman"/>
          <w:sz w:val="21"/>
          <w:szCs w:val="21"/>
        </w:rPr>
        <w:t>文件发售期内，</w:t>
      </w:r>
      <w:r>
        <w:rPr>
          <w:rFonts w:hint="eastAsia" w:ascii="宋体" w:hAnsi="宋体" w:eastAsia="宋体" w:cs="Times New Roman"/>
          <w:sz w:val="21"/>
          <w:szCs w:val="21"/>
        </w:rPr>
        <w:t>竞选人</w:t>
      </w:r>
      <w:r>
        <w:rPr>
          <w:rFonts w:ascii="宋体" w:hAnsi="宋体" w:eastAsia="宋体" w:cs="Times New Roman"/>
          <w:sz w:val="21"/>
          <w:szCs w:val="21"/>
        </w:rPr>
        <w:t>将本项目</w:t>
      </w:r>
      <w:r>
        <w:rPr>
          <w:rFonts w:hint="eastAsia" w:ascii="宋体" w:hAnsi="宋体" w:eastAsia="宋体" w:cs="Times New Roman"/>
          <w:sz w:val="21"/>
          <w:szCs w:val="21"/>
        </w:rPr>
        <w:t>竞争性比选文件发售登记表</w:t>
      </w:r>
      <w:r>
        <w:rPr>
          <w:rFonts w:ascii="宋体" w:hAnsi="宋体" w:eastAsia="宋体" w:cs="Times New Roman"/>
          <w:sz w:val="21"/>
          <w:szCs w:val="21"/>
        </w:rPr>
        <w:t>（格式详见附件）填写完整加盖供应商公章</w:t>
      </w:r>
      <w:r>
        <w:rPr>
          <w:rFonts w:hint="eastAsia" w:ascii="宋体" w:hAnsi="宋体" w:eastAsia="宋体" w:cs="Times New Roman"/>
          <w:sz w:val="21"/>
          <w:szCs w:val="21"/>
        </w:rPr>
        <w:t>和资料费转账凭证</w:t>
      </w:r>
      <w:r>
        <w:rPr>
          <w:rFonts w:ascii="宋体" w:hAnsi="宋体" w:eastAsia="宋体" w:cs="Times New Roman"/>
          <w:sz w:val="21"/>
          <w:szCs w:val="21"/>
        </w:rPr>
        <w:t>扫描后发送至指定邮箱</w:t>
      </w:r>
      <w:r>
        <w:rPr>
          <w:rFonts w:hint="eastAsia" w:ascii="宋体" w:hAnsi="宋体" w:eastAsia="宋体" w:cs="Times New Roman"/>
          <w:sz w:val="21"/>
          <w:szCs w:val="21"/>
        </w:rPr>
        <w:t>15730307896</w:t>
      </w:r>
      <w:r>
        <w:rPr>
          <w:rFonts w:ascii="宋体" w:hAnsi="宋体" w:eastAsia="宋体" w:cs="Times New Roman"/>
          <w:sz w:val="21"/>
          <w:szCs w:val="21"/>
        </w:rPr>
        <w:t>@</w:t>
      </w:r>
      <w:r>
        <w:rPr>
          <w:rFonts w:hint="eastAsia" w:ascii="宋体" w:hAnsi="宋体" w:eastAsia="宋体" w:cs="Times New Roman"/>
          <w:sz w:val="21"/>
          <w:szCs w:val="21"/>
        </w:rPr>
        <w:t>163</w:t>
      </w:r>
      <w:r>
        <w:rPr>
          <w:rFonts w:ascii="宋体" w:hAnsi="宋体" w:eastAsia="宋体" w:cs="Times New Roman"/>
          <w:sz w:val="21"/>
          <w:szCs w:val="21"/>
        </w:rPr>
        <w:t>.com，按要求发送邮箱后方才报名成功。</w:t>
      </w:r>
    </w:p>
    <w:p w14:paraId="1F7C24B2">
      <w:pPr>
        <w:autoSpaceDE w:val="0"/>
        <w:autoSpaceDN w:val="0"/>
        <w:adjustRightInd w:val="0"/>
        <w:snapToGrid w:val="0"/>
        <w:spacing w:after="0" w:line="360" w:lineRule="auto"/>
        <w:outlineLvl w:val="1"/>
        <w:rPr>
          <w:rFonts w:hint="eastAsia" w:ascii="宋体" w:hAnsi="宋体" w:eastAsia="宋体" w:cs="MingLiU"/>
          <w:b/>
          <w:kern w:val="0"/>
          <w:sz w:val="24"/>
        </w:rPr>
      </w:pPr>
      <w:bookmarkStart w:id="56" w:name="_Toc28950"/>
      <w:bookmarkEnd w:id="56"/>
      <w:bookmarkStart w:id="57" w:name="_Toc18444"/>
      <w:bookmarkEnd w:id="57"/>
      <w:bookmarkStart w:id="58" w:name="_Toc8266"/>
      <w:bookmarkEnd w:id="58"/>
      <w:bookmarkStart w:id="59" w:name="_Toc229141546"/>
      <w:bookmarkStart w:id="60" w:name="_Toc21151"/>
      <w:r>
        <w:rPr>
          <w:rFonts w:ascii="宋体" w:hAnsi="宋体" w:eastAsia="宋体" w:cs="MingLiU"/>
          <w:b/>
          <w:kern w:val="0"/>
          <w:sz w:val="24"/>
        </w:rPr>
        <w:t>5</w:t>
      </w:r>
      <w:r>
        <w:rPr>
          <w:rFonts w:hint="eastAsia" w:ascii="宋体" w:hAnsi="宋体" w:eastAsia="宋体" w:cs="MingLiU"/>
          <w:b/>
          <w:kern w:val="0"/>
          <w:sz w:val="24"/>
        </w:rPr>
        <w:t>．</w:t>
      </w:r>
      <w:r>
        <w:rPr>
          <w:rFonts w:ascii="宋体" w:hAnsi="宋体" w:eastAsia="宋体" w:cs="MingLiU"/>
          <w:b/>
          <w:kern w:val="0"/>
          <w:sz w:val="24"/>
        </w:rPr>
        <w:t>竞选文件的递交</w:t>
      </w:r>
      <w:bookmarkEnd w:id="59"/>
      <w:bookmarkEnd w:id="60"/>
    </w:p>
    <w:p w14:paraId="60DD6A89">
      <w:pPr>
        <w:widowControl/>
        <w:shd w:val="clear" w:color="auto" w:fill="FFFFFF"/>
        <w:spacing w:after="0" w:line="360" w:lineRule="auto"/>
        <w:ind w:firstLine="420" w:firstLineChars="200"/>
        <w:rPr>
          <w:rFonts w:hint="eastAsia" w:ascii="宋体" w:hAnsi="宋体" w:eastAsia="宋体" w:cs="Times New Roman"/>
          <w:b/>
          <w:kern w:val="0"/>
          <w:sz w:val="24"/>
        </w:rPr>
      </w:pPr>
      <w:bookmarkStart w:id="61" w:name="_Toc531121434"/>
      <w:bookmarkEnd w:id="61"/>
      <w:r>
        <w:rPr>
          <w:rFonts w:ascii="宋体" w:hAnsi="宋体" w:eastAsia="宋体" w:cs="Times New Roman"/>
          <w:sz w:val="21"/>
          <w:szCs w:val="21"/>
        </w:rPr>
        <w:t>5.1</w:t>
      </w:r>
      <w:r>
        <w:rPr>
          <w:rFonts w:hint="eastAsia" w:ascii="宋体" w:hAnsi="宋体" w:eastAsia="宋体" w:cs="Times New Roman"/>
          <w:sz w:val="21"/>
          <w:szCs w:val="21"/>
        </w:rPr>
        <w:t xml:space="preserve"> </w:t>
      </w:r>
      <w:r>
        <w:rPr>
          <w:rFonts w:ascii="宋体" w:hAnsi="宋体" w:eastAsia="宋体" w:cs="Times New Roman"/>
          <w:sz w:val="21"/>
          <w:szCs w:val="21"/>
        </w:rPr>
        <w:t>竞选截止时间和开标时间：2026年5月</w:t>
      </w:r>
      <w:r>
        <w:rPr>
          <w:rFonts w:hint="eastAsia" w:ascii="宋体" w:hAnsi="宋体" w:eastAsia="宋体" w:cs="Times New Roman"/>
          <w:sz w:val="21"/>
          <w:szCs w:val="21"/>
        </w:rPr>
        <w:t>25</w:t>
      </w:r>
      <w:r>
        <w:rPr>
          <w:rFonts w:ascii="宋体" w:hAnsi="宋体" w:eastAsia="宋体" w:cs="Times New Roman"/>
          <w:sz w:val="21"/>
          <w:szCs w:val="21"/>
        </w:rPr>
        <w:t>日</w:t>
      </w:r>
      <w:r>
        <w:rPr>
          <w:rFonts w:hint="eastAsia" w:ascii="宋体" w:hAnsi="宋体" w:eastAsia="宋体" w:cs="Times New Roman"/>
          <w:sz w:val="21"/>
          <w:szCs w:val="21"/>
        </w:rPr>
        <w:t>10</w:t>
      </w:r>
      <w:r>
        <w:rPr>
          <w:rFonts w:ascii="宋体" w:hAnsi="宋体" w:eastAsia="宋体" w:cs="Times New Roman"/>
          <w:sz w:val="21"/>
          <w:szCs w:val="21"/>
        </w:rPr>
        <w:t>时</w:t>
      </w:r>
      <w:r>
        <w:rPr>
          <w:rFonts w:hint="eastAsia" w:ascii="宋体" w:hAnsi="宋体" w:eastAsia="宋体" w:cs="Times New Roman"/>
          <w:sz w:val="21"/>
          <w:szCs w:val="21"/>
        </w:rPr>
        <w:t>0</w:t>
      </w:r>
      <w:r>
        <w:rPr>
          <w:rFonts w:ascii="宋体" w:hAnsi="宋体" w:eastAsia="宋体" w:cs="Times New Roman"/>
          <w:sz w:val="21"/>
          <w:szCs w:val="21"/>
        </w:rPr>
        <w:t>0分，各竞选人须于2026年5月</w:t>
      </w:r>
      <w:r>
        <w:rPr>
          <w:rFonts w:hint="eastAsia" w:ascii="宋体" w:hAnsi="宋体" w:eastAsia="宋体" w:cs="Times New Roman"/>
          <w:sz w:val="21"/>
          <w:szCs w:val="21"/>
        </w:rPr>
        <w:t>25</w:t>
      </w:r>
      <w:r>
        <w:rPr>
          <w:rFonts w:ascii="宋体" w:hAnsi="宋体" w:eastAsia="宋体" w:cs="Times New Roman"/>
          <w:sz w:val="21"/>
          <w:szCs w:val="21"/>
        </w:rPr>
        <w:t>日</w:t>
      </w:r>
      <w:r>
        <w:rPr>
          <w:rFonts w:hint="eastAsia" w:ascii="宋体" w:hAnsi="宋体" w:eastAsia="宋体" w:cs="Times New Roman"/>
          <w:sz w:val="21"/>
          <w:szCs w:val="21"/>
        </w:rPr>
        <w:t>09</w:t>
      </w:r>
      <w:r>
        <w:rPr>
          <w:rFonts w:ascii="宋体" w:hAnsi="宋体" w:eastAsia="宋体" w:cs="Times New Roman"/>
          <w:sz w:val="21"/>
          <w:szCs w:val="21"/>
        </w:rPr>
        <w:t>时</w:t>
      </w:r>
      <w:r>
        <w:rPr>
          <w:rFonts w:hint="eastAsia" w:ascii="宋体" w:hAnsi="宋体" w:eastAsia="宋体" w:cs="Times New Roman"/>
          <w:sz w:val="21"/>
          <w:szCs w:val="21"/>
        </w:rPr>
        <w:t>30</w:t>
      </w:r>
      <w:r>
        <w:rPr>
          <w:rFonts w:ascii="宋体" w:hAnsi="宋体" w:eastAsia="宋体" w:cs="Times New Roman"/>
          <w:sz w:val="21"/>
          <w:szCs w:val="21"/>
        </w:rPr>
        <w:t>分至</w:t>
      </w:r>
      <w:r>
        <w:rPr>
          <w:rFonts w:hint="eastAsia" w:ascii="宋体" w:hAnsi="宋体" w:eastAsia="宋体" w:cs="Times New Roman"/>
          <w:sz w:val="21"/>
          <w:szCs w:val="21"/>
        </w:rPr>
        <w:t>10</w:t>
      </w:r>
      <w:r>
        <w:rPr>
          <w:rFonts w:ascii="宋体" w:hAnsi="宋体" w:eastAsia="宋体" w:cs="Times New Roman"/>
          <w:sz w:val="21"/>
          <w:szCs w:val="21"/>
        </w:rPr>
        <w:t>时</w:t>
      </w:r>
      <w:r>
        <w:rPr>
          <w:rFonts w:hint="eastAsia" w:ascii="宋体" w:hAnsi="宋体" w:eastAsia="宋体" w:cs="Times New Roman"/>
          <w:sz w:val="21"/>
          <w:szCs w:val="21"/>
        </w:rPr>
        <w:t>0</w:t>
      </w:r>
      <w:r>
        <w:rPr>
          <w:rFonts w:ascii="宋体" w:hAnsi="宋体" w:eastAsia="宋体" w:cs="Times New Roman"/>
          <w:sz w:val="21"/>
          <w:szCs w:val="21"/>
        </w:rPr>
        <w:t>0分递交竞选文件。</w:t>
      </w:r>
    </w:p>
    <w:p w14:paraId="6F02D364">
      <w:pPr>
        <w:widowControl/>
        <w:shd w:val="clear" w:color="auto" w:fill="FFFFFF"/>
        <w:spacing w:after="142" w:afterLines="50" w:line="360" w:lineRule="auto"/>
        <w:ind w:firstLine="411" w:firstLineChars="196"/>
        <w:rPr>
          <w:rFonts w:hint="eastAsia" w:ascii="宋体" w:hAnsi="宋体" w:eastAsia="宋体" w:cs="Times New Roman"/>
          <w:b/>
          <w:kern w:val="0"/>
          <w:sz w:val="21"/>
          <w:szCs w:val="21"/>
          <w:u w:val="single"/>
        </w:rPr>
      </w:pPr>
      <w:bookmarkStart w:id="62" w:name="_Toc25115"/>
      <w:bookmarkEnd w:id="62"/>
      <w:bookmarkStart w:id="63" w:name="_Toc16703"/>
      <w:bookmarkEnd w:id="63"/>
      <w:bookmarkStart w:id="64" w:name="_Toc6820"/>
      <w:bookmarkEnd w:id="64"/>
      <w:bookmarkStart w:id="65" w:name="_Toc5212"/>
      <w:bookmarkEnd w:id="65"/>
      <w:bookmarkStart w:id="66" w:name="_Toc26393"/>
      <w:bookmarkEnd w:id="66"/>
      <w:bookmarkStart w:id="67" w:name="_Toc47514317"/>
      <w:bookmarkEnd w:id="67"/>
      <w:bookmarkStart w:id="68" w:name="_Toc15729"/>
      <w:r>
        <w:rPr>
          <w:rFonts w:ascii="宋体" w:hAnsi="宋体" w:eastAsia="宋体" w:cs="Times New Roman"/>
          <w:bCs/>
          <w:sz w:val="21"/>
          <w:szCs w:val="21"/>
        </w:rPr>
        <w:t>5.</w:t>
      </w:r>
      <w:bookmarkEnd w:id="68"/>
      <w:r>
        <w:rPr>
          <w:rFonts w:ascii="宋体" w:hAnsi="宋体" w:eastAsia="宋体" w:cs="Times New Roman"/>
          <w:bCs/>
          <w:sz w:val="21"/>
          <w:szCs w:val="21"/>
        </w:rPr>
        <w:t>2</w:t>
      </w:r>
      <w:r>
        <w:rPr>
          <w:rFonts w:hint="eastAsia" w:ascii="宋体" w:hAnsi="宋体" w:eastAsia="宋体" w:cs="Times New Roman"/>
          <w:bCs/>
          <w:sz w:val="21"/>
          <w:szCs w:val="21"/>
        </w:rPr>
        <w:t xml:space="preserve"> </w:t>
      </w:r>
      <w:r>
        <w:rPr>
          <w:rFonts w:ascii="宋体" w:hAnsi="宋体" w:eastAsia="宋体" w:cs="Times New Roman"/>
          <w:bCs/>
          <w:sz w:val="21"/>
          <w:szCs w:val="21"/>
        </w:rPr>
        <w:t>竞选地点：垫江县大石乡人民政府</w:t>
      </w:r>
      <w:r>
        <w:rPr>
          <w:rFonts w:ascii="宋体" w:hAnsi="宋体" w:eastAsia="宋体" w:cs="Times New Roman"/>
          <w:sz w:val="21"/>
          <w:szCs w:val="21"/>
        </w:rPr>
        <w:t>会议室。</w:t>
      </w:r>
    </w:p>
    <w:p w14:paraId="23192F96">
      <w:pPr>
        <w:autoSpaceDE w:val="0"/>
        <w:autoSpaceDN w:val="0"/>
        <w:adjustRightInd w:val="0"/>
        <w:snapToGrid w:val="0"/>
        <w:spacing w:after="0" w:line="360" w:lineRule="auto"/>
        <w:outlineLvl w:val="1"/>
        <w:rPr>
          <w:rFonts w:hint="eastAsia" w:ascii="宋体" w:hAnsi="宋体" w:eastAsia="宋体" w:cs="MingLiU"/>
          <w:b/>
          <w:kern w:val="0"/>
          <w:sz w:val="24"/>
        </w:rPr>
      </w:pPr>
      <w:bookmarkStart w:id="69" w:name="_Toc20998"/>
      <w:bookmarkEnd w:id="69"/>
      <w:bookmarkStart w:id="70" w:name="_Toc32134"/>
      <w:bookmarkEnd w:id="70"/>
      <w:bookmarkStart w:id="71" w:name="_Toc16249"/>
      <w:bookmarkEnd w:id="71"/>
      <w:bookmarkStart w:id="72" w:name="_Toc14354"/>
      <w:bookmarkEnd w:id="72"/>
      <w:bookmarkStart w:id="73" w:name="_Toc19681"/>
      <w:bookmarkEnd w:id="73"/>
      <w:bookmarkStart w:id="74" w:name="_Toc5895"/>
      <w:bookmarkStart w:id="75" w:name="_Toc229141547"/>
      <w:r>
        <w:rPr>
          <w:rFonts w:ascii="宋体" w:hAnsi="宋体" w:eastAsia="宋体" w:cs="MingLiU"/>
          <w:b/>
          <w:kern w:val="0"/>
          <w:sz w:val="24"/>
        </w:rPr>
        <w:t>6</w:t>
      </w:r>
      <w:r>
        <w:rPr>
          <w:rFonts w:hint="eastAsia" w:ascii="宋体" w:hAnsi="宋体" w:eastAsia="宋体" w:cs="MingLiU"/>
          <w:b/>
          <w:kern w:val="0"/>
          <w:sz w:val="24"/>
        </w:rPr>
        <w:t>．</w:t>
      </w:r>
      <w:r>
        <w:rPr>
          <w:rFonts w:ascii="宋体" w:hAnsi="宋体" w:eastAsia="宋体" w:cs="MingLiU"/>
          <w:b/>
          <w:kern w:val="0"/>
          <w:sz w:val="24"/>
        </w:rPr>
        <w:t>发布公告的媒介</w:t>
      </w:r>
      <w:bookmarkEnd w:id="74"/>
      <w:bookmarkEnd w:id="75"/>
    </w:p>
    <w:p w14:paraId="7A106650">
      <w:pPr>
        <w:tabs>
          <w:tab w:val="left" w:pos="900"/>
        </w:tabs>
        <w:spacing w:after="142" w:afterLines="50" w:line="360" w:lineRule="auto"/>
        <w:ind w:left="11" w:firstLine="401" w:firstLineChars="191"/>
        <w:rPr>
          <w:rFonts w:hint="eastAsia" w:ascii="宋体" w:hAnsi="宋体" w:eastAsia="宋体" w:cs="Times New Roman"/>
          <w:sz w:val="21"/>
          <w:szCs w:val="21"/>
        </w:rPr>
      </w:pPr>
      <w:r>
        <w:rPr>
          <w:rFonts w:ascii="宋体" w:hAnsi="宋体" w:eastAsia="宋体" w:cs="Times New Roman"/>
          <w:sz w:val="21"/>
          <w:szCs w:val="21"/>
        </w:rPr>
        <w:t>本次比选公告在“垫江县人民政府网”（ http://www.cqsdj.gov.cn/）网站上发布。</w:t>
      </w:r>
    </w:p>
    <w:p w14:paraId="7C8D4DC5">
      <w:pPr>
        <w:autoSpaceDE w:val="0"/>
        <w:autoSpaceDN w:val="0"/>
        <w:adjustRightInd w:val="0"/>
        <w:snapToGrid w:val="0"/>
        <w:spacing w:after="0" w:line="360" w:lineRule="auto"/>
        <w:outlineLvl w:val="1"/>
        <w:rPr>
          <w:rFonts w:hint="eastAsia" w:ascii="宋体" w:hAnsi="宋体" w:eastAsia="宋体" w:cs="MingLiU"/>
          <w:b/>
          <w:kern w:val="0"/>
          <w:sz w:val="24"/>
        </w:rPr>
      </w:pPr>
      <w:bookmarkStart w:id="76" w:name="_Toc6150"/>
      <w:bookmarkEnd w:id="76"/>
      <w:bookmarkStart w:id="77" w:name="_Toc31901"/>
      <w:bookmarkEnd w:id="77"/>
      <w:bookmarkStart w:id="78" w:name="_Toc7897"/>
      <w:bookmarkEnd w:id="78"/>
      <w:bookmarkStart w:id="79" w:name="_Toc8109"/>
      <w:bookmarkEnd w:id="79"/>
      <w:bookmarkStart w:id="80" w:name="_Toc24090"/>
      <w:bookmarkEnd w:id="80"/>
      <w:bookmarkStart w:id="81" w:name="_Toc10351"/>
      <w:bookmarkStart w:id="82" w:name="_Toc229141548"/>
      <w:r>
        <w:rPr>
          <w:rFonts w:ascii="宋体" w:hAnsi="宋体" w:eastAsia="宋体" w:cs="MingLiU"/>
          <w:b/>
          <w:kern w:val="0"/>
          <w:sz w:val="24"/>
        </w:rPr>
        <w:t>7</w:t>
      </w:r>
      <w:r>
        <w:rPr>
          <w:rFonts w:hint="eastAsia" w:ascii="宋体" w:hAnsi="宋体" w:eastAsia="宋体" w:cs="MingLiU"/>
          <w:b/>
          <w:kern w:val="0"/>
          <w:sz w:val="24"/>
        </w:rPr>
        <w:t>．</w:t>
      </w:r>
      <w:r>
        <w:rPr>
          <w:rFonts w:ascii="宋体" w:hAnsi="宋体" w:eastAsia="宋体" w:cs="MingLiU"/>
          <w:b/>
          <w:kern w:val="0"/>
          <w:sz w:val="24"/>
        </w:rPr>
        <w:t>联系方式</w:t>
      </w:r>
      <w:bookmarkEnd w:id="81"/>
      <w:bookmarkEnd w:id="82"/>
    </w:p>
    <w:p w14:paraId="453E25CE">
      <w:pPr>
        <w:widowControl/>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比选人：</w:t>
      </w:r>
      <w:bookmarkStart w:id="83" w:name="OLE_LINK13"/>
      <w:bookmarkEnd w:id="83"/>
      <w:r>
        <w:rPr>
          <w:rFonts w:ascii="宋体" w:hAnsi="宋体" w:eastAsia="宋体" w:cs="Times New Roman"/>
          <w:sz w:val="21"/>
          <w:szCs w:val="21"/>
        </w:rPr>
        <w:t>垫江县大石乡人民政府</w:t>
      </w:r>
    </w:p>
    <w:p w14:paraId="381E83E4">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sz w:val="21"/>
          <w:szCs w:val="21"/>
        </w:rPr>
        <w:t>地  址：</w:t>
      </w:r>
      <w:r>
        <w:rPr>
          <w:rFonts w:ascii="宋体" w:hAnsi="宋体" w:eastAsia="宋体" w:cs="Times New Roman"/>
          <w:kern w:val="0"/>
          <w:sz w:val="21"/>
          <w:szCs w:val="21"/>
        </w:rPr>
        <w:t>重庆市垫江县大石乡洋河街</w:t>
      </w:r>
    </w:p>
    <w:p w14:paraId="1F2A1591">
      <w:pPr>
        <w:widowControl/>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联系人：黄老师</w:t>
      </w:r>
    </w:p>
    <w:p w14:paraId="1623A03C">
      <w:pPr>
        <w:widowControl/>
        <w:spacing w:after="0" w:line="360" w:lineRule="auto"/>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rPr>
        <w:t>电  话：</w:t>
      </w:r>
      <w:r>
        <w:rPr>
          <w:rFonts w:hint="eastAsia" w:ascii="宋体" w:hAnsi="宋体" w:eastAsia="宋体" w:cs="Times New Roman"/>
          <w:sz w:val="21"/>
          <w:szCs w:val="21"/>
          <w:lang w:eastAsia="zh-CN"/>
        </w:rPr>
        <w:t>02374550830</w:t>
      </w:r>
    </w:p>
    <w:p w14:paraId="21EFFBB5">
      <w:pPr>
        <w:spacing w:after="0" w:line="360" w:lineRule="auto"/>
        <w:jc w:val="both"/>
        <w:rPr>
          <w:rFonts w:hint="eastAsia" w:ascii="宋体" w:hAnsi="宋体" w:eastAsia="宋体" w:cs="Times New Roman"/>
          <w:sz w:val="26"/>
          <w:szCs w:val="26"/>
        </w:rPr>
      </w:pPr>
    </w:p>
    <w:p w14:paraId="73BC4035">
      <w:pPr>
        <w:widowControl/>
        <w:shd w:val="clear" w:color="auto" w:fill="FFFFFF"/>
        <w:spacing w:after="0" w:line="360" w:lineRule="auto"/>
        <w:ind w:firstLine="411" w:firstLineChars="196"/>
        <w:rPr>
          <w:rFonts w:hint="eastAsia" w:ascii="宋体" w:hAnsi="宋体" w:eastAsia="宋体" w:cs="Times New Roman"/>
          <w:sz w:val="21"/>
          <w:szCs w:val="21"/>
        </w:rPr>
      </w:pPr>
      <w:r>
        <w:rPr>
          <w:rFonts w:ascii="宋体" w:hAnsi="宋体" w:eastAsia="宋体" w:cs="Times New Roman"/>
          <w:sz w:val="21"/>
          <w:szCs w:val="21"/>
        </w:rPr>
        <w:t>比选代理机构：凡宇（重庆）工程项目管理咨询有限公司</w:t>
      </w:r>
    </w:p>
    <w:p w14:paraId="6AE8A302">
      <w:pPr>
        <w:widowControl/>
        <w:shd w:val="clear" w:color="auto" w:fill="FFFFFF"/>
        <w:spacing w:after="0" w:line="360" w:lineRule="auto"/>
        <w:ind w:firstLine="411" w:firstLineChars="196"/>
        <w:rPr>
          <w:rFonts w:hint="eastAsia" w:ascii="宋体" w:hAnsi="宋体" w:eastAsia="宋体" w:cs="Times New Roman"/>
          <w:kern w:val="0"/>
          <w:sz w:val="21"/>
          <w:szCs w:val="21"/>
        </w:rPr>
      </w:pPr>
      <w:r>
        <w:rPr>
          <w:rFonts w:ascii="宋体" w:hAnsi="宋体" w:eastAsia="宋体" w:cs="Times New Roman"/>
          <w:sz w:val="21"/>
          <w:szCs w:val="21"/>
        </w:rPr>
        <w:t>地    址：</w:t>
      </w:r>
      <w:r>
        <w:rPr>
          <w:rFonts w:ascii="宋体" w:hAnsi="宋体" w:eastAsia="宋体" w:cs="Times New Roman"/>
          <w:kern w:val="0"/>
          <w:sz w:val="21"/>
          <w:szCs w:val="21"/>
        </w:rPr>
        <w:t>垫江县南阳内转盘富源巷与滨西一巷交叉口</w:t>
      </w:r>
    </w:p>
    <w:p w14:paraId="7AB6959B">
      <w:pPr>
        <w:widowControl/>
        <w:shd w:val="clear" w:color="auto" w:fill="FFFFFF"/>
        <w:spacing w:after="0" w:line="360" w:lineRule="auto"/>
        <w:ind w:firstLine="411" w:firstLineChars="196"/>
        <w:rPr>
          <w:rFonts w:hint="eastAsia" w:ascii="宋体" w:hAnsi="宋体" w:eastAsia="宋体" w:cs="Times New Roman"/>
          <w:sz w:val="21"/>
          <w:szCs w:val="21"/>
        </w:rPr>
      </w:pPr>
      <w:r>
        <w:rPr>
          <w:rFonts w:ascii="宋体" w:hAnsi="宋体" w:eastAsia="宋体" w:cs="Times New Roman"/>
          <w:sz w:val="21"/>
          <w:szCs w:val="21"/>
        </w:rPr>
        <w:t>联 系 人：周老师</w:t>
      </w:r>
    </w:p>
    <w:p w14:paraId="33779CF2">
      <w:pPr>
        <w:widowControl/>
        <w:shd w:val="clear" w:color="auto" w:fill="FFFFFF"/>
        <w:spacing w:after="0" w:line="360" w:lineRule="auto"/>
        <w:ind w:firstLine="411" w:firstLineChars="196"/>
        <w:rPr>
          <w:rFonts w:hint="eastAsia" w:ascii="宋体" w:hAnsi="宋体" w:eastAsia="宋体" w:cs="Times New Roman"/>
          <w:kern w:val="0"/>
          <w:sz w:val="21"/>
          <w:szCs w:val="21"/>
          <w:lang w:eastAsia="zh-CN"/>
        </w:rPr>
      </w:pPr>
      <w:r>
        <w:rPr>
          <w:rFonts w:ascii="宋体" w:hAnsi="宋体" w:eastAsia="宋体" w:cs="Times New Roman"/>
          <w:sz w:val="21"/>
          <w:szCs w:val="21"/>
        </w:rPr>
        <w:t>联系电话：</w:t>
      </w:r>
      <w:bookmarkStart w:id="84" w:name="OLE_LINK18"/>
      <w:bookmarkEnd w:id="84"/>
      <w:r>
        <w:rPr>
          <w:rFonts w:hint="eastAsia" w:ascii="宋体" w:hAnsi="宋体" w:eastAsia="宋体" w:cs="Times New Roman"/>
          <w:kern w:val="0"/>
          <w:sz w:val="21"/>
          <w:szCs w:val="21"/>
          <w:lang w:eastAsia="zh-CN"/>
        </w:rPr>
        <w:t>02360362129</w:t>
      </w:r>
    </w:p>
    <w:p w14:paraId="4A33BA9D">
      <w:pPr>
        <w:widowControl/>
        <w:shd w:val="clear" w:color="auto" w:fill="FFFFFF"/>
        <w:spacing w:after="0" w:line="360" w:lineRule="auto"/>
        <w:ind w:firstLine="411" w:firstLineChars="196"/>
        <w:rPr>
          <w:rFonts w:hint="eastAsia" w:ascii="宋体" w:hAnsi="宋体" w:eastAsia="宋体" w:cs="Times New Roman"/>
          <w:kern w:val="0"/>
          <w:sz w:val="21"/>
          <w:szCs w:val="21"/>
        </w:rPr>
      </w:pPr>
    </w:p>
    <w:p w14:paraId="5ECBCF83">
      <w:pPr>
        <w:widowControl/>
        <w:shd w:val="clear" w:color="auto" w:fill="FFFFFF"/>
        <w:spacing w:after="0" w:line="360" w:lineRule="auto"/>
        <w:ind w:firstLine="411" w:firstLineChars="196"/>
        <w:jc w:val="right"/>
        <w:rPr>
          <w:rFonts w:hint="eastAsia" w:ascii="宋体" w:hAnsi="宋体" w:eastAsia="宋体" w:cs="Times New Roman"/>
          <w:kern w:val="0"/>
          <w:sz w:val="21"/>
          <w:szCs w:val="21"/>
        </w:rPr>
        <w:sectPr>
          <w:pgSz w:w="11907" w:h="16840"/>
          <w:pgMar w:top="1418" w:right="1418" w:bottom="1418" w:left="1418" w:header="720" w:footer="720" w:gutter="0"/>
          <w:cols w:space="720" w:num="1"/>
          <w:docGrid w:type="lines" w:linePitch="285" w:charSpace="0"/>
        </w:sectPr>
      </w:pPr>
      <w:r>
        <w:rPr>
          <w:rFonts w:hint="eastAsia" w:ascii="宋体" w:hAnsi="宋体" w:eastAsia="宋体" w:cs="Times New Roman"/>
          <w:kern w:val="0"/>
          <w:sz w:val="21"/>
          <w:szCs w:val="21"/>
        </w:rPr>
        <w:t>2026年5月19日</w:t>
      </w:r>
    </w:p>
    <w:p w14:paraId="79EEE617">
      <w:pPr>
        <w:jc w:val="center"/>
        <w:rPr>
          <w:rFonts w:hint="eastAsia" w:asciiTheme="majorHAnsi" w:hAnsiTheme="majorHAnsi" w:eastAsiaTheme="majorEastAsia" w:cstheme="majorBidi"/>
          <w:b/>
          <w:bCs/>
          <w:sz w:val="32"/>
          <w:szCs w:val="32"/>
        </w:rPr>
      </w:pPr>
      <w:r>
        <w:rPr>
          <w:rFonts w:hint="eastAsia" w:eastAsia="黑体"/>
          <w:b/>
          <w:bCs/>
          <w:sz w:val="44"/>
          <w:szCs w:val="44"/>
        </w:rPr>
        <w:t>竞争性比选文件发售登记表</w:t>
      </w:r>
    </w:p>
    <w:p w14:paraId="0A7F1137">
      <w:pPr>
        <w:rPr>
          <w:rFonts w:hint="eastAsia"/>
        </w:rPr>
      </w:pPr>
    </w:p>
    <w:tbl>
      <w:tblPr>
        <w:tblStyle w:val="27"/>
        <w:tblW w:w="8472" w:type="dxa"/>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2438"/>
        <w:gridCol w:w="1603"/>
        <w:gridCol w:w="2477"/>
      </w:tblGrid>
      <w:tr w14:paraId="2E1FEB7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954" w:type="dxa"/>
            <w:tcBorders>
              <w:top w:val="double" w:color="auto" w:sz="2" w:space="0"/>
              <w:left w:val="double" w:color="auto" w:sz="2" w:space="0"/>
              <w:bottom w:val="single" w:color="auto" w:sz="4" w:space="0"/>
              <w:right w:val="single" w:color="auto" w:sz="4" w:space="0"/>
            </w:tcBorders>
            <w:vAlign w:val="center"/>
          </w:tcPr>
          <w:p w14:paraId="3D4505CC">
            <w:pPr>
              <w:jc w:val="center"/>
              <w:rPr>
                <w:rFonts w:hint="eastAsia" w:ascii="宋体" w:hAnsi="宋体" w:cstheme="majorBidi"/>
                <w:szCs w:val="28"/>
              </w:rPr>
            </w:pPr>
            <w:r>
              <w:rPr>
                <w:rFonts w:ascii="宋体" w:hAnsi="宋体" w:cstheme="majorBidi"/>
                <w:szCs w:val="28"/>
              </w:rPr>
              <w:t>项目名称</w:t>
            </w:r>
          </w:p>
        </w:tc>
        <w:tc>
          <w:tcPr>
            <w:tcW w:w="6518" w:type="dxa"/>
            <w:gridSpan w:val="3"/>
            <w:tcBorders>
              <w:top w:val="double" w:color="auto" w:sz="2" w:space="0"/>
              <w:left w:val="single" w:color="auto" w:sz="4" w:space="0"/>
              <w:bottom w:val="single" w:color="auto" w:sz="4" w:space="0"/>
              <w:right w:val="double" w:color="auto" w:sz="2" w:space="0"/>
            </w:tcBorders>
            <w:vAlign w:val="center"/>
          </w:tcPr>
          <w:p w14:paraId="58B2B5F1">
            <w:pPr>
              <w:rPr>
                <w:rFonts w:hint="eastAsia" w:ascii="宋体" w:hAnsi="宋体" w:cstheme="majorBidi"/>
                <w:szCs w:val="28"/>
              </w:rPr>
            </w:pPr>
          </w:p>
        </w:tc>
      </w:tr>
      <w:tr w14:paraId="76CC4DE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954" w:type="dxa"/>
            <w:tcBorders>
              <w:top w:val="single" w:color="auto" w:sz="4" w:space="0"/>
              <w:left w:val="double" w:color="auto" w:sz="2" w:space="0"/>
              <w:bottom w:val="single" w:color="auto" w:sz="4" w:space="0"/>
              <w:right w:val="single" w:color="auto" w:sz="4" w:space="0"/>
            </w:tcBorders>
            <w:vAlign w:val="center"/>
          </w:tcPr>
          <w:p w14:paraId="4B57325C">
            <w:pPr>
              <w:jc w:val="center"/>
              <w:rPr>
                <w:rFonts w:hint="eastAsia" w:ascii="宋体" w:hAnsi="宋体" w:cstheme="majorBidi"/>
                <w:szCs w:val="28"/>
              </w:rPr>
            </w:pPr>
            <w:r>
              <w:rPr>
                <w:rFonts w:hint="eastAsia" w:ascii="宋体" w:hAnsi="宋体"/>
                <w:szCs w:val="28"/>
              </w:rPr>
              <w:t>竞选人</w:t>
            </w:r>
            <w:r>
              <w:rPr>
                <w:rFonts w:ascii="宋体" w:hAnsi="宋体" w:cstheme="majorBidi"/>
                <w:szCs w:val="28"/>
              </w:rPr>
              <w:t>名称</w:t>
            </w:r>
          </w:p>
        </w:tc>
        <w:tc>
          <w:tcPr>
            <w:tcW w:w="6518" w:type="dxa"/>
            <w:gridSpan w:val="3"/>
            <w:tcBorders>
              <w:top w:val="single" w:color="auto" w:sz="4" w:space="0"/>
              <w:left w:val="single" w:color="auto" w:sz="4" w:space="0"/>
              <w:bottom w:val="single" w:color="auto" w:sz="4" w:space="0"/>
              <w:right w:val="double" w:color="auto" w:sz="2" w:space="0"/>
            </w:tcBorders>
            <w:vAlign w:val="center"/>
          </w:tcPr>
          <w:p w14:paraId="641675FA">
            <w:pPr>
              <w:jc w:val="center"/>
              <w:rPr>
                <w:rFonts w:hint="eastAsia" w:ascii="宋体" w:hAnsi="宋体" w:cstheme="majorBidi"/>
                <w:szCs w:val="28"/>
              </w:rPr>
            </w:pPr>
            <w:r>
              <w:rPr>
                <w:rFonts w:ascii="宋体" w:hAnsi="宋体" w:cstheme="majorBidi"/>
                <w:szCs w:val="28"/>
              </w:rPr>
              <w:t>（</w:t>
            </w:r>
            <w:r>
              <w:rPr>
                <w:rFonts w:hint="eastAsia" w:ascii="宋体" w:hAnsi="宋体"/>
                <w:szCs w:val="28"/>
              </w:rPr>
              <w:t>竞选人</w:t>
            </w:r>
            <w:r>
              <w:rPr>
                <w:rFonts w:ascii="宋体" w:hAnsi="宋体" w:cstheme="majorBidi"/>
                <w:szCs w:val="28"/>
              </w:rPr>
              <w:t>公章）</w:t>
            </w:r>
          </w:p>
        </w:tc>
      </w:tr>
      <w:tr w14:paraId="3B50DC5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54" w:type="dxa"/>
            <w:tcBorders>
              <w:top w:val="single" w:color="auto" w:sz="4" w:space="0"/>
              <w:left w:val="double" w:color="auto" w:sz="2" w:space="0"/>
              <w:bottom w:val="single" w:color="auto" w:sz="4" w:space="0"/>
              <w:right w:val="single" w:color="auto" w:sz="4" w:space="0"/>
            </w:tcBorders>
            <w:vAlign w:val="center"/>
          </w:tcPr>
          <w:p w14:paraId="24443DA1">
            <w:pPr>
              <w:jc w:val="center"/>
              <w:rPr>
                <w:rFonts w:hint="eastAsia" w:ascii="宋体" w:hAnsi="宋体" w:cstheme="majorBidi"/>
                <w:szCs w:val="28"/>
              </w:rPr>
            </w:pPr>
            <w:r>
              <w:rPr>
                <w:rFonts w:ascii="宋体" w:hAnsi="宋体" w:cstheme="majorBidi"/>
                <w:szCs w:val="28"/>
              </w:rPr>
              <w:t>联系人</w:t>
            </w:r>
          </w:p>
        </w:tc>
        <w:tc>
          <w:tcPr>
            <w:tcW w:w="2438" w:type="dxa"/>
            <w:tcBorders>
              <w:top w:val="single" w:color="auto" w:sz="4" w:space="0"/>
              <w:left w:val="single" w:color="auto" w:sz="4" w:space="0"/>
              <w:bottom w:val="single" w:color="auto" w:sz="4" w:space="0"/>
              <w:right w:val="single" w:color="auto" w:sz="4" w:space="0"/>
            </w:tcBorders>
            <w:vAlign w:val="center"/>
          </w:tcPr>
          <w:p w14:paraId="38C3BBF9">
            <w:pPr>
              <w:rPr>
                <w:rFonts w:hint="eastAsia" w:ascii="宋体" w:hAnsi="宋体" w:cstheme="majorBidi"/>
                <w:szCs w:val="28"/>
              </w:rPr>
            </w:pPr>
          </w:p>
        </w:tc>
        <w:tc>
          <w:tcPr>
            <w:tcW w:w="1603" w:type="dxa"/>
            <w:tcBorders>
              <w:top w:val="single" w:color="auto" w:sz="4" w:space="0"/>
              <w:left w:val="single" w:color="auto" w:sz="4" w:space="0"/>
              <w:bottom w:val="single" w:color="auto" w:sz="4" w:space="0"/>
              <w:right w:val="single" w:color="auto" w:sz="4" w:space="0"/>
            </w:tcBorders>
            <w:vAlign w:val="center"/>
          </w:tcPr>
          <w:p w14:paraId="2AD45233">
            <w:pPr>
              <w:rPr>
                <w:rFonts w:hint="eastAsia" w:ascii="宋体" w:hAnsi="宋体" w:cstheme="majorBidi"/>
                <w:szCs w:val="28"/>
              </w:rPr>
            </w:pPr>
            <w:r>
              <w:rPr>
                <w:rFonts w:ascii="宋体" w:hAnsi="宋体" w:cstheme="majorBidi"/>
                <w:szCs w:val="28"/>
              </w:rPr>
              <w:t>手机</w:t>
            </w:r>
          </w:p>
        </w:tc>
        <w:tc>
          <w:tcPr>
            <w:tcW w:w="2477" w:type="dxa"/>
            <w:tcBorders>
              <w:top w:val="single" w:color="auto" w:sz="4" w:space="0"/>
              <w:left w:val="single" w:color="auto" w:sz="4" w:space="0"/>
              <w:bottom w:val="single" w:color="auto" w:sz="4" w:space="0"/>
              <w:right w:val="double" w:color="auto" w:sz="2" w:space="0"/>
            </w:tcBorders>
            <w:vAlign w:val="center"/>
          </w:tcPr>
          <w:p w14:paraId="659B96C6">
            <w:pPr>
              <w:rPr>
                <w:rFonts w:hint="eastAsia" w:ascii="宋体" w:hAnsi="宋体" w:cstheme="majorBidi"/>
                <w:szCs w:val="28"/>
              </w:rPr>
            </w:pPr>
          </w:p>
        </w:tc>
      </w:tr>
      <w:tr w14:paraId="33FB704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54" w:type="dxa"/>
            <w:tcBorders>
              <w:top w:val="single" w:color="auto" w:sz="4" w:space="0"/>
              <w:left w:val="double" w:color="auto" w:sz="2" w:space="0"/>
              <w:bottom w:val="single" w:color="auto" w:sz="4" w:space="0"/>
              <w:right w:val="single" w:color="auto" w:sz="4" w:space="0"/>
            </w:tcBorders>
            <w:vAlign w:val="center"/>
          </w:tcPr>
          <w:p w14:paraId="0C934B7F">
            <w:pPr>
              <w:jc w:val="center"/>
              <w:rPr>
                <w:rFonts w:hint="eastAsia" w:ascii="宋体" w:hAnsi="宋体" w:cstheme="majorBidi"/>
                <w:szCs w:val="28"/>
              </w:rPr>
            </w:pPr>
            <w:r>
              <w:rPr>
                <w:rFonts w:ascii="宋体" w:hAnsi="宋体" w:cstheme="majorBidi"/>
                <w:szCs w:val="28"/>
              </w:rPr>
              <w:t>办公电话</w:t>
            </w:r>
          </w:p>
        </w:tc>
        <w:tc>
          <w:tcPr>
            <w:tcW w:w="2438" w:type="dxa"/>
            <w:tcBorders>
              <w:top w:val="single" w:color="auto" w:sz="4" w:space="0"/>
              <w:left w:val="single" w:color="auto" w:sz="4" w:space="0"/>
              <w:bottom w:val="single" w:color="auto" w:sz="4" w:space="0"/>
              <w:right w:val="single" w:color="auto" w:sz="4" w:space="0"/>
            </w:tcBorders>
            <w:vAlign w:val="center"/>
          </w:tcPr>
          <w:p w14:paraId="53039FFB">
            <w:pPr>
              <w:rPr>
                <w:rFonts w:hint="eastAsia" w:ascii="宋体" w:hAnsi="宋体" w:cstheme="majorBidi"/>
                <w:szCs w:val="28"/>
              </w:rPr>
            </w:pPr>
          </w:p>
        </w:tc>
        <w:tc>
          <w:tcPr>
            <w:tcW w:w="1603" w:type="dxa"/>
            <w:tcBorders>
              <w:top w:val="single" w:color="auto" w:sz="4" w:space="0"/>
              <w:left w:val="single" w:color="auto" w:sz="4" w:space="0"/>
              <w:bottom w:val="single" w:color="auto" w:sz="4" w:space="0"/>
              <w:right w:val="single" w:color="auto" w:sz="4" w:space="0"/>
            </w:tcBorders>
            <w:vAlign w:val="center"/>
          </w:tcPr>
          <w:p w14:paraId="269AB1F7">
            <w:pPr>
              <w:rPr>
                <w:rFonts w:hint="eastAsia" w:ascii="宋体" w:hAnsi="宋体" w:cstheme="majorBidi"/>
                <w:szCs w:val="28"/>
              </w:rPr>
            </w:pPr>
            <w:r>
              <w:rPr>
                <w:rFonts w:ascii="宋体" w:hAnsi="宋体" w:cstheme="majorBidi"/>
                <w:szCs w:val="28"/>
              </w:rPr>
              <w:t>传真</w:t>
            </w:r>
          </w:p>
        </w:tc>
        <w:tc>
          <w:tcPr>
            <w:tcW w:w="2477" w:type="dxa"/>
            <w:tcBorders>
              <w:top w:val="single" w:color="auto" w:sz="4" w:space="0"/>
              <w:left w:val="single" w:color="auto" w:sz="4" w:space="0"/>
              <w:bottom w:val="single" w:color="auto" w:sz="4" w:space="0"/>
              <w:right w:val="double" w:color="auto" w:sz="2" w:space="0"/>
            </w:tcBorders>
            <w:vAlign w:val="center"/>
          </w:tcPr>
          <w:p w14:paraId="3C73DB6F">
            <w:pPr>
              <w:rPr>
                <w:rFonts w:hint="eastAsia" w:ascii="宋体" w:hAnsi="宋体" w:cstheme="majorBidi"/>
                <w:szCs w:val="28"/>
              </w:rPr>
            </w:pPr>
          </w:p>
        </w:tc>
      </w:tr>
      <w:tr w14:paraId="362E9C9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954" w:type="dxa"/>
            <w:tcBorders>
              <w:top w:val="single" w:color="auto" w:sz="4" w:space="0"/>
              <w:left w:val="double" w:color="auto" w:sz="2" w:space="0"/>
              <w:bottom w:val="single" w:color="auto" w:sz="4" w:space="0"/>
              <w:right w:val="single" w:color="auto" w:sz="4" w:space="0"/>
            </w:tcBorders>
            <w:vAlign w:val="center"/>
          </w:tcPr>
          <w:p w14:paraId="66974C49">
            <w:pPr>
              <w:jc w:val="center"/>
              <w:rPr>
                <w:rFonts w:hint="eastAsia" w:ascii="宋体" w:hAnsi="宋体" w:cstheme="majorBidi"/>
                <w:szCs w:val="28"/>
              </w:rPr>
            </w:pPr>
            <w:r>
              <w:rPr>
                <w:rFonts w:ascii="宋体" w:hAnsi="宋体" w:cstheme="majorBidi"/>
                <w:szCs w:val="28"/>
              </w:rPr>
              <w:t>单位地址</w:t>
            </w:r>
          </w:p>
        </w:tc>
        <w:tc>
          <w:tcPr>
            <w:tcW w:w="6518" w:type="dxa"/>
            <w:gridSpan w:val="3"/>
            <w:tcBorders>
              <w:top w:val="single" w:color="auto" w:sz="4" w:space="0"/>
              <w:left w:val="single" w:color="auto" w:sz="4" w:space="0"/>
              <w:bottom w:val="single" w:color="auto" w:sz="4" w:space="0"/>
              <w:right w:val="double" w:color="auto" w:sz="2" w:space="0"/>
            </w:tcBorders>
            <w:vAlign w:val="center"/>
          </w:tcPr>
          <w:p w14:paraId="0BE27A0C">
            <w:pPr>
              <w:rPr>
                <w:rFonts w:hint="eastAsia" w:ascii="宋体" w:hAnsi="宋体" w:cstheme="majorBidi"/>
                <w:szCs w:val="28"/>
              </w:rPr>
            </w:pPr>
          </w:p>
        </w:tc>
      </w:tr>
      <w:tr w14:paraId="0452983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8472" w:type="dxa"/>
            <w:gridSpan w:val="4"/>
            <w:tcBorders>
              <w:top w:val="single" w:color="auto" w:sz="4" w:space="0"/>
              <w:left w:val="double" w:color="auto" w:sz="2" w:space="0"/>
              <w:bottom w:val="single" w:color="auto" w:sz="4" w:space="0"/>
              <w:right w:val="double" w:color="auto" w:sz="2" w:space="0"/>
            </w:tcBorders>
            <w:vAlign w:val="center"/>
          </w:tcPr>
          <w:p w14:paraId="0FC7601A">
            <w:pPr>
              <w:ind w:firstLine="440" w:firstLineChars="200"/>
              <w:rPr>
                <w:rFonts w:hint="eastAsia" w:ascii="宋体" w:hAnsi="宋体" w:cstheme="majorBidi"/>
                <w:szCs w:val="28"/>
              </w:rPr>
            </w:pPr>
            <w:bookmarkStart w:id="85" w:name="_Toc10650"/>
            <w:r>
              <w:rPr>
                <w:rFonts w:ascii="宋体" w:hAnsi="宋体" w:cstheme="majorBidi"/>
                <w:szCs w:val="28"/>
              </w:rPr>
              <w:t>日期：</w:t>
            </w:r>
            <w:bookmarkEnd w:id="85"/>
            <w:r>
              <w:rPr>
                <w:rFonts w:ascii="宋体" w:hAnsi="宋体" w:cstheme="majorBidi"/>
                <w:szCs w:val="28"/>
                <w:u w:val="single"/>
              </w:rPr>
              <w:t>2026</w:t>
            </w:r>
            <w:r>
              <w:rPr>
                <w:rFonts w:ascii="宋体" w:hAnsi="宋体" w:cstheme="majorBidi"/>
                <w:szCs w:val="28"/>
              </w:rPr>
              <w:t>年</w:t>
            </w:r>
            <w:r>
              <w:rPr>
                <w:rFonts w:ascii="宋体" w:hAnsi="宋体" w:cstheme="majorBidi"/>
                <w:szCs w:val="28"/>
                <w:u w:val="single"/>
              </w:rPr>
              <w:t xml:space="preserve"> </w:t>
            </w:r>
            <w:r>
              <w:rPr>
                <w:rFonts w:hint="eastAsia" w:ascii="宋体" w:hAnsi="宋体"/>
                <w:szCs w:val="28"/>
                <w:u w:val="single"/>
              </w:rPr>
              <w:t>5</w:t>
            </w:r>
            <w:r>
              <w:rPr>
                <w:rFonts w:ascii="宋体" w:hAnsi="宋体" w:cstheme="majorBidi"/>
                <w:szCs w:val="28"/>
                <w:u w:val="single"/>
              </w:rPr>
              <w:t xml:space="preserve"> </w:t>
            </w:r>
            <w:r>
              <w:rPr>
                <w:rFonts w:ascii="宋体" w:hAnsi="宋体" w:cstheme="majorBidi"/>
                <w:szCs w:val="28"/>
              </w:rPr>
              <w:t>月</w:t>
            </w:r>
            <w:r>
              <w:rPr>
                <w:rFonts w:ascii="宋体" w:hAnsi="宋体" w:cstheme="majorBidi"/>
                <w:szCs w:val="28"/>
                <w:u w:val="single"/>
              </w:rPr>
              <w:t xml:space="preserve">  </w:t>
            </w:r>
            <w:r>
              <w:rPr>
                <w:rFonts w:ascii="宋体" w:hAnsi="宋体" w:cstheme="majorBidi"/>
                <w:szCs w:val="28"/>
              </w:rPr>
              <w:t>日（若填写日期与邮箱到达日期或现场递交日期不一致报名无效）</w:t>
            </w:r>
          </w:p>
        </w:tc>
      </w:tr>
      <w:tr w14:paraId="2A7D59D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472" w:type="dxa"/>
            <w:gridSpan w:val="4"/>
            <w:tcBorders>
              <w:top w:val="single" w:color="auto" w:sz="4" w:space="0"/>
              <w:left w:val="double" w:color="auto" w:sz="2" w:space="0"/>
              <w:bottom w:val="double" w:color="auto" w:sz="2" w:space="0"/>
              <w:right w:val="double" w:color="auto" w:sz="2" w:space="0"/>
            </w:tcBorders>
            <w:vAlign w:val="center"/>
          </w:tcPr>
          <w:p w14:paraId="15060983">
            <w:pPr>
              <w:rPr>
                <w:rFonts w:hint="eastAsia" w:ascii="宋体" w:hAnsi="宋体" w:cstheme="majorBidi"/>
                <w:szCs w:val="28"/>
              </w:rPr>
            </w:pPr>
            <w:r>
              <w:rPr>
                <w:rFonts w:ascii="宋体" w:hAnsi="宋体" w:cstheme="majorBidi"/>
                <w:szCs w:val="28"/>
              </w:rPr>
              <w:t>竞争性比选文件售价：人民币</w:t>
            </w:r>
            <w:r>
              <w:rPr>
                <w:rFonts w:hint="eastAsia" w:ascii="宋体" w:hAnsi="宋体"/>
                <w:szCs w:val="28"/>
              </w:rPr>
              <w:t>5</w:t>
            </w:r>
            <w:r>
              <w:rPr>
                <w:rFonts w:ascii="宋体" w:hAnsi="宋体" w:cstheme="majorBidi"/>
                <w:szCs w:val="28"/>
              </w:rPr>
              <w:t>00元/</w:t>
            </w:r>
            <w:r>
              <w:rPr>
                <w:rFonts w:hint="eastAsia" w:ascii="宋体" w:hAnsi="宋体" w:cstheme="majorBidi"/>
                <w:szCs w:val="28"/>
              </w:rPr>
              <w:t>份</w:t>
            </w:r>
          </w:p>
        </w:tc>
      </w:tr>
    </w:tbl>
    <w:p w14:paraId="2056513D">
      <w:pPr>
        <w:rPr>
          <w:rFonts w:hint="eastAsia" w:ascii="微软雅黑" w:hAnsi="微软雅黑" w:eastAsia="微软雅黑"/>
          <w:szCs w:val="28"/>
        </w:rPr>
      </w:pPr>
    </w:p>
    <w:p w14:paraId="68BF9775">
      <w:pPr>
        <w:widowControl/>
        <w:shd w:val="clear" w:color="auto" w:fill="FFFFFF"/>
        <w:spacing w:after="0" w:line="360" w:lineRule="auto"/>
        <w:rPr>
          <w:rFonts w:hint="eastAsia" w:ascii="宋体" w:hAnsi="宋体" w:eastAsia="宋体" w:cs="Times New Roman"/>
          <w:kern w:val="0"/>
          <w:sz w:val="21"/>
          <w:szCs w:val="21"/>
        </w:rPr>
        <w:sectPr>
          <w:pgSz w:w="11907" w:h="16840"/>
          <w:pgMar w:top="1418" w:right="1418" w:bottom="1418" w:left="1418" w:header="720" w:footer="720" w:gutter="0"/>
          <w:cols w:space="720" w:num="1"/>
          <w:docGrid w:type="lines" w:linePitch="285" w:charSpace="0"/>
        </w:sectPr>
      </w:pPr>
    </w:p>
    <w:p w14:paraId="05B599B8">
      <w:pPr>
        <w:pageBreakBefore/>
        <w:tabs>
          <w:tab w:val="left" w:pos="420"/>
        </w:tabs>
        <w:autoSpaceDE w:val="0"/>
        <w:autoSpaceDN w:val="0"/>
        <w:adjustRightInd w:val="0"/>
        <w:snapToGrid w:val="0"/>
        <w:spacing w:before="100" w:beforeAutospacing="1" w:after="100" w:afterAutospacing="1" w:line="360" w:lineRule="auto"/>
        <w:jc w:val="center"/>
        <w:outlineLvl w:val="0"/>
        <w:rPr>
          <w:rFonts w:hint="eastAsia" w:ascii="宋体" w:hAnsi="宋体" w:eastAsia="宋体" w:cs="Times New Roman"/>
          <w:b/>
          <w:bCs/>
          <w:sz w:val="44"/>
          <w:szCs w:val="44"/>
        </w:rPr>
      </w:pPr>
      <w:bookmarkStart w:id="86" w:name="_Toc30370"/>
      <w:bookmarkEnd w:id="86"/>
      <w:bookmarkStart w:id="87" w:name="_Toc229141549"/>
      <w:r>
        <w:rPr>
          <w:rFonts w:hint="eastAsia" w:ascii="宋体" w:hAnsi="宋体" w:eastAsia="宋体" w:cs="Times New Roman"/>
          <w:b/>
          <w:bCs/>
          <w:sz w:val="44"/>
          <w:szCs w:val="44"/>
        </w:rPr>
        <w:t xml:space="preserve">第二章  </w:t>
      </w:r>
      <w:r>
        <w:rPr>
          <w:rFonts w:ascii="宋体" w:hAnsi="宋体" w:eastAsia="宋体" w:cs="Times New Roman"/>
          <w:b/>
          <w:bCs/>
          <w:sz w:val="44"/>
          <w:szCs w:val="44"/>
        </w:rPr>
        <w:t>竞选人须知</w:t>
      </w:r>
      <w:bookmarkEnd w:id="87"/>
    </w:p>
    <w:p w14:paraId="3BFEB9EF">
      <w:pPr>
        <w:autoSpaceDE w:val="0"/>
        <w:autoSpaceDN w:val="0"/>
        <w:adjustRightInd w:val="0"/>
        <w:snapToGrid w:val="0"/>
        <w:spacing w:after="0" w:line="360" w:lineRule="auto"/>
        <w:outlineLvl w:val="1"/>
        <w:rPr>
          <w:rFonts w:hint="eastAsia" w:ascii="宋体" w:hAnsi="宋体" w:eastAsia="宋体" w:cs="MingLiU"/>
          <w:b/>
          <w:spacing w:val="1"/>
          <w:w w:val="99"/>
          <w:sz w:val="28"/>
          <w:szCs w:val="28"/>
        </w:rPr>
      </w:pPr>
      <w:bookmarkStart w:id="88" w:name="_Toc21940"/>
      <w:bookmarkEnd w:id="88"/>
      <w:bookmarkStart w:id="89" w:name="_Toc26903"/>
      <w:bookmarkEnd w:id="89"/>
      <w:bookmarkStart w:id="90" w:name="_Toc20436"/>
      <w:bookmarkEnd w:id="90"/>
      <w:bookmarkStart w:id="91" w:name="_Toc6149"/>
      <w:bookmarkEnd w:id="91"/>
      <w:bookmarkStart w:id="92" w:name="_投标人须知前附表"/>
      <w:bookmarkEnd w:id="92"/>
      <w:bookmarkStart w:id="93" w:name="_Toc57"/>
      <w:bookmarkEnd w:id="93"/>
      <w:bookmarkStart w:id="94" w:name="_Toc229141550"/>
      <w:bookmarkStart w:id="95" w:name="_Toc14171"/>
      <w:r>
        <w:rPr>
          <w:rFonts w:ascii="宋体" w:hAnsi="宋体" w:eastAsia="宋体" w:cs="MingLiU"/>
          <w:b/>
          <w:spacing w:val="1"/>
          <w:w w:val="99"/>
          <w:sz w:val="28"/>
          <w:szCs w:val="28"/>
        </w:rPr>
        <w:t>竞选人须知前附表</w:t>
      </w:r>
      <w:bookmarkEnd w:id="94"/>
      <w:bookmarkEnd w:id="95"/>
    </w:p>
    <w:tbl>
      <w:tblPr>
        <w:tblStyle w:val="27"/>
        <w:tblW w:w="9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1"/>
        <w:gridCol w:w="1586"/>
        <w:gridCol w:w="6267"/>
      </w:tblGrid>
      <w:tr w14:paraId="49AA3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F211FBA">
            <w:pPr>
              <w:snapToGrid w:val="0"/>
              <w:spacing w:after="0" w:line="240" w:lineRule="auto"/>
              <w:jc w:val="center"/>
              <w:rPr>
                <w:rFonts w:hint="eastAsia" w:ascii="宋体" w:hAnsi="宋体" w:eastAsia="宋体" w:cs="Times New Roman"/>
                <w:b/>
                <w:bCs/>
                <w:kern w:val="0"/>
                <w:sz w:val="21"/>
                <w:szCs w:val="21"/>
              </w:rPr>
            </w:pPr>
            <w:r>
              <w:rPr>
                <w:rFonts w:ascii="宋体" w:hAnsi="宋体" w:eastAsia="宋体" w:cs="Times New Roman"/>
                <w:b/>
                <w:bCs/>
                <w:kern w:val="0"/>
                <w:sz w:val="21"/>
                <w:szCs w:val="21"/>
              </w:rPr>
              <w:t>条款号</w:t>
            </w:r>
          </w:p>
        </w:tc>
        <w:tc>
          <w:tcPr>
            <w:tcW w:w="1586" w:type="dxa"/>
            <w:tcBorders>
              <w:top w:val="single" w:color="auto" w:sz="4" w:space="0"/>
              <w:left w:val="nil"/>
              <w:bottom w:val="single" w:color="auto" w:sz="4" w:space="0"/>
              <w:right w:val="single" w:color="auto" w:sz="4" w:space="0"/>
            </w:tcBorders>
            <w:vAlign w:val="center"/>
          </w:tcPr>
          <w:p w14:paraId="1BB2CFAC">
            <w:pPr>
              <w:snapToGrid w:val="0"/>
              <w:spacing w:after="0" w:line="240" w:lineRule="auto"/>
              <w:jc w:val="center"/>
              <w:rPr>
                <w:rFonts w:hint="eastAsia" w:ascii="宋体" w:hAnsi="宋体" w:eastAsia="宋体" w:cs="Times New Roman"/>
                <w:b/>
                <w:bCs/>
                <w:kern w:val="0"/>
                <w:sz w:val="21"/>
                <w:szCs w:val="21"/>
              </w:rPr>
            </w:pPr>
            <w:r>
              <w:rPr>
                <w:rFonts w:ascii="宋体" w:hAnsi="宋体" w:eastAsia="宋体" w:cs="Times New Roman"/>
                <w:b/>
                <w:bCs/>
                <w:kern w:val="0"/>
                <w:sz w:val="21"/>
                <w:szCs w:val="21"/>
              </w:rPr>
              <w:t>条款名称</w:t>
            </w:r>
          </w:p>
        </w:tc>
        <w:tc>
          <w:tcPr>
            <w:tcW w:w="6267" w:type="dxa"/>
            <w:tcBorders>
              <w:top w:val="single" w:color="auto" w:sz="4" w:space="0"/>
              <w:left w:val="nil"/>
              <w:bottom w:val="single" w:color="auto" w:sz="4" w:space="0"/>
              <w:right w:val="single" w:color="auto" w:sz="4" w:space="0"/>
            </w:tcBorders>
            <w:vAlign w:val="center"/>
          </w:tcPr>
          <w:p w14:paraId="31AC17E6">
            <w:pPr>
              <w:snapToGrid w:val="0"/>
              <w:spacing w:after="0" w:line="240" w:lineRule="auto"/>
              <w:jc w:val="center"/>
              <w:rPr>
                <w:rFonts w:hint="eastAsia" w:ascii="宋体" w:hAnsi="宋体" w:eastAsia="宋体" w:cs="Times New Roman"/>
                <w:b/>
                <w:bCs/>
                <w:kern w:val="0"/>
                <w:sz w:val="21"/>
                <w:szCs w:val="21"/>
              </w:rPr>
            </w:pPr>
            <w:r>
              <w:rPr>
                <w:rFonts w:ascii="宋体" w:hAnsi="宋体" w:eastAsia="宋体" w:cs="Times New Roman"/>
                <w:b/>
                <w:bCs/>
                <w:kern w:val="0"/>
                <w:sz w:val="21"/>
                <w:szCs w:val="21"/>
              </w:rPr>
              <w:t>编列内容</w:t>
            </w:r>
          </w:p>
        </w:tc>
      </w:tr>
      <w:tr w14:paraId="149DB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D82516C">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1.1.2</w:t>
            </w:r>
          </w:p>
        </w:tc>
        <w:tc>
          <w:tcPr>
            <w:tcW w:w="1586" w:type="dxa"/>
            <w:tcBorders>
              <w:top w:val="single" w:color="auto" w:sz="4" w:space="0"/>
              <w:left w:val="nil"/>
              <w:bottom w:val="single" w:color="auto" w:sz="4" w:space="0"/>
              <w:right w:val="single" w:color="auto" w:sz="4" w:space="0"/>
            </w:tcBorders>
            <w:vAlign w:val="center"/>
          </w:tcPr>
          <w:p w14:paraId="35C97FFC">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比选人</w:t>
            </w:r>
          </w:p>
        </w:tc>
        <w:tc>
          <w:tcPr>
            <w:tcW w:w="6267" w:type="dxa"/>
            <w:tcBorders>
              <w:top w:val="single" w:color="auto" w:sz="4" w:space="0"/>
              <w:left w:val="nil"/>
              <w:bottom w:val="single" w:color="auto" w:sz="4" w:space="0"/>
              <w:right w:val="single" w:color="auto" w:sz="4" w:space="0"/>
            </w:tcBorders>
            <w:vAlign w:val="center"/>
          </w:tcPr>
          <w:p w14:paraId="1C04F315">
            <w:pPr>
              <w:spacing w:after="0" w:line="36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比选人：垫江县大石乡人民政府</w:t>
            </w:r>
          </w:p>
          <w:p w14:paraId="4E651846">
            <w:pPr>
              <w:spacing w:after="0" w:line="360" w:lineRule="auto"/>
              <w:jc w:val="both"/>
              <w:rPr>
                <w:rFonts w:hint="eastAsia" w:ascii="宋体" w:hAnsi="宋体" w:eastAsia="宋体" w:cs="Times New Roman"/>
                <w:kern w:val="0"/>
                <w:sz w:val="21"/>
                <w:szCs w:val="21"/>
              </w:rPr>
            </w:pPr>
            <w:r>
              <w:rPr>
                <w:rFonts w:ascii="宋体" w:hAnsi="宋体" w:eastAsia="宋体" w:cs="Times New Roman"/>
                <w:sz w:val="21"/>
                <w:szCs w:val="21"/>
              </w:rPr>
              <w:t>地  址：</w:t>
            </w:r>
            <w:r>
              <w:rPr>
                <w:rFonts w:ascii="宋体" w:hAnsi="宋体" w:eastAsia="宋体" w:cs="Times New Roman"/>
                <w:kern w:val="0"/>
                <w:sz w:val="21"/>
                <w:szCs w:val="21"/>
              </w:rPr>
              <w:t>重庆市垫江县大石乡洋河街</w:t>
            </w:r>
          </w:p>
          <w:p w14:paraId="53AD5D87">
            <w:pPr>
              <w:widowControl/>
              <w:spacing w:after="0" w:line="360" w:lineRule="auto"/>
              <w:rPr>
                <w:rFonts w:hint="eastAsia" w:ascii="宋体" w:hAnsi="宋体" w:eastAsia="宋体" w:cs="Times New Roman"/>
                <w:sz w:val="21"/>
                <w:szCs w:val="21"/>
              </w:rPr>
            </w:pPr>
            <w:r>
              <w:rPr>
                <w:rFonts w:ascii="宋体" w:hAnsi="宋体" w:eastAsia="宋体" w:cs="Times New Roman"/>
                <w:sz w:val="21"/>
                <w:szCs w:val="21"/>
              </w:rPr>
              <w:t>联系人：黄老师</w:t>
            </w:r>
          </w:p>
          <w:p w14:paraId="2B86F08F">
            <w:pPr>
              <w:spacing w:after="0" w:line="360" w:lineRule="auto"/>
              <w:jc w:val="both"/>
              <w:rPr>
                <w:rFonts w:hint="eastAsia" w:ascii="宋体" w:hAnsi="宋体" w:eastAsia="宋体" w:cs="Times New Roman"/>
                <w:kern w:val="0"/>
                <w:sz w:val="21"/>
                <w:szCs w:val="21"/>
                <w:lang w:eastAsia="zh-CN"/>
              </w:rPr>
            </w:pPr>
            <w:r>
              <w:rPr>
                <w:rFonts w:ascii="宋体" w:hAnsi="宋体" w:eastAsia="宋体" w:cs="Times New Roman"/>
                <w:sz w:val="21"/>
                <w:szCs w:val="21"/>
              </w:rPr>
              <w:t>电  话：</w:t>
            </w:r>
            <w:r>
              <w:rPr>
                <w:rFonts w:hint="eastAsia" w:ascii="宋体" w:hAnsi="宋体" w:eastAsia="宋体" w:cs="Times New Roman"/>
                <w:sz w:val="21"/>
                <w:szCs w:val="21"/>
                <w:lang w:eastAsia="zh-CN"/>
              </w:rPr>
              <w:t>02374550830</w:t>
            </w:r>
          </w:p>
        </w:tc>
      </w:tr>
      <w:tr w14:paraId="021A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8E02C56">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1.1.3</w:t>
            </w:r>
          </w:p>
        </w:tc>
        <w:tc>
          <w:tcPr>
            <w:tcW w:w="1586" w:type="dxa"/>
            <w:tcBorders>
              <w:top w:val="single" w:color="auto" w:sz="4" w:space="0"/>
              <w:left w:val="nil"/>
              <w:bottom w:val="single" w:color="auto" w:sz="4" w:space="0"/>
              <w:right w:val="single" w:color="auto" w:sz="4" w:space="0"/>
            </w:tcBorders>
            <w:vAlign w:val="center"/>
          </w:tcPr>
          <w:p w14:paraId="6226C12D">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比选代理机构</w:t>
            </w:r>
          </w:p>
        </w:tc>
        <w:tc>
          <w:tcPr>
            <w:tcW w:w="6267" w:type="dxa"/>
            <w:tcBorders>
              <w:top w:val="single" w:color="auto" w:sz="4" w:space="0"/>
              <w:left w:val="nil"/>
              <w:bottom w:val="single" w:color="auto" w:sz="4" w:space="0"/>
              <w:right w:val="single" w:color="auto" w:sz="4" w:space="0"/>
            </w:tcBorders>
            <w:vAlign w:val="center"/>
          </w:tcPr>
          <w:p w14:paraId="5C9CFE43">
            <w:pPr>
              <w:widowControl/>
              <w:shd w:val="clear" w:color="auto" w:fill="FFFFFF"/>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比选代理机构：</w:t>
            </w:r>
            <w:r>
              <w:rPr>
                <w:rFonts w:ascii="宋体" w:hAnsi="宋体" w:eastAsia="宋体" w:cs="Times New Roman"/>
                <w:sz w:val="21"/>
                <w:szCs w:val="21"/>
              </w:rPr>
              <w:t>凡宇（重庆）工程项目管理咨询有限公司</w:t>
            </w:r>
          </w:p>
          <w:p w14:paraId="196352F9">
            <w:pPr>
              <w:widowControl/>
              <w:shd w:val="clear" w:color="auto" w:fill="FFFFFF"/>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地址：垫江县南阳内转盘富源巷与滨西一巷交叉口</w:t>
            </w:r>
          </w:p>
          <w:p w14:paraId="174C6A46">
            <w:pPr>
              <w:widowControl/>
              <w:shd w:val="clear" w:color="auto" w:fill="FFFFFF"/>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联系人：周老师</w:t>
            </w:r>
          </w:p>
          <w:p w14:paraId="2555A947">
            <w:pPr>
              <w:widowControl/>
              <w:shd w:val="clear" w:color="auto" w:fill="FFFFFF"/>
              <w:spacing w:after="0" w:line="360" w:lineRule="auto"/>
              <w:rPr>
                <w:rFonts w:hint="eastAsia" w:ascii="宋体" w:hAnsi="宋体" w:eastAsia="宋体" w:cs="Times New Roman"/>
                <w:kern w:val="0"/>
                <w:sz w:val="21"/>
                <w:szCs w:val="21"/>
                <w:lang w:eastAsia="zh-CN"/>
              </w:rPr>
            </w:pPr>
            <w:r>
              <w:rPr>
                <w:rFonts w:ascii="宋体" w:hAnsi="宋体" w:eastAsia="宋体" w:cs="Times New Roman"/>
                <w:kern w:val="0"/>
                <w:sz w:val="21"/>
                <w:szCs w:val="21"/>
              </w:rPr>
              <w:t>联系电话：</w:t>
            </w:r>
            <w:r>
              <w:rPr>
                <w:rFonts w:hint="eastAsia" w:ascii="宋体" w:hAnsi="宋体" w:eastAsia="宋体" w:cs="Times New Roman"/>
                <w:kern w:val="0"/>
                <w:sz w:val="21"/>
                <w:szCs w:val="21"/>
                <w:lang w:eastAsia="zh-CN"/>
              </w:rPr>
              <w:t>02360362129</w:t>
            </w:r>
          </w:p>
        </w:tc>
      </w:tr>
      <w:tr w14:paraId="5E258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EFAB6DA">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1.1.4</w:t>
            </w:r>
          </w:p>
        </w:tc>
        <w:tc>
          <w:tcPr>
            <w:tcW w:w="1586" w:type="dxa"/>
            <w:tcBorders>
              <w:top w:val="single" w:color="auto" w:sz="4" w:space="0"/>
              <w:left w:val="nil"/>
              <w:bottom w:val="single" w:color="auto" w:sz="4" w:space="0"/>
              <w:right w:val="single" w:color="auto" w:sz="4" w:space="0"/>
            </w:tcBorders>
            <w:vAlign w:val="center"/>
          </w:tcPr>
          <w:p w14:paraId="432735F2">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项目名称</w:t>
            </w:r>
          </w:p>
        </w:tc>
        <w:tc>
          <w:tcPr>
            <w:tcW w:w="6267" w:type="dxa"/>
            <w:tcBorders>
              <w:top w:val="single" w:color="auto" w:sz="4" w:space="0"/>
              <w:left w:val="nil"/>
              <w:bottom w:val="single" w:color="auto" w:sz="4" w:space="0"/>
              <w:right w:val="single" w:color="auto" w:sz="4" w:space="0"/>
            </w:tcBorders>
            <w:vAlign w:val="center"/>
          </w:tcPr>
          <w:p w14:paraId="05264F87">
            <w:pPr>
              <w:widowControl/>
              <w:shd w:val="clear" w:color="auto" w:fill="FFFFFF"/>
              <w:spacing w:after="0" w:line="240" w:lineRule="auto"/>
              <w:rPr>
                <w:rFonts w:hint="eastAsia" w:ascii="宋体" w:hAnsi="宋体" w:eastAsia="宋体" w:cs="Times New Roman"/>
                <w:b/>
                <w:kern w:val="0"/>
                <w:sz w:val="24"/>
              </w:rPr>
            </w:pPr>
            <w:r>
              <w:rPr>
                <w:rFonts w:ascii="宋体" w:hAnsi="宋体" w:eastAsia="宋体" w:cs="Times New Roman"/>
                <w:kern w:val="0"/>
                <w:sz w:val="21"/>
                <w:szCs w:val="21"/>
              </w:rPr>
              <w:t>2026年垫江县大石乡花寨村蚕桑产业基地建设项目</w:t>
            </w:r>
          </w:p>
        </w:tc>
      </w:tr>
      <w:tr w14:paraId="386FE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5782FA2">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1.1.5</w:t>
            </w:r>
          </w:p>
        </w:tc>
        <w:tc>
          <w:tcPr>
            <w:tcW w:w="1586" w:type="dxa"/>
            <w:tcBorders>
              <w:top w:val="single" w:color="auto" w:sz="4" w:space="0"/>
              <w:left w:val="nil"/>
              <w:bottom w:val="single" w:color="auto" w:sz="4" w:space="0"/>
              <w:right w:val="single" w:color="auto" w:sz="4" w:space="0"/>
            </w:tcBorders>
            <w:vAlign w:val="center"/>
          </w:tcPr>
          <w:p w14:paraId="6A077DDC">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建设地点</w:t>
            </w:r>
          </w:p>
        </w:tc>
        <w:tc>
          <w:tcPr>
            <w:tcW w:w="6267" w:type="dxa"/>
            <w:tcBorders>
              <w:top w:val="single" w:color="auto" w:sz="4" w:space="0"/>
              <w:left w:val="nil"/>
              <w:bottom w:val="single" w:color="auto" w:sz="4" w:space="0"/>
              <w:right w:val="single" w:color="auto" w:sz="4" w:space="0"/>
            </w:tcBorders>
            <w:vAlign w:val="center"/>
          </w:tcPr>
          <w:p w14:paraId="276F5FAC">
            <w:pPr>
              <w:snapToGrid w:val="0"/>
              <w:spacing w:after="0" w:line="24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垫江县大石乡花寨村</w:t>
            </w:r>
          </w:p>
        </w:tc>
      </w:tr>
      <w:tr w14:paraId="79694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D4B8DA2">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1.2.1</w:t>
            </w:r>
          </w:p>
        </w:tc>
        <w:tc>
          <w:tcPr>
            <w:tcW w:w="1586" w:type="dxa"/>
            <w:tcBorders>
              <w:top w:val="single" w:color="auto" w:sz="4" w:space="0"/>
              <w:left w:val="nil"/>
              <w:bottom w:val="single" w:color="auto" w:sz="4" w:space="0"/>
              <w:right w:val="single" w:color="auto" w:sz="4" w:space="0"/>
            </w:tcBorders>
            <w:vAlign w:val="center"/>
          </w:tcPr>
          <w:p w14:paraId="179662F3">
            <w:pPr>
              <w:snapToGrid w:val="0"/>
              <w:spacing w:after="0" w:line="240" w:lineRule="auto"/>
              <w:jc w:val="center"/>
              <w:rPr>
                <w:rFonts w:hint="eastAsia" w:ascii="宋体" w:hAnsi="宋体" w:eastAsia="宋体" w:cs="Times New Roman"/>
                <w:sz w:val="21"/>
                <w:szCs w:val="21"/>
              </w:rPr>
            </w:pPr>
            <w:r>
              <w:rPr>
                <w:rFonts w:ascii="宋体" w:hAnsi="宋体" w:eastAsia="宋体" w:cs="Times New Roman"/>
                <w:sz w:val="21"/>
                <w:szCs w:val="21"/>
              </w:rPr>
              <w:t>资金来源</w:t>
            </w:r>
          </w:p>
        </w:tc>
        <w:tc>
          <w:tcPr>
            <w:tcW w:w="6267" w:type="dxa"/>
            <w:tcBorders>
              <w:top w:val="single" w:color="auto" w:sz="4" w:space="0"/>
              <w:left w:val="nil"/>
              <w:bottom w:val="single" w:color="auto" w:sz="4" w:space="0"/>
              <w:right w:val="single" w:color="auto" w:sz="4" w:space="0"/>
            </w:tcBorders>
            <w:vAlign w:val="center"/>
          </w:tcPr>
          <w:p w14:paraId="04715794">
            <w:pPr>
              <w:snapToGrid w:val="0"/>
              <w:spacing w:after="0" w:line="240" w:lineRule="auto"/>
              <w:jc w:val="both"/>
              <w:rPr>
                <w:rFonts w:hint="eastAsia" w:ascii="宋体" w:hAnsi="宋体" w:eastAsia="宋体" w:cs="Times New Roman"/>
                <w:sz w:val="21"/>
                <w:szCs w:val="21"/>
              </w:rPr>
            </w:pPr>
            <w:r>
              <w:rPr>
                <w:rFonts w:ascii="宋体" w:hAnsi="宋体" w:eastAsia="宋体" w:cs="Times New Roman"/>
                <w:sz w:val="21"/>
                <w:szCs w:val="21"/>
              </w:rPr>
              <w:t>财政衔接推进乡村振兴补助资金</w:t>
            </w:r>
          </w:p>
        </w:tc>
      </w:tr>
      <w:tr w14:paraId="1682C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D4A0AD5">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1.2.3</w:t>
            </w:r>
          </w:p>
        </w:tc>
        <w:tc>
          <w:tcPr>
            <w:tcW w:w="1586" w:type="dxa"/>
            <w:tcBorders>
              <w:top w:val="single" w:color="auto" w:sz="4" w:space="0"/>
              <w:left w:val="nil"/>
              <w:bottom w:val="single" w:color="auto" w:sz="4" w:space="0"/>
              <w:right w:val="single" w:color="auto" w:sz="4" w:space="0"/>
            </w:tcBorders>
            <w:vAlign w:val="center"/>
          </w:tcPr>
          <w:p w14:paraId="069AA423">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资金落实情况</w:t>
            </w:r>
          </w:p>
        </w:tc>
        <w:tc>
          <w:tcPr>
            <w:tcW w:w="6267" w:type="dxa"/>
            <w:tcBorders>
              <w:top w:val="single" w:color="auto" w:sz="4" w:space="0"/>
              <w:left w:val="nil"/>
              <w:bottom w:val="single" w:color="auto" w:sz="4" w:space="0"/>
              <w:right w:val="single" w:color="auto" w:sz="4" w:space="0"/>
            </w:tcBorders>
            <w:vAlign w:val="center"/>
          </w:tcPr>
          <w:p w14:paraId="6337C3D8">
            <w:pPr>
              <w:snapToGrid w:val="0"/>
              <w:spacing w:after="0" w:line="240" w:lineRule="auto"/>
              <w:jc w:val="both"/>
              <w:rPr>
                <w:rFonts w:hint="eastAsia" w:ascii="宋体" w:hAnsi="宋体" w:eastAsia="宋体" w:cs="Times New Roman"/>
                <w:sz w:val="21"/>
                <w:szCs w:val="21"/>
              </w:rPr>
            </w:pPr>
            <w:r>
              <w:rPr>
                <w:rFonts w:ascii="宋体" w:hAnsi="宋体" w:eastAsia="宋体" w:cs="Times New Roman"/>
                <w:sz w:val="21"/>
                <w:szCs w:val="21"/>
              </w:rPr>
              <w:t>已落实。</w:t>
            </w:r>
          </w:p>
        </w:tc>
      </w:tr>
      <w:tr w14:paraId="612FC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73F15FF">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1.3.1</w:t>
            </w:r>
          </w:p>
        </w:tc>
        <w:tc>
          <w:tcPr>
            <w:tcW w:w="1586" w:type="dxa"/>
            <w:tcBorders>
              <w:top w:val="single" w:color="auto" w:sz="4" w:space="0"/>
              <w:left w:val="nil"/>
              <w:bottom w:val="single" w:color="auto" w:sz="4" w:space="0"/>
              <w:right w:val="single" w:color="auto" w:sz="4" w:space="0"/>
            </w:tcBorders>
            <w:vAlign w:val="center"/>
          </w:tcPr>
          <w:p w14:paraId="683F372E">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比选范围</w:t>
            </w:r>
          </w:p>
        </w:tc>
        <w:tc>
          <w:tcPr>
            <w:tcW w:w="6267" w:type="dxa"/>
            <w:tcBorders>
              <w:top w:val="single" w:color="auto" w:sz="4" w:space="0"/>
              <w:left w:val="nil"/>
              <w:bottom w:val="single" w:color="auto" w:sz="4" w:space="0"/>
              <w:right w:val="single" w:color="auto" w:sz="4" w:space="0"/>
            </w:tcBorders>
            <w:vAlign w:val="center"/>
          </w:tcPr>
          <w:p w14:paraId="4D1622CC">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1.新建蚕房2座约1260㎡，场地平整、新建挡墙、并配套湿帘、放风膜、厚岩棉、PE黑白膜及水电等设施；</w:t>
            </w:r>
          </w:p>
          <w:p w14:paraId="2B0A494D">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2采购切桑机2台、消毒机2台、风机4台；</w:t>
            </w:r>
          </w:p>
          <w:p w14:paraId="383020EB">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3.修建6㎡砖混主体消毒池2个；</w:t>
            </w:r>
          </w:p>
          <w:p w14:paraId="5F637ADF">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kern w:val="0"/>
                <w:sz w:val="21"/>
                <w:szCs w:val="21"/>
              </w:rPr>
              <w:t>具体详见图纸及工程量清单内容。</w:t>
            </w:r>
          </w:p>
        </w:tc>
      </w:tr>
      <w:tr w14:paraId="1E833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B345478">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1.3.2</w:t>
            </w:r>
          </w:p>
        </w:tc>
        <w:tc>
          <w:tcPr>
            <w:tcW w:w="1586" w:type="dxa"/>
            <w:tcBorders>
              <w:top w:val="single" w:color="auto" w:sz="4" w:space="0"/>
              <w:left w:val="nil"/>
              <w:bottom w:val="single" w:color="auto" w:sz="4" w:space="0"/>
              <w:right w:val="single" w:color="auto" w:sz="4" w:space="0"/>
            </w:tcBorders>
            <w:vAlign w:val="bottom"/>
          </w:tcPr>
          <w:p w14:paraId="1AB5A5CF">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计划工期</w:t>
            </w:r>
          </w:p>
        </w:tc>
        <w:tc>
          <w:tcPr>
            <w:tcW w:w="6267" w:type="dxa"/>
            <w:tcBorders>
              <w:top w:val="single" w:color="auto" w:sz="4" w:space="0"/>
              <w:left w:val="nil"/>
              <w:bottom w:val="single" w:color="auto" w:sz="4" w:space="0"/>
              <w:right w:val="single" w:color="auto" w:sz="4" w:space="0"/>
            </w:tcBorders>
            <w:vAlign w:val="center"/>
          </w:tcPr>
          <w:p w14:paraId="19E915A7">
            <w:pPr>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9</w:t>
            </w:r>
            <w:r>
              <w:rPr>
                <w:rFonts w:ascii="宋体" w:hAnsi="宋体" w:eastAsia="宋体" w:cs="Times New Roman"/>
                <w:kern w:val="0"/>
                <w:sz w:val="21"/>
                <w:szCs w:val="21"/>
                <w:u w:val="single"/>
              </w:rPr>
              <w:t xml:space="preserve">0 </w:t>
            </w:r>
            <w:r>
              <w:rPr>
                <w:rFonts w:ascii="宋体" w:hAnsi="宋体" w:eastAsia="宋体" w:cs="Times New Roman"/>
                <w:kern w:val="0"/>
                <w:sz w:val="21"/>
                <w:szCs w:val="21"/>
              </w:rPr>
              <w:t>日历天，缺陷责任期</w:t>
            </w:r>
            <w:r>
              <w:rPr>
                <w:rFonts w:ascii="宋体" w:hAnsi="宋体" w:eastAsia="宋体" w:cs="Times New Roman"/>
                <w:kern w:val="0"/>
                <w:sz w:val="21"/>
                <w:szCs w:val="21"/>
                <w:u w:val="single"/>
              </w:rPr>
              <w:t>24个月</w:t>
            </w:r>
            <w:r>
              <w:rPr>
                <w:rFonts w:ascii="宋体" w:hAnsi="宋体" w:eastAsia="宋体" w:cs="Times New Roman"/>
                <w:kern w:val="0"/>
                <w:sz w:val="21"/>
                <w:szCs w:val="21"/>
              </w:rPr>
              <w:t>。</w:t>
            </w:r>
          </w:p>
        </w:tc>
      </w:tr>
      <w:tr w14:paraId="0B90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D223DEA">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1.3.3</w:t>
            </w:r>
          </w:p>
        </w:tc>
        <w:tc>
          <w:tcPr>
            <w:tcW w:w="1586" w:type="dxa"/>
            <w:tcBorders>
              <w:top w:val="single" w:color="auto" w:sz="4" w:space="0"/>
              <w:left w:val="nil"/>
              <w:bottom w:val="single" w:color="auto" w:sz="4" w:space="0"/>
              <w:right w:val="single" w:color="auto" w:sz="4" w:space="0"/>
            </w:tcBorders>
            <w:vAlign w:val="bottom"/>
          </w:tcPr>
          <w:p w14:paraId="18860EF9">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质量要求</w:t>
            </w:r>
          </w:p>
        </w:tc>
        <w:tc>
          <w:tcPr>
            <w:tcW w:w="6267" w:type="dxa"/>
            <w:tcBorders>
              <w:top w:val="single" w:color="auto" w:sz="4" w:space="0"/>
              <w:left w:val="nil"/>
              <w:bottom w:val="single" w:color="auto" w:sz="4" w:space="0"/>
              <w:right w:val="single" w:color="auto" w:sz="4" w:space="0"/>
            </w:tcBorders>
            <w:vAlign w:val="center"/>
          </w:tcPr>
          <w:p w14:paraId="58493963">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符合强制性质量标准，符合国家现行有关施工质量验收规范要求，并达到合格标准。</w:t>
            </w:r>
          </w:p>
        </w:tc>
      </w:tr>
      <w:tr w14:paraId="3AF31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7B1590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1.4.1</w:t>
            </w:r>
          </w:p>
        </w:tc>
        <w:tc>
          <w:tcPr>
            <w:tcW w:w="1586" w:type="dxa"/>
            <w:tcBorders>
              <w:top w:val="single" w:color="auto" w:sz="4" w:space="0"/>
              <w:left w:val="nil"/>
              <w:bottom w:val="single" w:color="auto" w:sz="4" w:space="0"/>
              <w:right w:val="single" w:color="auto" w:sz="4" w:space="0"/>
            </w:tcBorders>
            <w:vAlign w:val="center"/>
          </w:tcPr>
          <w:p w14:paraId="3AA4FF15">
            <w:pPr>
              <w:snapToGrid w:val="0"/>
              <w:spacing w:after="0" w:line="360" w:lineRule="auto"/>
              <w:jc w:val="center"/>
              <w:rPr>
                <w:rFonts w:hint="eastAsia" w:ascii="宋体" w:hAnsi="宋体" w:eastAsia="宋体" w:cs="Times New Roman"/>
                <w:sz w:val="21"/>
                <w:szCs w:val="21"/>
                <w:shd w:val="clear" w:color="auto" w:fill="7F7F7F"/>
              </w:rPr>
            </w:pPr>
            <w:r>
              <w:rPr>
                <w:rFonts w:ascii="宋体" w:hAnsi="宋体" w:eastAsia="宋体" w:cs="Times New Roman"/>
                <w:kern w:val="0"/>
                <w:sz w:val="21"/>
                <w:szCs w:val="21"/>
              </w:rPr>
              <w:t>竞选人资质条件、能力和信誉</w:t>
            </w:r>
          </w:p>
        </w:tc>
        <w:tc>
          <w:tcPr>
            <w:tcW w:w="6267" w:type="dxa"/>
            <w:tcBorders>
              <w:top w:val="single" w:color="auto" w:sz="4" w:space="0"/>
              <w:left w:val="nil"/>
              <w:bottom w:val="single" w:color="auto" w:sz="4" w:space="0"/>
              <w:right w:val="single" w:color="auto" w:sz="4" w:space="0"/>
            </w:tcBorders>
            <w:vAlign w:val="center"/>
          </w:tcPr>
          <w:p w14:paraId="73AABA5E">
            <w:pPr>
              <w:autoSpaceDE w:val="0"/>
              <w:autoSpaceDN w:val="0"/>
              <w:adjustRightInd w:val="0"/>
              <w:snapToGrid w:val="0"/>
              <w:spacing w:after="0" w:line="360" w:lineRule="auto"/>
              <w:ind w:firstLine="417" w:firstLineChars="198"/>
              <w:jc w:val="both"/>
              <w:rPr>
                <w:rFonts w:hint="eastAsia" w:ascii="宋体" w:hAnsi="宋体" w:eastAsia="宋体" w:cs="Times New Roman"/>
                <w:b/>
                <w:sz w:val="21"/>
                <w:szCs w:val="21"/>
              </w:rPr>
            </w:pPr>
            <w:r>
              <w:rPr>
                <w:rFonts w:ascii="宋体" w:hAnsi="宋体" w:eastAsia="宋体" w:cs="Times New Roman"/>
                <w:b/>
                <w:sz w:val="21"/>
                <w:szCs w:val="21"/>
              </w:rPr>
              <w:t>1.资质条件、营业执照及安全生产条件等</w:t>
            </w:r>
          </w:p>
          <w:p w14:paraId="1A5D6582">
            <w:pPr>
              <w:autoSpaceDE w:val="0"/>
              <w:autoSpaceDN w:val="0"/>
              <w:adjustRightInd w:val="0"/>
              <w:snapToGrid w:val="0"/>
              <w:spacing w:after="0" w:line="360" w:lineRule="auto"/>
              <w:ind w:firstLine="415" w:firstLineChars="198"/>
              <w:jc w:val="both"/>
              <w:rPr>
                <w:rFonts w:hint="eastAsia" w:ascii="宋体" w:hAnsi="宋体" w:eastAsia="宋体" w:cs="Times New Roman"/>
                <w:kern w:val="0"/>
                <w:sz w:val="21"/>
                <w:szCs w:val="21"/>
              </w:rPr>
            </w:pPr>
            <w:r>
              <w:rPr>
                <w:rFonts w:ascii="宋体" w:hAnsi="宋体" w:eastAsia="宋体" w:cs="Times New Roman"/>
                <w:kern w:val="0"/>
                <w:sz w:val="21"/>
                <w:szCs w:val="21"/>
              </w:rPr>
              <w:t>（1）</w:t>
            </w:r>
            <w:r>
              <w:rPr>
                <w:rFonts w:ascii="宋体" w:hAnsi="宋体" w:eastAsia="宋体" w:cs="Times New Roman"/>
                <w:kern w:val="0"/>
                <w:sz w:val="21"/>
                <w:szCs w:val="21"/>
                <w:u w:val="single"/>
              </w:rPr>
              <w:t>具备建设行政主管部门颁发的建筑工程施工总承包三级及以上资质或市政公用工程施工总承包三级及以上资质</w:t>
            </w:r>
            <w:r>
              <w:rPr>
                <w:rFonts w:ascii="宋体" w:hAnsi="宋体" w:eastAsia="宋体" w:cs="Times New Roman"/>
                <w:sz w:val="21"/>
                <w:szCs w:val="21"/>
              </w:rPr>
              <w:t>。</w:t>
            </w:r>
          </w:p>
          <w:p w14:paraId="0BB558CD">
            <w:pPr>
              <w:autoSpaceDE w:val="0"/>
              <w:autoSpaceDN w:val="0"/>
              <w:adjustRightInd w:val="0"/>
              <w:snapToGrid w:val="0"/>
              <w:spacing w:after="0" w:line="360" w:lineRule="auto"/>
              <w:ind w:firstLine="417" w:firstLineChars="198"/>
              <w:jc w:val="both"/>
              <w:rPr>
                <w:rFonts w:hint="eastAsia" w:ascii="宋体" w:hAnsi="宋体" w:eastAsia="宋体" w:cs="Times New Roman"/>
                <w:b/>
                <w:bCs/>
                <w:sz w:val="21"/>
                <w:szCs w:val="21"/>
              </w:rPr>
            </w:pPr>
            <w:r>
              <w:rPr>
                <w:rFonts w:ascii="宋体" w:hAnsi="宋体" w:eastAsia="宋体" w:cs="Times New Roman"/>
                <w:b/>
                <w:bCs/>
                <w:sz w:val="21"/>
                <w:szCs w:val="21"/>
              </w:rPr>
              <w:t>竞选人须在竞选文件资格审查部分提供有效的资质证书复印件。</w:t>
            </w:r>
          </w:p>
          <w:p w14:paraId="718F8497">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（2）具备有效的营业执照。</w:t>
            </w:r>
          </w:p>
          <w:p w14:paraId="4CB415C5">
            <w:pPr>
              <w:autoSpaceDE w:val="0"/>
              <w:autoSpaceDN w:val="0"/>
              <w:adjustRightInd w:val="0"/>
              <w:snapToGrid w:val="0"/>
              <w:spacing w:after="0" w:line="360" w:lineRule="auto"/>
              <w:ind w:firstLine="417" w:firstLineChars="198"/>
              <w:jc w:val="both"/>
              <w:rPr>
                <w:rFonts w:hint="eastAsia" w:ascii="宋体" w:hAnsi="宋体" w:eastAsia="宋体" w:cs="Times New Roman"/>
                <w:b/>
                <w:bCs/>
                <w:sz w:val="21"/>
                <w:szCs w:val="21"/>
              </w:rPr>
            </w:pPr>
            <w:r>
              <w:rPr>
                <w:rFonts w:ascii="宋体" w:hAnsi="宋体" w:eastAsia="宋体" w:cs="Times New Roman"/>
                <w:b/>
                <w:bCs/>
                <w:sz w:val="21"/>
                <w:szCs w:val="21"/>
              </w:rPr>
              <w:t>竞选人须在竞选文件资格审查部分提供有效的营业执照复印件。</w:t>
            </w:r>
          </w:p>
          <w:p w14:paraId="3C879CEA">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（3）</w:t>
            </w:r>
            <w:bookmarkStart w:id="96" w:name="OLE_LINK12"/>
            <w:r>
              <w:rPr>
                <w:rFonts w:ascii="宋体" w:hAnsi="宋体" w:eastAsia="宋体" w:cs="Times New Roman"/>
                <w:sz w:val="21"/>
                <w:szCs w:val="21"/>
              </w:rPr>
              <w:t>具备建设行政主管部门颁发的有效的安全生产许可证，企业主要负责人、拟担任该项目项目经理具备相应的由建设行政主管部门颁发的有效的安全生产考核合格证书。</w:t>
            </w:r>
            <w:bookmarkEnd w:id="96"/>
          </w:p>
          <w:p w14:paraId="043DF1E6">
            <w:pPr>
              <w:autoSpaceDE w:val="0"/>
              <w:autoSpaceDN w:val="0"/>
              <w:adjustRightInd w:val="0"/>
              <w:snapToGrid w:val="0"/>
              <w:spacing w:after="0" w:line="360" w:lineRule="auto"/>
              <w:ind w:firstLine="417" w:firstLineChars="198"/>
              <w:jc w:val="both"/>
              <w:rPr>
                <w:rFonts w:hint="eastAsia" w:ascii="宋体" w:hAnsi="宋体" w:eastAsia="宋体" w:cs="Times New Roman"/>
                <w:b/>
                <w:sz w:val="21"/>
                <w:szCs w:val="21"/>
              </w:rPr>
            </w:pPr>
            <w:r>
              <w:rPr>
                <w:rFonts w:ascii="宋体" w:hAnsi="宋体" w:eastAsia="宋体" w:cs="Times New Roman"/>
                <w:b/>
                <w:sz w:val="21"/>
                <w:szCs w:val="21"/>
              </w:rPr>
              <w:t>竞选人须在竞选文件资格审查部分提供有效的安全生产许可证及安全生产考核合格证书复印件。</w:t>
            </w:r>
          </w:p>
          <w:p w14:paraId="4D2931C3">
            <w:pPr>
              <w:autoSpaceDE w:val="0"/>
              <w:autoSpaceDN w:val="0"/>
              <w:adjustRightInd w:val="0"/>
              <w:snapToGrid w:val="0"/>
              <w:spacing w:after="0" w:line="360" w:lineRule="auto"/>
              <w:ind w:firstLine="417" w:firstLineChars="198"/>
              <w:jc w:val="both"/>
              <w:rPr>
                <w:rFonts w:hint="eastAsia" w:ascii="宋体" w:hAnsi="宋体" w:eastAsia="宋体" w:cs="Times New Roman"/>
                <w:b/>
                <w:sz w:val="21"/>
                <w:szCs w:val="21"/>
              </w:rPr>
            </w:pPr>
            <w:r>
              <w:rPr>
                <w:rFonts w:ascii="宋体" w:hAnsi="宋体" w:eastAsia="宋体" w:cs="Times New Roman"/>
                <w:b/>
                <w:sz w:val="21"/>
                <w:szCs w:val="21"/>
              </w:rPr>
              <w:t>2.竞选截止日竞选资格情况</w:t>
            </w:r>
          </w:p>
          <w:p w14:paraId="1DD7B0B8">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竞选人自行承诺（格式见第八章竞选文件格式）不得存在下列情形之一：</w:t>
            </w:r>
          </w:p>
          <w:p w14:paraId="2A450FBA">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（1）被人民法院列入失信被执行人名单且在被执行期内；</w:t>
            </w:r>
          </w:p>
          <w:p w14:paraId="63ADB735">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（2）被列入《重庆市工程建设领域招标投标信用管理暂行办法》规定的重点关注名单且记分达到12分且在记分有效期内；</w:t>
            </w:r>
          </w:p>
          <w:p w14:paraId="643EAD0F">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（3）被列入《重庆市工程建设领域招标投标信用管理暂行办法》规定的重庆市工程建设领域招标投标失信惩戒对象名单（以下称黑名单）且在记分有效期内；</w:t>
            </w:r>
          </w:p>
          <w:p w14:paraId="18D4D63D">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（4）被国家、重庆市（含市或任意区县）有关行政部门处以暂停投标资格行政处罚，且在处罚期限内；</w:t>
            </w:r>
          </w:p>
          <w:p w14:paraId="5F9CF16C">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（5）被重庆市住房和城乡建设主管部门暂停在渝承揽新业务且在暂停期内。</w:t>
            </w:r>
          </w:p>
          <w:p w14:paraId="311086B2">
            <w:pPr>
              <w:autoSpaceDE w:val="0"/>
              <w:autoSpaceDN w:val="0"/>
              <w:adjustRightInd w:val="0"/>
              <w:snapToGrid w:val="0"/>
              <w:spacing w:after="0" w:line="360" w:lineRule="auto"/>
              <w:ind w:firstLine="417" w:firstLineChars="198"/>
              <w:jc w:val="both"/>
              <w:rPr>
                <w:rFonts w:hint="eastAsia" w:ascii="宋体" w:hAnsi="宋体" w:eastAsia="宋体" w:cs="Times New Roman"/>
                <w:b/>
                <w:sz w:val="21"/>
                <w:szCs w:val="21"/>
              </w:rPr>
            </w:pPr>
            <w:r>
              <w:rPr>
                <w:rFonts w:ascii="宋体" w:hAnsi="宋体" w:eastAsia="宋体" w:cs="Times New Roman"/>
                <w:b/>
                <w:sz w:val="21"/>
                <w:szCs w:val="21"/>
              </w:rPr>
              <w:t>3.项目经理资格要求</w:t>
            </w:r>
          </w:p>
          <w:p w14:paraId="6FFA26F7">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项目经理应具有</w:t>
            </w:r>
            <w:r>
              <w:rPr>
                <w:rFonts w:ascii="宋体" w:hAnsi="宋体" w:eastAsia="宋体" w:cs="Times New Roman"/>
                <w:b/>
                <w:bCs/>
                <w:sz w:val="21"/>
                <w:szCs w:val="21"/>
              </w:rPr>
              <w:t>建筑工程</w:t>
            </w:r>
            <w:r>
              <w:rPr>
                <w:rFonts w:ascii="宋体" w:hAnsi="宋体" w:eastAsia="宋体" w:cs="Times New Roman"/>
                <w:sz w:val="21"/>
                <w:szCs w:val="21"/>
              </w:rPr>
              <w:t>专业</w:t>
            </w:r>
            <w:r>
              <w:rPr>
                <w:rFonts w:ascii="宋体" w:hAnsi="宋体" w:eastAsia="宋体" w:cs="Times New Roman"/>
                <w:b/>
                <w:bCs/>
                <w:sz w:val="21"/>
                <w:szCs w:val="21"/>
              </w:rPr>
              <w:t>二级</w:t>
            </w:r>
            <w:r>
              <w:rPr>
                <w:rFonts w:ascii="宋体" w:hAnsi="宋体" w:eastAsia="宋体" w:cs="Times New Roman"/>
                <w:sz w:val="21"/>
                <w:szCs w:val="21"/>
              </w:rPr>
              <w:t>及以上注册建造师执业资格，且在竞选单位注册，为本单位人员。</w:t>
            </w:r>
          </w:p>
          <w:p w14:paraId="262E5739">
            <w:pPr>
              <w:autoSpaceDE w:val="0"/>
              <w:autoSpaceDN w:val="0"/>
              <w:adjustRightInd w:val="0"/>
              <w:snapToGrid w:val="0"/>
              <w:spacing w:after="0" w:line="360" w:lineRule="auto"/>
              <w:ind w:firstLine="417" w:firstLineChars="198"/>
              <w:jc w:val="both"/>
              <w:rPr>
                <w:rFonts w:hint="eastAsia" w:ascii="宋体" w:hAnsi="宋体" w:eastAsia="宋体" w:cs="Times New Roman"/>
                <w:b/>
                <w:bCs/>
                <w:sz w:val="21"/>
                <w:szCs w:val="21"/>
              </w:rPr>
            </w:pPr>
            <w:r>
              <w:rPr>
                <w:rFonts w:ascii="宋体" w:hAnsi="宋体" w:eastAsia="宋体" w:cs="Times New Roman"/>
                <w:b/>
                <w:bCs/>
                <w:sz w:val="21"/>
                <w:szCs w:val="21"/>
              </w:rPr>
              <w:t>竞选人须在竞选文件资格审查部分提供有效的拟派项目经理建造师注册证、身份证、竞选人为其缴纳的养老保险</w:t>
            </w:r>
            <w:r>
              <w:rPr>
                <w:rFonts w:hint="eastAsia" w:ascii="宋体" w:hAnsi="宋体" w:eastAsia="宋体" w:cs="Times New Roman"/>
                <w:b/>
                <w:bCs/>
                <w:sz w:val="21"/>
                <w:szCs w:val="21"/>
              </w:rPr>
              <w:t>（2026年1月-2026年4月）</w:t>
            </w:r>
            <w:r>
              <w:rPr>
                <w:rFonts w:ascii="宋体" w:hAnsi="宋体" w:eastAsia="宋体" w:cs="Times New Roman"/>
                <w:b/>
                <w:bCs/>
                <w:sz w:val="21"/>
                <w:szCs w:val="21"/>
              </w:rPr>
              <w:t>证明材料复印件。</w:t>
            </w:r>
          </w:p>
          <w:p w14:paraId="46CC8F9F">
            <w:pPr>
              <w:autoSpaceDE w:val="0"/>
              <w:autoSpaceDN w:val="0"/>
              <w:adjustRightInd w:val="0"/>
              <w:snapToGrid w:val="0"/>
              <w:spacing w:after="0" w:line="360" w:lineRule="auto"/>
              <w:ind w:firstLine="417" w:firstLineChars="198"/>
              <w:jc w:val="both"/>
              <w:rPr>
                <w:rFonts w:hint="eastAsia" w:ascii="宋体" w:hAnsi="宋体" w:eastAsia="宋体" w:cs="Times New Roman"/>
                <w:b/>
                <w:sz w:val="21"/>
                <w:szCs w:val="21"/>
              </w:rPr>
            </w:pPr>
            <w:r>
              <w:rPr>
                <w:rFonts w:ascii="宋体" w:hAnsi="宋体" w:eastAsia="宋体" w:cs="Times New Roman"/>
                <w:b/>
                <w:sz w:val="21"/>
                <w:szCs w:val="21"/>
              </w:rPr>
              <w:t>4.其他要求</w:t>
            </w:r>
          </w:p>
          <w:p w14:paraId="31DD18CB">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（1）主要管理人员：</w:t>
            </w:r>
          </w:p>
          <w:p w14:paraId="6E0F8C2D">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竞选人自行承诺中标后在签订合同之前，须按照建设行政主管部门的要求组建施工项目部，配置项目管理班子，出具任命文件。任命文件应当明确施工项目部的职责、岗位设置、人员配备，并书面通知业主单位。相关岗位管理人员应持有建设行政主管部门要求的岗位证书，中标后不能满足该要求的，比选人可取消其中标资格，给比选人造成损失的，竞选人依法承担违约赔偿责任。</w:t>
            </w:r>
          </w:p>
          <w:p w14:paraId="4DBE126D">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（3）委托代理人：</w:t>
            </w:r>
          </w:p>
          <w:p w14:paraId="3B479689">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本项目委托代理人必须为竞选人本单位人员。竞选人须在竞选文件资格审查部分提供竞选人本单位为该委托代理人的授权委托书和</w:t>
            </w:r>
            <w:r>
              <w:rPr>
                <w:rFonts w:ascii="宋体" w:hAnsi="宋体" w:eastAsia="宋体" w:cs="Times New Roman"/>
                <w:kern w:val="0"/>
                <w:sz w:val="21"/>
                <w:szCs w:val="21"/>
              </w:rPr>
              <w:t>缴纳的养老保险</w:t>
            </w:r>
            <w:r>
              <w:rPr>
                <w:rFonts w:hint="eastAsia" w:ascii="宋体" w:hAnsi="宋体" w:eastAsia="宋体" w:cs="Times New Roman"/>
                <w:kern w:val="0"/>
                <w:sz w:val="21"/>
                <w:szCs w:val="21"/>
              </w:rPr>
              <w:t>（</w:t>
            </w:r>
            <w:r>
              <w:rPr>
                <w:rFonts w:hint="eastAsia" w:ascii="宋体" w:hAnsi="宋体" w:eastAsia="宋体" w:cs="Times New Roman"/>
                <w:b/>
                <w:bCs/>
                <w:sz w:val="21"/>
                <w:szCs w:val="21"/>
              </w:rPr>
              <w:t>（2026年1月-2026年4月）</w:t>
            </w:r>
            <w:r>
              <w:rPr>
                <w:rFonts w:hint="eastAsia" w:ascii="宋体" w:hAnsi="宋体" w:eastAsia="宋体" w:cs="Times New Roman"/>
                <w:kern w:val="0"/>
                <w:sz w:val="21"/>
                <w:szCs w:val="21"/>
              </w:rPr>
              <w:t>）</w:t>
            </w:r>
            <w:r>
              <w:rPr>
                <w:rFonts w:ascii="宋体" w:hAnsi="宋体" w:eastAsia="宋体" w:cs="Times New Roman"/>
                <w:kern w:val="0"/>
                <w:sz w:val="21"/>
                <w:szCs w:val="21"/>
              </w:rPr>
              <w:t>证明复印件</w:t>
            </w:r>
            <w:r>
              <w:rPr>
                <w:rFonts w:ascii="宋体" w:hAnsi="宋体" w:eastAsia="宋体" w:cs="Times New Roman"/>
                <w:sz w:val="21"/>
                <w:szCs w:val="21"/>
              </w:rPr>
              <w:t>。否则，将作否决投标处理。</w:t>
            </w:r>
          </w:p>
          <w:p w14:paraId="7684851C">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特别说明：</w:t>
            </w:r>
          </w:p>
          <w:p w14:paraId="1178D031">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（1）上述1～4条所需提交的相关证明材料复印件均应加盖竞选单位法人章并装入竞选文件资格审查部分中。</w:t>
            </w:r>
          </w:p>
          <w:p w14:paraId="2110EB73">
            <w:pPr>
              <w:autoSpaceDE w:val="0"/>
              <w:autoSpaceDN w:val="0"/>
              <w:adjustRightInd w:val="0"/>
              <w:snapToGrid w:val="0"/>
              <w:spacing w:after="0" w:line="360" w:lineRule="auto"/>
              <w:ind w:firstLine="415" w:firstLineChars="198"/>
              <w:jc w:val="both"/>
              <w:rPr>
                <w:rFonts w:hint="eastAsia" w:ascii="宋体" w:hAnsi="宋体" w:eastAsia="宋体" w:cs="Times New Roman"/>
                <w:sz w:val="21"/>
                <w:szCs w:val="21"/>
              </w:rPr>
            </w:pPr>
            <w:r>
              <w:rPr>
                <w:rFonts w:ascii="宋体" w:hAnsi="宋体" w:eastAsia="宋体" w:cs="Times New Roman"/>
                <w:sz w:val="21"/>
                <w:szCs w:val="21"/>
              </w:rPr>
              <w:t>（2）以上1～4条，有一条不满足，则竞选文件由评标委员会作否决投标处理。</w:t>
            </w:r>
          </w:p>
          <w:p w14:paraId="4D870B5F">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3）竞选人须自行承诺其提供的上述相关证明材料真实有效，不存在弄虚作假情形（格式见第八章竞选文件格式）。比选人在合同签订前均有权对竞选人提供的资料进行核实，若发现弄虚作假，取消其中标资格，并按相关法律法规报招标投标监督部门处理，其竞选保证金不予退还，竞选人承担因此造成的相关责任并赔偿相应损失。</w:t>
            </w:r>
          </w:p>
        </w:tc>
      </w:tr>
      <w:tr w14:paraId="785B5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6917B49">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1.9.1</w:t>
            </w:r>
          </w:p>
        </w:tc>
        <w:tc>
          <w:tcPr>
            <w:tcW w:w="1586" w:type="dxa"/>
            <w:tcBorders>
              <w:top w:val="single" w:color="auto" w:sz="4" w:space="0"/>
              <w:left w:val="nil"/>
              <w:bottom w:val="single" w:color="auto" w:sz="4" w:space="0"/>
              <w:right w:val="single" w:color="auto" w:sz="4" w:space="0"/>
            </w:tcBorders>
            <w:vAlign w:val="center"/>
          </w:tcPr>
          <w:p w14:paraId="5CF44F84">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踏勘现场</w:t>
            </w:r>
          </w:p>
        </w:tc>
        <w:tc>
          <w:tcPr>
            <w:tcW w:w="6267" w:type="dxa"/>
            <w:tcBorders>
              <w:top w:val="single" w:color="auto" w:sz="4" w:space="0"/>
              <w:left w:val="nil"/>
              <w:bottom w:val="single" w:color="auto" w:sz="4" w:space="0"/>
              <w:right w:val="single" w:color="auto" w:sz="4" w:space="0"/>
            </w:tcBorders>
            <w:vAlign w:val="center"/>
          </w:tcPr>
          <w:p w14:paraId="6AB97F9A">
            <w:pPr>
              <w:snapToGrid w:val="0"/>
              <w:spacing w:after="0" w:line="24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不组织，如有需要，自行踏勘。如发生任何问题，自行负责。</w:t>
            </w:r>
          </w:p>
        </w:tc>
      </w:tr>
      <w:tr w14:paraId="78C6F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57E3BF7">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1.10.1</w:t>
            </w:r>
          </w:p>
        </w:tc>
        <w:tc>
          <w:tcPr>
            <w:tcW w:w="1586" w:type="dxa"/>
            <w:tcBorders>
              <w:top w:val="single" w:color="auto" w:sz="4" w:space="0"/>
              <w:left w:val="nil"/>
              <w:bottom w:val="single" w:color="auto" w:sz="4" w:space="0"/>
              <w:right w:val="single" w:color="auto" w:sz="4" w:space="0"/>
            </w:tcBorders>
            <w:vAlign w:val="center"/>
          </w:tcPr>
          <w:p w14:paraId="3C2E5DA1">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竞选预备会</w:t>
            </w:r>
          </w:p>
        </w:tc>
        <w:tc>
          <w:tcPr>
            <w:tcW w:w="6267" w:type="dxa"/>
            <w:tcBorders>
              <w:top w:val="single" w:color="auto" w:sz="4" w:space="0"/>
              <w:left w:val="nil"/>
              <w:bottom w:val="single" w:color="auto" w:sz="4" w:space="0"/>
              <w:right w:val="single" w:color="auto" w:sz="4" w:space="0"/>
            </w:tcBorders>
            <w:vAlign w:val="center"/>
          </w:tcPr>
          <w:p w14:paraId="4DEFC789">
            <w:pPr>
              <w:snapToGrid w:val="0"/>
              <w:spacing w:after="0" w:line="24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不召开。</w:t>
            </w:r>
          </w:p>
        </w:tc>
      </w:tr>
      <w:tr w14:paraId="3D287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F215DA0">
            <w:pPr>
              <w:snapToGrid w:val="0"/>
              <w:spacing w:after="0" w:line="240" w:lineRule="auto"/>
              <w:jc w:val="center"/>
              <w:rPr>
                <w:rFonts w:hint="eastAsia" w:ascii="宋体" w:hAnsi="宋体" w:eastAsia="宋体" w:cs="Times New Roman"/>
                <w:sz w:val="21"/>
                <w:szCs w:val="21"/>
              </w:rPr>
            </w:pPr>
            <w:r>
              <w:rPr>
                <w:rFonts w:ascii="宋体" w:hAnsi="宋体" w:eastAsia="宋体" w:cs="Times New Roman"/>
                <w:sz w:val="21"/>
                <w:szCs w:val="21"/>
              </w:rPr>
              <w:t>1.11</w:t>
            </w:r>
          </w:p>
        </w:tc>
        <w:tc>
          <w:tcPr>
            <w:tcW w:w="1586" w:type="dxa"/>
            <w:tcBorders>
              <w:top w:val="single" w:color="auto" w:sz="4" w:space="0"/>
              <w:left w:val="nil"/>
              <w:bottom w:val="single" w:color="auto" w:sz="4" w:space="0"/>
              <w:right w:val="single" w:color="auto" w:sz="4" w:space="0"/>
            </w:tcBorders>
            <w:vAlign w:val="center"/>
          </w:tcPr>
          <w:p w14:paraId="142B9A79">
            <w:pPr>
              <w:snapToGrid w:val="0"/>
              <w:spacing w:after="0" w:line="240" w:lineRule="auto"/>
              <w:jc w:val="center"/>
              <w:rPr>
                <w:rFonts w:hint="eastAsia" w:ascii="宋体" w:hAnsi="宋体" w:eastAsia="宋体" w:cs="Times New Roman"/>
                <w:sz w:val="21"/>
                <w:szCs w:val="21"/>
              </w:rPr>
            </w:pPr>
            <w:r>
              <w:rPr>
                <w:rFonts w:ascii="宋体" w:hAnsi="宋体" w:eastAsia="宋体" w:cs="Times New Roman"/>
                <w:sz w:val="21"/>
                <w:szCs w:val="21"/>
              </w:rPr>
              <w:t>分包</w:t>
            </w:r>
          </w:p>
        </w:tc>
        <w:tc>
          <w:tcPr>
            <w:tcW w:w="6267" w:type="dxa"/>
            <w:tcBorders>
              <w:top w:val="single" w:color="auto" w:sz="4" w:space="0"/>
              <w:left w:val="nil"/>
              <w:bottom w:val="single" w:color="auto" w:sz="4" w:space="0"/>
              <w:right w:val="single" w:color="auto" w:sz="4" w:space="0"/>
            </w:tcBorders>
            <w:vAlign w:val="center"/>
          </w:tcPr>
          <w:p w14:paraId="4604EBCD">
            <w:pPr>
              <w:autoSpaceDE w:val="0"/>
              <w:autoSpaceDN w:val="0"/>
              <w:adjustRightInd w:val="0"/>
              <w:snapToGrid w:val="0"/>
              <w:spacing w:after="0" w:line="240" w:lineRule="auto"/>
              <w:rPr>
                <w:rFonts w:hint="eastAsia" w:ascii="宋体" w:hAnsi="宋体" w:eastAsia="宋体" w:cs="Times New Roman"/>
                <w:kern w:val="0"/>
                <w:sz w:val="21"/>
                <w:szCs w:val="21"/>
              </w:rPr>
            </w:pPr>
            <w:r>
              <w:rPr>
                <w:rFonts w:ascii="宋体" w:hAnsi="宋体" w:eastAsia="宋体" w:cs="Times New Roman"/>
                <w:kern w:val="0"/>
                <w:sz w:val="21"/>
                <w:szCs w:val="21"/>
              </w:rPr>
              <w:t>不允许。</w:t>
            </w:r>
          </w:p>
        </w:tc>
      </w:tr>
      <w:tr w14:paraId="61D4F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6EC941D">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2.1</w:t>
            </w:r>
          </w:p>
        </w:tc>
        <w:tc>
          <w:tcPr>
            <w:tcW w:w="1586" w:type="dxa"/>
            <w:tcBorders>
              <w:top w:val="single" w:color="auto" w:sz="4" w:space="0"/>
              <w:left w:val="nil"/>
              <w:bottom w:val="single" w:color="auto" w:sz="4" w:space="0"/>
              <w:right w:val="single" w:color="auto" w:sz="4" w:space="0"/>
            </w:tcBorders>
            <w:vAlign w:val="center"/>
          </w:tcPr>
          <w:p w14:paraId="0E71FCD0">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构成比选文件的其他材料</w:t>
            </w:r>
          </w:p>
        </w:tc>
        <w:tc>
          <w:tcPr>
            <w:tcW w:w="6267" w:type="dxa"/>
            <w:tcBorders>
              <w:top w:val="single" w:color="auto" w:sz="4" w:space="0"/>
              <w:left w:val="nil"/>
              <w:bottom w:val="single" w:color="auto" w:sz="4" w:space="0"/>
              <w:right w:val="single" w:color="auto" w:sz="4" w:space="0"/>
            </w:tcBorders>
            <w:vAlign w:val="center"/>
          </w:tcPr>
          <w:p w14:paraId="109C4BB7">
            <w:pPr>
              <w:snapToGrid w:val="0"/>
              <w:spacing w:after="0" w:line="24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比选人发出的图纸资料、工程量清单、答疑、补遗、限价等。</w:t>
            </w:r>
          </w:p>
        </w:tc>
      </w:tr>
      <w:tr w14:paraId="4CA5E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53162AA">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2.2.1</w:t>
            </w:r>
          </w:p>
        </w:tc>
        <w:tc>
          <w:tcPr>
            <w:tcW w:w="1586" w:type="dxa"/>
            <w:tcBorders>
              <w:top w:val="single" w:color="auto" w:sz="4" w:space="0"/>
              <w:left w:val="nil"/>
              <w:bottom w:val="single" w:color="auto" w:sz="4" w:space="0"/>
              <w:right w:val="single" w:color="auto" w:sz="4" w:space="0"/>
            </w:tcBorders>
            <w:vAlign w:val="center"/>
          </w:tcPr>
          <w:p w14:paraId="3445625B">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竞选人对比选文件提出疑问的截止时间</w:t>
            </w:r>
          </w:p>
        </w:tc>
        <w:tc>
          <w:tcPr>
            <w:tcW w:w="6267" w:type="dxa"/>
            <w:tcBorders>
              <w:top w:val="single" w:color="auto" w:sz="4" w:space="0"/>
              <w:left w:val="nil"/>
              <w:bottom w:val="single" w:color="auto" w:sz="4" w:space="0"/>
              <w:right w:val="single" w:color="auto" w:sz="4" w:space="0"/>
            </w:tcBorders>
            <w:vAlign w:val="center"/>
          </w:tcPr>
          <w:p w14:paraId="2ACD68D9">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kern w:val="0"/>
                <w:sz w:val="21"/>
                <w:szCs w:val="21"/>
              </w:rPr>
              <w:t>比选申请人获取比选文件后，应仔细检查比选文件的所有内容，如有残缺等问题应当在</w:t>
            </w:r>
            <w:r>
              <w:rPr>
                <w:rFonts w:ascii="宋体" w:hAnsi="宋体" w:eastAsia="宋体" w:cs="Times New Roman"/>
                <w:b/>
                <w:bCs/>
                <w:kern w:val="0"/>
                <w:sz w:val="21"/>
                <w:szCs w:val="21"/>
              </w:rPr>
              <w:t>2026年</w:t>
            </w:r>
            <w:r>
              <w:rPr>
                <w:rFonts w:hint="eastAsia" w:ascii="宋体" w:hAnsi="宋体" w:eastAsia="宋体" w:cs="Times New Roman"/>
                <w:b/>
                <w:bCs/>
                <w:kern w:val="0"/>
                <w:sz w:val="21"/>
                <w:szCs w:val="21"/>
              </w:rPr>
              <w:t>5</w:t>
            </w:r>
            <w:r>
              <w:rPr>
                <w:rFonts w:ascii="宋体" w:hAnsi="宋体" w:eastAsia="宋体" w:cs="Times New Roman"/>
                <w:b/>
                <w:bCs/>
                <w:kern w:val="0"/>
                <w:sz w:val="21"/>
                <w:szCs w:val="21"/>
              </w:rPr>
              <w:t>月</w:t>
            </w:r>
            <w:r>
              <w:rPr>
                <w:rFonts w:hint="eastAsia" w:ascii="宋体" w:hAnsi="宋体" w:eastAsia="宋体" w:cs="Times New Roman"/>
                <w:b/>
                <w:bCs/>
                <w:kern w:val="0"/>
                <w:sz w:val="21"/>
                <w:szCs w:val="21"/>
              </w:rPr>
              <w:t>22</w:t>
            </w:r>
            <w:r>
              <w:rPr>
                <w:rFonts w:ascii="宋体" w:hAnsi="宋体" w:eastAsia="宋体" w:cs="Times New Roman"/>
                <w:b/>
                <w:bCs/>
                <w:kern w:val="0"/>
                <w:sz w:val="21"/>
                <w:szCs w:val="21"/>
              </w:rPr>
              <w:t>日1</w:t>
            </w:r>
            <w:r>
              <w:rPr>
                <w:rFonts w:hint="eastAsia" w:ascii="宋体" w:hAnsi="宋体" w:eastAsia="宋体" w:cs="Times New Roman"/>
                <w:b/>
                <w:bCs/>
                <w:kern w:val="0"/>
                <w:sz w:val="21"/>
                <w:szCs w:val="21"/>
              </w:rPr>
              <w:t>2</w:t>
            </w:r>
            <w:r>
              <w:rPr>
                <w:rFonts w:ascii="宋体" w:hAnsi="宋体" w:eastAsia="宋体" w:cs="Times New Roman"/>
                <w:b/>
                <w:bCs/>
                <w:kern w:val="0"/>
                <w:sz w:val="21"/>
                <w:szCs w:val="21"/>
              </w:rPr>
              <w:t>时00分</w:t>
            </w:r>
            <w:r>
              <w:rPr>
                <w:rFonts w:ascii="宋体" w:hAnsi="宋体" w:eastAsia="宋体" w:cs="Times New Roman"/>
                <w:kern w:val="0"/>
                <w:sz w:val="21"/>
                <w:szCs w:val="21"/>
              </w:rPr>
              <w:t>前（北京时间）通过纸质件提交。否则，比选人则认为比选申请人对所有比选文件已不存在疑义并已充分理解，由此引起的损失由比选申请人自己承担。</w:t>
            </w:r>
          </w:p>
        </w:tc>
      </w:tr>
      <w:tr w14:paraId="0486C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1221" w:type="dxa"/>
            <w:vMerge w:val="restart"/>
            <w:tcBorders>
              <w:top w:val="nil"/>
              <w:left w:val="single" w:color="auto" w:sz="4" w:space="0"/>
              <w:bottom w:val="nil"/>
              <w:right w:val="single" w:color="auto" w:sz="4" w:space="0"/>
            </w:tcBorders>
            <w:vAlign w:val="center"/>
          </w:tcPr>
          <w:p w14:paraId="11BD21D5">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2.2.2</w:t>
            </w:r>
          </w:p>
        </w:tc>
        <w:tc>
          <w:tcPr>
            <w:tcW w:w="1586" w:type="dxa"/>
            <w:tcBorders>
              <w:top w:val="single" w:color="auto" w:sz="4" w:space="0"/>
              <w:left w:val="nil"/>
              <w:bottom w:val="single" w:color="auto" w:sz="4" w:space="0"/>
              <w:right w:val="single" w:color="auto" w:sz="4" w:space="0"/>
            </w:tcBorders>
            <w:vAlign w:val="center"/>
          </w:tcPr>
          <w:p w14:paraId="52410927">
            <w:pPr>
              <w:snapToGrid w:val="0"/>
              <w:spacing w:after="0" w:line="360" w:lineRule="auto"/>
              <w:jc w:val="center"/>
              <w:rPr>
                <w:rFonts w:hint="eastAsia" w:ascii="宋体" w:hAnsi="宋体" w:eastAsia="宋体" w:cs="Times New Roman"/>
                <w:kern w:val="0"/>
                <w:sz w:val="21"/>
                <w:szCs w:val="21"/>
              </w:rPr>
            </w:pPr>
            <w:bookmarkStart w:id="97" w:name="OLE_LINK20"/>
            <w:r>
              <w:rPr>
                <w:rFonts w:ascii="宋体" w:hAnsi="宋体" w:eastAsia="宋体" w:cs="Times New Roman"/>
                <w:kern w:val="0"/>
                <w:sz w:val="21"/>
                <w:szCs w:val="21"/>
              </w:rPr>
              <w:t>比选人对比选文件答疑的截止时间</w:t>
            </w:r>
            <w:bookmarkEnd w:id="97"/>
          </w:p>
        </w:tc>
        <w:tc>
          <w:tcPr>
            <w:tcW w:w="6267" w:type="dxa"/>
            <w:tcBorders>
              <w:top w:val="single" w:color="auto" w:sz="4" w:space="0"/>
              <w:left w:val="nil"/>
              <w:bottom w:val="single" w:color="auto" w:sz="4" w:space="0"/>
              <w:right w:val="single" w:color="auto" w:sz="4" w:space="0"/>
            </w:tcBorders>
            <w:vAlign w:val="center"/>
          </w:tcPr>
          <w:p w14:paraId="542BA6DC">
            <w:pPr>
              <w:snapToGrid w:val="0"/>
              <w:spacing w:after="0" w:line="360" w:lineRule="auto"/>
              <w:ind w:firstLine="422" w:firstLineChars="200"/>
              <w:jc w:val="both"/>
              <w:rPr>
                <w:rFonts w:hint="eastAsia" w:ascii="宋体" w:hAnsi="宋体" w:eastAsia="宋体" w:cs="Times New Roman"/>
                <w:kern w:val="0"/>
                <w:sz w:val="21"/>
                <w:szCs w:val="21"/>
              </w:rPr>
            </w:pPr>
            <w:r>
              <w:rPr>
                <w:rFonts w:ascii="宋体" w:hAnsi="宋体" w:eastAsia="宋体" w:cs="Times New Roman"/>
                <w:b/>
                <w:bCs/>
                <w:sz w:val="21"/>
                <w:szCs w:val="21"/>
              </w:rPr>
              <w:t>2026年5月</w:t>
            </w:r>
            <w:r>
              <w:rPr>
                <w:rFonts w:hint="eastAsia" w:ascii="宋体" w:hAnsi="宋体" w:eastAsia="宋体" w:cs="Times New Roman"/>
                <w:b/>
                <w:bCs/>
                <w:sz w:val="21"/>
                <w:szCs w:val="21"/>
              </w:rPr>
              <w:t>22</w:t>
            </w:r>
            <w:r>
              <w:rPr>
                <w:rFonts w:ascii="宋体" w:hAnsi="宋体" w:eastAsia="宋体" w:cs="Times New Roman"/>
                <w:b/>
                <w:bCs/>
                <w:sz w:val="21"/>
                <w:szCs w:val="21"/>
              </w:rPr>
              <w:t>日</w:t>
            </w:r>
            <w:r>
              <w:rPr>
                <w:rFonts w:hint="eastAsia" w:ascii="宋体" w:hAnsi="宋体" w:eastAsia="宋体" w:cs="Times New Roman"/>
                <w:b/>
                <w:bCs/>
                <w:sz w:val="21"/>
                <w:szCs w:val="21"/>
              </w:rPr>
              <w:t>17</w:t>
            </w:r>
            <w:r>
              <w:rPr>
                <w:rFonts w:ascii="宋体" w:hAnsi="宋体" w:eastAsia="宋体" w:cs="Times New Roman"/>
                <w:b/>
                <w:bCs/>
                <w:sz w:val="21"/>
                <w:szCs w:val="21"/>
              </w:rPr>
              <w:t>:00</w:t>
            </w:r>
            <w:r>
              <w:rPr>
                <w:rFonts w:ascii="宋体" w:hAnsi="宋体" w:eastAsia="宋体" w:cs="Times New Roman"/>
                <w:sz w:val="21"/>
                <w:szCs w:val="21"/>
              </w:rPr>
              <w:t>时前（北京时间）比选文件澄清将通过网上发布</w:t>
            </w:r>
            <w:r>
              <w:rPr>
                <w:rFonts w:ascii="宋体" w:hAnsi="宋体" w:eastAsia="宋体" w:cs="Times New Roman"/>
                <w:kern w:val="0"/>
                <w:sz w:val="21"/>
                <w:szCs w:val="21"/>
              </w:rPr>
              <w:t>形式通知各竞选人。</w:t>
            </w:r>
          </w:p>
        </w:tc>
      </w:tr>
      <w:tr w14:paraId="53A1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221" w:type="dxa"/>
            <w:vMerge w:val="continue"/>
            <w:tcBorders>
              <w:top w:val="nil"/>
              <w:left w:val="single" w:color="auto" w:sz="4" w:space="0"/>
              <w:bottom w:val="nil"/>
              <w:right w:val="single" w:color="auto" w:sz="4" w:space="0"/>
            </w:tcBorders>
            <w:vAlign w:val="center"/>
          </w:tcPr>
          <w:p w14:paraId="39E3E5A3">
            <w:pPr>
              <w:widowControl/>
              <w:spacing w:after="0" w:line="360" w:lineRule="auto"/>
              <w:rPr>
                <w:rFonts w:hint="eastAsia" w:ascii="宋体" w:hAnsi="宋体" w:eastAsia="宋体" w:cs="Times New Roman"/>
                <w:kern w:val="0"/>
                <w:sz w:val="21"/>
                <w:szCs w:val="21"/>
              </w:rPr>
            </w:pPr>
          </w:p>
        </w:tc>
        <w:tc>
          <w:tcPr>
            <w:tcW w:w="1586" w:type="dxa"/>
            <w:tcBorders>
              <w:top w:val="single" w:color="auto" w:sz="4" w:space="0"/>
              <w:left w:val="nil"/>
              <w:bottom w:val="single" w:color="auto" w:sz="4" w:space="0"/>
              <w:right w:val="single" w:color="auto" w:sz="4" w:space="0"/>
            </w:tcBorders>
            <w:vAlign w:val="center"/>
          </w:tcPr>
          <w:p w14:paraId="7DF31E7B">
            <w:pPr>
              <w:snapToGrid w:val="0"/>
              <w:spacing w:after="0" w:line="240" w:lineRule="auto"/>
              <w:jc w:val="both"/>
              <w:rPr>
                <w:rFonts w:ascii="Times New Roman" w:hAnsi="Times New Roman" w:eastAsia="宋体" w:cs="Times New Roman"/>
                <w:sz w:val="21"/>
                <w:szCs w:val="21"/>
              </w:rPr>
            </w:pPr>
            <w:r>
              <w:rPr>
                <w:rFonts w:ascii="宋体" w:hAnsi="宋体" w:eastAsia="宋体" w:cs="Times New Roman"/>
                <w:kern w:val="0"/>
                <w:sz w:val="21"/>
                <w:szCs w:val="21"/>
              </w:rPr>
              <w:t>投标截止时间</w:t>
            </w:r>
          </w:p>
        </w:tc>
        <w:tc>
          <w:tcPr>
            <w:tcW w:w="6267" w:type="dxa"/>
            <w:tcBorders>
              <w:top w:val="single" w:color="auto" w:sz="4" w:space="0"/>
              <w:left w:val="nil"/>
              <w:bottom w:val="single" w:color="auto" w:sz="4" w:space="0"/>
              <w:right w:val="single" w:color="auto" w:sz="4" w:space="0"/>
            </w:tcBorders>
            <w:vAlign w:val="center"/>
          </w:tcPr>
          <w:p w14:paraId="32DB2580">
            <w:pPr>
              <w:snapToGrid w:val="0"/>
              <w:spacing w:after="0" w:line="24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投标截止时间：</w:t>
            </w:r>
            <w:r>
              <w:rPr>
                <w:rFonts w:ascii="宋体" w:hAnsi="宋体" w:eastAsia="宋体" w:cs="Times New Roman"/>
                <w:b/>
                <w:bCs/>
                <w:kern w:val="0"/>
                <w:sz w:val="21"/>
                <w:szCs w:val="21"/>
              </w:rPr>
              <w:t>2026年5月</w:t>
            </w:r>
            <w:r>
              <w:rPr>
                <w:rFonts w:hint="eastAsia" w:ascii="宋体" w:hAnsi="宋体" w:eastAsia="宋体" w:cs="Times New Roman"/>
                <w:b/>
                <w:bCs/>
                <w:kern w:val="0"/>
                <w:sz w:val="21"/>
                <w:szCs w:val="21"/>
              </w:rPr>
              <w:t>25</w:t>
            </w:r>
            <w:r>
              <w:rPr>
                <w:rFonts w:ascii="宋体" w:hAnsi="宋体" w:eastAsia="宋体" w:cs="Times New Roman"/>
                <w:b/>
                <w:bCs/>
                <w:kern w:val="0"/>
                <w:sz w:val="21"/>
                <w:szCs w:val="21"/>
              </w:rPr>
              <w:t>日</w:t>
            </w:r>
            <w:r>
              <w:rPr>
                <w:rFonts w:hint="eastAsia" w:ascii="宋体" w:hAnsi="宋体" w:eastAsia="宋体" w:cs="Times New Roman"/>
                <w:b/>
                <w:bCs/>
                <w:kern w:val="0"/>
                <w:sz w:val="21"/>
                <w:szCs w:val="21"/>
              </w:rPr>
              <w:t>10</w:t>
            </w:r>
            <w:r>
              <w:rPr>
                <w:rFonts w:ascii="宋体" w:hAnsi="宋体" w:eastAsia="宋体" w:cs="Times New Roman"/>
                <w:b/>
                <w:bCs/>
                <w:kern w:val="0"/>
                <w:sz w:val="21"/>
                <w:szCs w:val="21"/>
              </w:rPr>
              <w:t>时</w:t>
            </w:r>
            <w:r>
              <w:rPr>
                <w:rFonts w:hint="eastAsia" w:ascii="宋体" w:hAnsi="宋体" w:eastAsia="宋体" w:cs="Times New Roman"/>
                <w:b/>
                <w:bCs/>
                <w:kern w:val="0"/>
                <w:sz w:val="21"/>
                <w:szCs w:val="21"/>
              </w:rPr>
              <w:t>0</w:t>
            </w:r>
            <w:r>
              <w:rPr>
                <w:rFonts w:ascii="宋体" w:hAnsi="宋体" w:eastAsia="宋体" w:cs="Times New Roman"/>
                <w:b/>
                <w:bCs/>
                <w:kern w:val="0"/>
                <w:sz w:val="21"/>
                <w:szCs w:val="21"/>
              </w:rPr>
              <w:t>0分</w:t>
            </w:r>
            <w:r>
              <w:rPr>
                <w:rFonts w:ascii="宋体" w:hAnsi="宋体" w:eastAsia="宋体" w:cs="Times New Roman"/>
                <w:kern w:val="0"/>
                <w:sz w:val="21"/>
                <w:szCs w:val="21"/>
              </w:rPr>
              <w:t>（北京时间）</w:t>
            </w:r>
          </w:p>
        </w:tc>
      </w:tr>
      <w:tr w14:paraId="283B2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D79B406">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2.2.3</w:t>
            </w:r>
          </w:p>
        </w:tc>
        <w:tc>
          <w:tcPr>
            <w:tcW w:w="1586" w:type="dxa"/>
            <w:tcBorders>
              <w:top w:val="single" w:color="auto" w:sz="4" w:space="0"/>
              <w:left w:val="nil"/>
              <w:bottom w:val="single" w:color="auto" w:sz="4" w:space="0"/>
              <w:right w:val="single" w:color="auto" w:sz="4" w:space="0"/>
            </w:tcBorders>
            <w:vAlign w:val="center"/>
          </w:tcPr>
          <w:p w14:paraId="6D9120CF">
            <w:pPr>
              <w:snapToGrid w:val="0"/>
              <w:spacing w:after="14" w:afterLines="5"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比选人对比选文件进行补遗的时间</w:t>
            </w:r>
          </w:p>
        </w:tc>
        <w:tc>
          <w:tcPr>
            <w:tcW w:w="6267" w:type="dxa"/>
            <w:tcBorders>
              <w:top w:val="single" w:color="auto" w:sz="4" w:space="0"/>
              <w:left w:val="nil"/>
              <w:bottom w:val="single" w:color="auto" w:sz="4" w:space="0"/>
              <w:right w:val="single" w:color="auto" w:sz="4" w:space="0"/>
            </w:tcBorders>
            <w:vAlign w:val="center"/>
          </w:tcPr>
          <w:p w14:paraId="1BBF4696">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kern w:val="0"/>
                <w:sz w:val="21"/>
                <w:szCs w:val="21"/>
              </w:rPr>
              <w:t>补遗内容可能影响竞选文件编制的，须在投标截止时间1日前发布，发布时间至投标截止时间不足1日的，须相应延后投标截止时间。</w:t>
            </w:r>
          </w:p>
        </w:tc>
      </w:tr>
      <w:tr w14:paraId="60F67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ABAE32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2.2.4</w:t>
            </w:r>
          </w:p>
        </w:tc>
        <w:tc>
          <w:tcPr>
            <w:tcW w:w="1586" w:type="dxa"/>
            <w:tcBorders>
              <w:top w:val="single" w:color="auto" w:sz="4" w:space="0"/>
              <w:left w:val="nil"/>
              <w:bottom w:val="single" w:color="auto" w:sz="4" w:space="0"/>
              <w:right w:val="single" w:color="auto" w:sz="4" w:space="0"/>
            </w:tcBorders>
            <w:vAlign w:val="center"/>
          </w:tcPr>
          <w:p w14:paraId="74ADE0B0">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竞选人对比选文件及答疑补遗提出异议的截止时间</w:t>
            </w:r>
          </w:p>
        </w:tc>
        <w:tc>
          <w:tcPr>
            <w:tcW w:w="6267" w:type="dxa"/>
            <w:tcBorders>
              <w:top w:val="single" w:color="auto" w:sz="4" w:space="0"/>
              <w:left w:val="nil"/>
              <w:bottom w:val="single" w:color="auto" w:sz="4" w:space="0"/>
              <w:right w:val="single" w:color="auto" w:sz="4" w:space="0"/>
            </w:tcBorders>
            <w:vAlign w:val="center"/>
          </w:tcPr>
          <w:p w14:paraId="640B2B48">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竞选人对比选文件和答疑补遗有异议的，应当在竞选截止时间1日前，以书面形式通知比选人或比选代理机构。比选人应当自收到异议之日起1日内做出答复，并将最终答复内容</w:t>
            </w:r>
            <w:r>
              <w:rPr>
                <w:rFonts w:ascii="宋体" w:hAnsi="宋体" w:eastAsia="宋体" w:cs="Times New Roman"/>
                <w:sz w:val="21"/>
                <w:szCs w:val="21"/>
              </w:rPr>
              <w:t>通过</w:t>
            </w:r>
            <w:r>
              <w:rPr>
                <w:rFonts w:ascii="宋体" w:hAnsi="宋体" w:eastAsia="宋体" w:cs="Times New Roman"/>
                <w:kern w:val="0"/>
                <w:sz w:val="21"/>
                <w:szCs w:val="21"/>
              </w:rPr>
              <w:t>书面形式通知各竞选人。补遗内容可能影响竞选文件编制的，须在投标截止时间1日前发布，发布时间至投标截止时间不足1日的，须相应延后投标截止时间。</w:t>
            </w:r>
          </w:p>
        </w:tc>
      </w:tr>
      <w:tr w14:paraId="63E70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F4C4ECD">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3.1.1</w:t>
            </w:r>
          </w:p>
        </w:tc>
        <w:tc>
          <w:tcPr>
            <w:tcW w:w="1586" w:type="dxa"/>
            <w:tcBorders>
              <w:top w:val="single" w:color="auto" w:sz="4" w:space="0"/>
              <w:left w:val="nil"/>
              <w:bottom w:val="single" w:color="auto" w:sz="4" w:space="0"/>
              <w:right w:val="single" w:color="auto" w:sz="4" w:space="0"/>
            </w:tcBorders>
            <w:vAlign w:val="center"/>
          </w:tcPr>
          <w:p w14:paraId="70D98C7F">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构成竞选文件的其他材料</w:t>
            </w:r>
          </w:p>
        </w:tc>
        <w:tc>
          <w:tcPr>
            <w:tcW w:w="6267" w:type="dxa"/>
            <w:tcBorders>
              <w:top w:val="single" w:color="auto" w:sz="4" w:space="0"/>
              <w:left w:val="nil"/>
              <w:bottom w:val="single" w:color="auto" w:sz="4" w:space="0"/>
              <w:right w:val="single" w:color="auto" w:sz="4" w:space="0"/>
            </w:tcBorders>
            <w:vAlign w:val="center"/>
          </w:tcPr>
          <w:p w14:paraId="22E623D7">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竞选人的书面澄清、说明和补正（但不得改变竞选文件的实质性内容）。</w:t>
            </w:r>
          </w:p>
        </w:tc>
      </w:tr>
      <w:tr w14:paraId="594AC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B922D4E">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3.2</w:t>
            </w:r>
          </w:p>
        </w:tc>
        <w:tc>
          <w:tcPr>
            <w:tcW w:w="1586" w:type="dxa"/>
            <w:tcBorders>
              <w:top w:val="single" w:color="auto" w:sz="4" w:space="0"/>
              <w:left w:val="nil"/>
              <w:bottom w:val="single" w:color="auto" w:sz="4" w:space="0"/>
              <w:right w:val="single" w:color="auto" w:sz="4" w:space="0"/>
            </w:tcBorders>
            <w:vAlign w:val="center"/>
          </w:tcPr>
          <w:p w14:paraId="1A75375A">
            <w:pPr>
              <w:spacing w:after="0" w:line="360" w:lineRule="auto"/>
              <w:jc w:val="center"/>
              <w:rPr>
                <w:rFonts w:hint="eastAsia" w:ascii="宋体" w:hAnsi="宋体" w:eastAsia="宋体" w:cs="Times New Roman"/>
                <w:kern w:val="0"/>
                <w:sz w:val="21"/>
                <w:szCs w:val="21"/>
              </w:rPr>
            </w:pPr>
            <w:r>
              <w:rPr>
                <w:rFonts w:ascii="宋体" w:hAnsi="宋体" w:eastAsia="宋体" w:cs="Times New Roman"/>
                <w:b/>
                <w:bCs/>
                <w:kern w:val="0"/>
                <w:sz w:val="21"/>
                <w:szCs w:val="21"/>
              </w:rPr>
              <w:t>竞选报价</w:t>
            </w:r>
          </w:p>
        </w:tc>
        <w:tc>
          <w:tcPr>
            <w:tcW w:w="6267" w:type="dxa"/>
            <w:tcBorders>
              <w:top w:val="single" w:color="auto" w:sz="4" w:space="0"/>
              <w:left w:val="nil"/>
              <w:bottom w:val="single" w:color="auto" w:sz="4" w:space="0"/>
              <w:right w:val="single" w:color="auto" w:sz="4" w:space="0"/>
            </w:tcBorders>
          </w:tcPr>
          <w:p w14:paraId="4931F263">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1、工程计价方式：本工程采用工程量清单计价方式。</w:t>
            </w:r>
          </w:p>
          <w:p w14:paraId="455D0F49">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2、报价范围：采购工程由供应商以竞采文件、合同条件、国家技术和经济规范及标准、《建设工程工程量清单计价规范》（GB50500-2013）、《重庆市建设工程工程量计算规则》（CQJLGZ-2013）、《重庆市建设工程工程量清单计价规则》（CQJJGZ-2013）、《重庆市房屋建筑与装饰工程计价定额》（CQJZZSDE-2018）、《重庆市市政工程计价定额》（CQSZDE-2018）、《重庆市通用安装工程计价定额》（CQAZDE-2018）、《重庆市房屋修缮工程计价定额》（CQXSDE-2018）、《重庆市建设工程费用定额》（CQFYDE-2018）、《重庆市建设工程施工机械台班定额》（CQJXDE-2018）、《重庆市建设工程混凝土及砂浆配合比表》（CQPHBB-2018）等定额及相关配套文件及国家、地方行业规范标准为依据，由供应商结合自身实力、市场行情自主合理报价。</w:t>
            </w:r>
          </w:p>
          <w:p w14:paraId="10984D49">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3、竞选人的报价应是完成本工程比选范围内的全部工程的报价，并以比选人在工程量清单中提出的单价或总价为依据。竞选报价应包括但不限于人工费、机械费、设备及材料费、利润、规费、税金、技术措施费、大型机械进出场费（含多次进出场费用）、人工费调增、安全文明施工费、保险费、运输费、管理费、检验试验费、调试、通电运行费、二次或多次转运费、协调市政等手续办理及其相关的一切工作内容及费用，含国家电力行业及供电局有关部门标准和运行要求验收合格并交付比选人通电使用的所有费用。</w:t>
            </w:r>
          </w:p>
          <w:p w14:paraId="17BB2A7C">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4、竞选人应认真填写工程量清单中所列的本合同各工程子目的单价或总价。竞选人没有填入单价或总价的工程子目，比选人将认为该子目的价款已包括在工程量清单其他子目的单价和总价中。竞选人在工程量清单中多报的子目和单价或总价发包人将不予接受，并将被视为重大偏差，按无效竞选处理。</w:t>
            </w:r>
          </w:p>
          <w:p w14:paraId="1D36151B">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5、如发现工程量清单中的数量与图纸中数量不一致，应于本须知2.2.1项中规定的时间前书面通知比选人核查，除非比选人以补遗书的形式予以更正，否则，应以本工程量清单中列出的数量为准。</w:t>
            </w:r>
          </w:p>
          <w:p w14:paraId="69A74808">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6、比选人在工程量清单中所列出的价格（包括暂列金额、暂估价等），竞选人不得修改。否则，将被认定为无效竞选。</w:t>
            </w:r>
          </w:p>
          <w:p w14:paraId="73BC250A">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7.安全文明施工费：</w:t>
            </w:r>
          </w:p>
          <w:p w14:paraId="1BD68F5B">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7.1根据《重庆城乡建设委员会关于印发&lt;重庆市建设工程安全文明施工费计取及使用管理规定&gt;的通知》（渝建发〔2024〕38号）规定，安全文明施工费由安全施工费、文明施工费、环境保护费及临时设施费组成。</w:t>
            </w:r>
          </w:p>
          <w:p w14:paraId="2450557C">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7.2本工程安全文明施工费由比选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暂定金额为</w:t>
            </w:r>
            <w:r>
              <w:rPr>
                <w:rFonts w:ascii="宋体" w:hAnsi="宋体" w:eastAsia="宋体" w:cs="Times New Roman"/>
                <w:sz w:val="21"/>
                <w:szCs w:val="21"/>
                <w:u w:val="single"/>
              </w:rPr>
              <w:t xml:space="preserve"> 29238.43</w:t>
            </w:r>
            <w:r>
              <w:rPr>
                <w:rFonts w:hint="eastAsia" w:ascii="宋体" w:hAnsi="宋体" w:eastAsia="宋体" w:cs="Times New Roman"/>
                <w:sz w:val="21"/>
                <w:szCs w:val="21"/>
                <w:u w:val="single"/>
              </w:rPr>
              <w:t xml:space="preserve"> </w:t>
            </w:r>
            <w:r>
              <w:rPr>
                <w:rFonts w:ascii="宋体" w:hAnsi="宋体" w:eastAsia="宋体" w:cs="Times New Roman"/>
                <w:sz w:val="21"/>
                <w:szCs w:val="21"/>
              </w:rPr>
              <w:t>元。《竞选函》及工程量清单报价中的安全文明施工费必须按照比选人给出的暂定金额填报，否则视为对比选文件不作实质性响应，其竞选文件由评标委员会作否决投标处理。</w:t>
            </w:r>
          </w:p>
          <w:p w14:paraId="7915D17E">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8、本工程所需材料（含设备）价格由竞选人参照重庆市建设工程造价管理总站发布的《重庆工程造价信息》或工程造价管理机构发布的工程造价信息（造价信息引用第5期），并结合市场行情及自身实力进行自主报价。</w:t>
            </w:r>
          </w:p>
          <w:p w14:paraId="04607090">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9、本项目税金按照渝建发〔2019〕143号《关于适用增值税新税率调整建设工程计价依据的通知》文件规定执行。</w:t>
            </w:r>
          </w:p>
          <w:p w14:paraId="16B91C85">
            <w:pPr>
              <w:spacing w:after="0" w:line="360" w:lineRule="auto"/>
              <w:ind w:firstLine="422" w:firstLineChars="200"/>
              <w:jc w:val="both"/>
              <w:rPr>
                <w:rFonts w:hint="eastAsia" w:ascii="宋体" w:hAnsi="宋体" w:eastAsia="宋体" w:cs="Times New Roman"/>
                <w:b/>
                <w:bCs/>
                <w:sz w:val="21"/>
                <w:szCs w:val="21"/>
              </w:rPr>
            </w:pPr>
            <w:r>
              <w:rPr>
                <w:rFonts w:ascii="宋体" w:hAnsi="宋体" w:eastAsia="宋体" w:cs="Times New Roman"/>
                <w:b/>
                <w:bCs/>
                <w:sz w:val="21"/>
                <w:szCs w:val="21"/>
              </w:rPr>
              <w:t>10、本工程设置竞选总报价最高限价，竞选总报价最高限价为人民币</w:t>
            </w:r>
            <w:r>
              <w:rPr>
                <w:rFonts w:hint="eastAsia" w:ascii="宋体" w:hAnsi="宋体" w:eastAsia="宋体" w:cs="Times New Roman"/>
                <w:b/>
                <w:bCs/>
                <w:sz w:val="21"/>
                <w:szCs w:val="21"/>
                <w:u w:val="single"/>
              </w:rPr>
              <w:t>833000.00</w:t>
            </w:r>
            <w:r>
              <w:rPr>
                <w:rFonts w:ascii="宋体" w:hAnsi="宋体" w:eastAsia="宋体" w:cs="Times New Roman"/>
                <w:b/>
                <w:bCs/>
                <w:sz w:val="21"/>
                <w:szCs w:val="21"/>
              </w:rPr>
              <w:t>元（大写：</w:t>
            </w:r>
            <w:r>
              <w:rPr>
                <w:rFonts w:hint="eastAsia" w:ascii="宋体" w:hAnsi="宋体" w:eastAsia="宋体" w:cs="Times New Roman"/>
                <w:b/>
                <w:bCs/>
                <w:sz w:val="21"/>
                <w:szCs w:val="21"/>
                <w:u w:val="single"/>
              </w:rPr>
              <w:t>捌拾叁万叁仟元整</w:t>
            </w:r>
            <w:r>
              <w:rPr>
                <w:rFonts w:ascii="宋体" w:hAnsi="宋体" w:eastAsia="宋体" w:cs="Times New Roman"/>
                <w:b/>
                <w:bCs/>
                <w:sz w:val="21"/>
                <w:szCs w:val="21"/>
              </w:rPr>
              <w:t>，其中含安全文明施工费</w:t>
            </w:r>
            <w:r>
              <w:rPr>
                <w:rFonts w:ascii="宋体" w:hAnsi="宋体" w:eastAsia="宋体" w:cs="Times New Roman"/>
                <w:b/>
                <w:bCs/>
                <w:sz w:val="21"/>
                <w:szCs w:val="21"/>
                <w:u w:val="single"/>
              </w:rPr>
              <w:t>29238.43</w:t>
            </w:r>
            <w:r>
              <w:rPr>
                <w:rFonts w:ascii="宋体" w:hAnsi="宋体" w:eastAsia="宋体" w:cs="Times New Roman"/>
                <w:b/>
                <w:bCs/>
                <w:sz w:val="21"/>
                <w:szCs w:val="21"/>
              </w:rPr>
              <w:t>元。竞选人的总报价不得超过最高限价，否则按否决投标处理。</w:t>
            </w:r>
          </w:p>
          <w:p w14:paraId="0F019D80">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本工程比选将设置全部工程量清单综合单价最高限价，全部清单综合单价最高限价随比选文件一同发布，详见工程量清单的综合单价，竞选人的每项清单综合单价报价不得超过每项清单综合单价最高限价。</w:t>
            </w:r>
          </w:p>
          <w:p w14:paraId="2739CFFA">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比选人在合同签订前将对中标人已标价工程量清单进行清标。若发现中标人的工程量清单综合单价报价超过比选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531DBC80">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（1）符合第五章“工程量清单”给出的范围及数量。</w:t>
            </w:r>
          </w:p>
          <w:p w14:paraId="4384114D">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（2）比选文件中规定工程量清单不允许修改的内容不得修改。</w:t>
            </w:r>
          </w:p>
          <w:p w14:paraId="6B137F70">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（3）每项工程量清单综合单价报价不得高于对应工程量清单综合单价最高限价。</w:t>
            </w:r>
          </w:p>
        </w:tc>
      </w:tr>
      <w:tr w14:paraId="1FFBC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0464ECD">
            <w:pPr>
              <w:snapToGrid w:val="0"/>
              <w:spacing w:after="0" w:line="360" w:lineRule="auto"/>
              <w:jc w:val="center"/>
              <w:rPr>
                <w:rFonts w:hint="eastAsia" w:ascii="宋体" w:hAnsi="宋体" w:eastAsia="宋体" w:cs="Times New Roman"/>
                <w:kern w:val="0"/>
                <w:sz w:val="21"/>
                <w:szCs w:val="21"/>
              </w:rPr>
            </w:pPr>
            <w:r>
              <w:rPr>
                <w:rFonts w:hint="eastAsia" w:ascii="宋体" w:hAnsi="宋体" w:cs="宋体"/>
                <w:snapToGrid w:val="0"/>
                <w:kern w:val="0"/>
                <w:szCs w:val="21"/>
              </w:rPr>
              <w:t>3.2.1</w:t>
            </w:r>
          </w:p>
        </w:tc>
        <w:tc>
          <w:tcPr>
            <w:tcW w:w="1586" w:type="dxa"/>
            <w:tcBorders>
              <w:top w:val="single" w:color="auto" w:sz="4" w:space="0"/>
              <w:left w:val="nil"/>
              <w:bottom w:val="single" w:color="auto" w:sz="4" w:space="0"/>
              <w:right w:val="single" w:color="auto" w:sz="4" w:space="0"/>
            </w:tcBorders>
            <w:vAlign w:val="center"/>
          </w:tcPr>
          <w:p w14:paraId="5658B2C9">
            <w:pPr>
              <w:spacing w:after="0" w:line="360" w:lineRule="auto"/>
              <w:jc w:val="center"/>
              <w:rPr>
                <w:rFonts w:hint="eastAsia" w:ascii="宋体" w:hAnsi="宋体" w:eastAsia="宋体" w:cs="Times New Roman"/>
                <w:b/>
                <w:bCs/>
                <w:kern w:val="0"/>
                <w:sz w:val="21"/>
                <w:szCs w:val="21"/>
              </w:rPr>
            </w:pPr>
            <w:r>
              <w:rPr>
                <w:rFonts w:hint="eastAsia" w:ascii="宋体" w:hAnsi="宋体" w:eastAsia="宋体" w:cs="Times New Roman"/>
                <w:sz w:val="21"/>
                <w:szCs w:val="21"/>
              </w:rPr>
              <w:t>异常低价警戒线</w:t>
            </w:r>
          </w:p>
        </w:tc>
        <w:tc>
          <w:tcPr>
            <w:tcW w:w="6267" w:type="dxa"/>
            <w:tcBorders>
              <w:top w:val="single" w:color="auto" w:sz="4" w:space="0"/>
              <w:left w:val="nil"/>
              <w:bottom w:val="single" w:color="auto" w:sz="4" w:space="0"/>
              <w:right w:val="single" w:color="auto" w:sz="4" w:space="0"/>
            </w:tcBorders>
            <w:vAlign w:val="center"/>
          </w:tcPr>
          <w:p w14:paraId="513B703B">
            <w:pPr>
              <w:pStyle w:val="12"/>
              <w:spacing w:line="400" w:lineRule="exact"/>
              <w:ind w:firstLine="420" w:firstLineChars="200"/>
              <w:rPr>
                <w:rFonts w:hint="eastAsia" w:ascii="宋体" w:hAnsi="宋体"/>
                <w:sz w:val="21"/>
                <w:szCs w:val="21"/>
              </w:rPr>
            </w:pPr>
            <w:bookmarkStart w:id="98" w:name="OLE_LINK37"/>
            <w:r>
              <w:rPr>
                <w:rFonts w:hint="eastAsia" w:ascii="宋体" w:hAnsi="宋体"/>
                <w:sz w:val="21"/>
                <w:szCs w:val="21"/>
              </w:rPr>
              <w:t>异常低价警戒线</w:t>
            </w:r>
            <w:bookmarkEnd w:id="98"/>
            <w:r>
              <w:rPr>
                <w:rFonts w:hint="eastAsia" w:ascii="宋体" w:hAnsi="宋体"/>
                <w:sz w:val="21"/>
                <w:szCs w:val="21"/>
              </w:rPr>
              <w:t>要求：最高限价的</w:t>
            </w:r>
            <w:r>
              <w:rPr>
                <w:rFonts w:ascii="宋体" w:hAnsi="宋体"/>
                <w:b/>
                <w:bCs/>
                <w:sz w:val="21"/>
                <w:szCs w:val="21"/>
                <w:u w:val="single"/>
              </w:rPr>
              <w:t>85</w:t>
            </w:r>
            <w:r>
              <w:rPr>
                <w:rFonts w:hint="eastAsia" w:ascii="宋体" w:hAnsi="宋体"/>
                <w:sz w:val="21"/>
                <w:szCs w:val="21"/>
                <w:u w:val="single"/>
              </w:rPr>
              <w:t>%</w:t>
            </w:r>
            <w:r>
              <w:rPr>
                <w:rFonts w:hint="eastAsia" w:ascii="宋体" w:hAnsi="宋体"/>
                <w:sz w:val="21"/>
                <w:szCs w:val="21"/>
              </w:rPr>
              <w:t>。</w:t>
            </w:r>
          </w:p>
          <w:p w14:paraId="38562E45">
            <w:pPr>
              <w:pStyle w:val="12"/>
              <w:spacing w:line="400" w:lineRule="exact"/>
              <w:ind w:firstLine="420" w:firstLineChars="200"/>
              <w:rPr>
                <w:rFonts w:hint="eastAsia" w:ascii="宋体" w:hAnsi="宋体"/>
                <w:sz w:val="21"/>
                <w:szCs w:val="21"/>
              </w:rPr>
            </w:pPr>
            <w:bookmarkStart w:id="99" w:name="OLE_LINK38"/>
            <w:r>
              <w:rPr>
                <w:rFonts w:hint="eastAsia" w:ascii="宋体" w:hAnsi="宋体"/>
                <w:sz w:val="21"/>
                <w:szCs w:val="21"/>
              </w:rPr>
              <w:t>竞选人</w:t>
            </w:r>
            <w:bookmarkEnd w:id="99"/>
            <w:r>
              <w:rPr>
                <w:rFonts w:hint="eastAsia" w:ascii="宋体" w:hAnsi="宋体"/>
                <w:sz w:val="21"/>
                <w:szCs w:val="21"/>
              </w:rPr>
              <w:t>竞选总报价或者部分单项报价低于竞争性比选文件规定的对应的异常低价警戒线的，应提供报价合理性说明，并提供必要的证明材料。竞选人提供的说明不得降低或者改变原设计方案、技术工艺、施工标准，不得影响项目的质量、安全、工期、结算等正常履约。</w:t>
            </w:r>
          </w:p>
          <w:p w14:paraId="6C639866">
            <w:pPr>
              <w:spacing w:after="0" w:line="360" w:lineRule="auto"/>
              <w:ind w:firstLine="420" w:firstLineChars="200"/>
              <w:jc w:val="both"/>
              <w:rPr>
                <w:rFonts w:hint="eastAsia" w:ascii="宋体" w:hAnsi="宋体" w:eastAsia="宋体" w:cs="Times New Roman"/>
                <w:sz w:val="21"/>
                <w:szCs w:val="21"/>
              </w:rPr>
            </w:pPr>
            <w:bookmarkStart w:id="100" w:name="OLE_LINK39"/>
            <w:r>
              <w:rPr>
                <w:rFonts w:hint="eastAsia" w:ascii="宋体" w:hAnsi="宋体" w:eastAsia="宋体" w:cs="Times New Roman"/>
                <w:sz w:val="21"/>
                <w:szCs w:val="21"/>
              </w:rPr>
              <w:t>竞选人</w:t>
            </w:r>
            <w:bookmarkEnd w:id="100"/>
            <w:r>
              <w:rPr>
                <w:rFonts w:hint="eastAsia" w:ascii="宋体" w:hAnsi="宋体" w:eastAsia="宋体" w:cs="Times New Roman"/>
                <w:sz w:val="21"/>
                <w:szCs w:val="21"/>
              </w:rPr>
              <w:t>竞选总报价或者部分单项报价低于竞争性比选文件规定的对应的异常低价警戒线的，竞选人未提供报价合理性说明或者提供的说明不能证明其报价合理性的，由评标委员会作否决投标处理。</w:t>
            </w:r>
          </w:p>
        </w:tc>
      </w:tr>
      <w:tr w14:paraId="34CCF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7ED65BD">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3.3.1</w:t>
            </w:r>
          </w:p>
        </w:tc>
        <w:tc>
          <w:tcPr>
            <w:tcW w:w="1586" w:type="dxa"/>
            <w:tcBorders>
              <w:top w:val="single" w:color="auto" w:sz="4" w:space="0"/>
              <w:left w:val="nil"/>
              <w:bottom w:val="single" w:color="auto" w:sz="4" w:space="0"/>
              <w:right w:val="single" w:color="auto" w:sz="4" w:space="0"/>
            </w:tcBorders>
            <w:vAlign w:val="center"/>
          </w:tcPr>
          <w:p w14:paraId="2F34AC2C">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竞选有效期</w:t>
            </w:r>
          </w:p>
        </w:tc>
        <w:tc>
          <w:tcPr>
            <w:tcW w:w="6267" w:type="dxa"/>
            <w:tcBorders>
              <w:top w:val="single" w:color="auto" w:sz="4" w:space="0"/>
              <w:left w:val="nil"/>
              <w:bottom w:val="single" w:color="auto" w:sz="4" w:space="0"/>
              <w:right w:val="single" w:color="auto" w:sz="4" w:space="0"/>
            </w:tcBorders>
            <w:vAlign w:val="center"/>
          </w:tcPr>
          <w:p w14:paraId="0E18280E">
            <w:pPr>
              <w:snapToGrid w:val="0"/>
              <w:spacing w:after="0" w:line="24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90日历天。</w:t>
            </w:r>
          </w:p>
        </w:tc>
      </w:tr>
      <w:tr w14:paraId="305DE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EB6FE81">
            <w:pPr>
              <w:snapToGri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3.4.1</w:t>
            </w:r>
          </w:p>
        </w:tc>
        <w:tc>
          <w:tcPr>
            <w:tcW w:w="1586" w:type="dxa"/>
            <w:tcBorders>
              <w:top w:val="single" w:color="auto" w:sz="4" w:space="0"/>
              <w:left w:val="nil"/>
              <w:bottom w:val="single" w:color="auto" w:sz="4" w:space="0"/>
              <w:right w:val="single" w:color="auto" w:sz="4" w:space="0"/>
            </w:tcBorders>
            <w:vAlign w:val="center"/>
          </w:tcPr>
          <w:p w14:paraId="50EFC388">
            <w:pPr>
              <w:snapToGrid w:val="0"/>
              <w:spacing w:after="0" w:line="240" w:lineRule="auto"/>
              <w:jc w:val="center"/>
              <w:rPr>
                <w:rFonts w:hint="eastAsia" w:ascii="宋体" w:hAnsi="宋体" w:eastAsia="宋体" w:cs="Times New Roman"/>
                <w:sz w:val="21"/>
                <w:szCs w:val="21"/>
              </w:rPr>
            </w:pPr>
            <w:r>
              <w:rPr>
                <w:rFonts w:ascii="宋体" w:hAnsi="宋体" w:eastAsia="宋体" w:cs="Times New Roman"/>
                <w:sz w:val="21"/>
                <w:szCs w:val="21"/>
              </w:rPr>
              <w:t>比选保证金</w:t>
            </w:r>
          </w:p>
        </w:tc>
        <w:tc>
          <w:tcPr>
            <w:tcW w:w="6267" w:type="dxa"/>
            <w:tcBorders>
              <w:top w:val="single" w:color="auto" w:sz="4" w:space="0"/>
              <w:left w:val="nil"/>
              <w:bottom w:val="single" w:color="auto" w:sz="4" w:space="0"/>
              <w:right w:val="single" w:color="auto" w:sz="4" w:space="0"/>
            </w:tcBorders>
            <w:vAlign w:val="center"/>
          </w:tcPr>
          <w:p w14:paraId="111FB6CE">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1.投标保证金交款形式及要求：竞选人从企业的基本账户（开户行）在2026年5月22日17时00分前通过转账支票直接划付或以电汇方式直接划付至指定的投标保证金账户。不满足上述要求的投标保证金视为</w:t>
            </w:r>
            <w:r>
              <w:rPr>
                <w:rFonts w:ascii="宋体" w:hAnsi="宋体" w:eastAsia="宋体" w:cs="Times New Roman"/>
                <w:kern w:val="0"/>
                <w:sz w:val="21"/>
                <w:szCs w:val="21"/>
              </w:rPr>
              <w:t>无效。</w:t>
            </w:r>
          </w:p>
          <w:p w14:paraId="4B67142A">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竞选人自行考虑汇入时间风险，如同城汇入、异地汇入、跨行汇入的时间要求。</w:t>
            </w:r>
          </w:p>
          <w:p w14:paraId="36D362C4">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2. 投标保证金的金额：1万元整（人民币）。</w:t>
            </w:r>
          </w:p>
          <w:p w14:paraId="16088A6B">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3. 投标保证金账户及账号：</w:t>
            </w:r>
          </w:p>
          <w:p w14:paraId="4ADC4B32">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户名：凡宇（重庆）工程项目管理咨询有限公司</w:t>
            </w:r>
          </w:p>
          <w:p w14:paraId="61398BEB">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开户行：中国工商银行股份有限公司重庆垫江支行</w:t>
            </w:r>
          </w:p>
          <w:p w14:paraId="7D326550">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银行账号：3100 0141 0920 0125 916</w:t>
            </w:r>
          </w:p>
          <w:p w14:paraId="39838DF0">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4. 竞选人必须在付款凭证备注栏中注明是“</w:t>
            </w:r>
            <w:r>
              <w:rPr>
                <w:rFonts w:ascii="宋体" w:hAnsi="宋体" w:eastAsia="宋体" w:cs="Times New Roman"/>
                <w:kern w:val="0"/>
                <w:sz w:val="21"/>
                <w:szCs w:val="21"/>
                <w:u w:val="single"/>
              </w:rPr>
              <w:t>2026年垫江县大石乡</w:t>
            </w:r>
            <w:bookmarkStart w:id="101" w:name="OLE_LINK16"/>
            <w:r>
              <w:rPr>
                <w:rFonts w:ascii="宋体" w:hAnsi="宋体" w:eastAsia="宋体" w:cs="Times New Roman"/>
                <w:kern w:val="0"/>
                <w:sz w:val="21"/>
                <w:szCs w:val="21"/>
                <w:u w:val="single"/>
              </w:rPr>
              <w:t>花寨村蚕桑产业基地建设项目</w:t>
            </w:r>
            <w:r>
              <w:rPr>
                <w:rFonts w:hint="eastAsia" w:ascii="宋体" w:hAnsi="宋体" w:eastAsia="宋体" w:cs="Times New Roman"/>
                <w:kern w:val="0"/>
                <w:sz w:val="21"/>
                <w:szCs w:val="21"/>
                <w:u w:val="single"/>
              </w:rPr>
              <w:t>投标保证金</w:t>
            </w:r>
            <w:bookmarkEnd w:id="101"/>
            <w:r>
              <w:rPr>
                <w:rFonts w:hint="eastAsia" w:ascii="宋体" w:hAnsi="宋体" w:eastAsia="宋体" w:cs="Times New Roman"/>
                <w:kern w:val="0"/>
                <w:sz w:val="21"/>
                <w:szCs w:val="21"/>
              </w:rPr>
              <w:t>”。项目名称可简写成：</w:t>
            </w:r>
            <w:r>
              <w:rPr>
                <w:rFonts w:ascii="宋体" w:hAnsi="宋体" w:eastAsia="宋体" w:cs="Times New Roman"/>
                <w:kern w:val="0"/>
                <w:sz w:val="21"/>
                <w:szCs w:val="21"/>
                <w:u w:val="single"/>
              </w:rPr>
              <w:t>花寨村蚕桑产业基地项目投标保证金</w:t>
            </w:r>
            <w:r>
              <w:rPr>
                <w:rFonts w:hint="eastAsia" w:ascii="宋体" w:hAnsi="宋体" w:eastAsia="宋体" w:cs="Times New Roman"/>
                <w:kern w:val="0"/>
                <w:sz w:val="21"/>
                <w:szCs w:val="21"/>
              </w:rPr>
              <w:t>。</w:t>
            </w:r>
          </w:p>
          <w:p w14:paraId="19CEE59A">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5. 投标保证金有效期与投标有效期一致。</w:t>
            </w:r>
          </w:p>
          <w:p w14:paraId="0356EE20">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二、投标保证金的退还</w:t>
            </w:r>
          </w:p>
          <w:p w14:paraId="69699E18">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比选人应当在法定时间内确定中标人。比选人应当在中标通知书发出后5日内，向除中标人以外的竞选人，退还投标保证金。</w:t>
            </w:r>
          </w:p>
          <w:p w14:paraId="7365CE5D">
            <w:pPr>
              <w:snapToGrid w:val="0"/>
              <w:spacing w:after="0" w:line="400" w:lineRule="exact"/>
              <w:ind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比选人应当在法定时间内和中标人签订合同。比选人应当在比选人与中标人签订合同后5日内，向中标人退还投标保证金。</w:t>
            </w:r>
          </w:p>
        </w:tc>
      </w:tr>
      <w:tr w14:paraId="4ACA4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3947727">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3.6</w:t>
            </w:r>
          </w:p>
        </w:tc>
        <w:tc>
          <w:tcPr>
            <w:tcW w:w="1586" w:type="dxa"/>
            <w:tcBorders>
              <w:top w:val="single" w:color="auto" w:sz="4" w:space="0"/>
              <w:left w:val="nil"/>
              <w:bottom w:val="single" w:color="auto" w:sz="4" w:space="0"/>
              <w:right w:val="single" w:color="auto" w:sz="4" w:space="0"/>
            </w:tcBorders>
            <w:vAlign w:val="center"/>
          </w:tcPr>
          <w:p w14:paraId="0CA613D8">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是否允许递交备选竞选方案</w:t>
            </w:r>
          </w:p>
        </w:tc>
        <w:tc>
          <w:tcPr>
            <w:tcW w:w="6267" w:type="dxa"/>
            <w:tcBorders>
              <w:top w:val="single" w:color="auto" w:sz="4" w:space="0"/>
              <w:left w:val="nil"/>
              <w:bottom w:val="single" w:color="auto" w:sz="4" w:space="0"/>
              <w:right w:val="single" w:color="auto" w:sz="4" w:space="0"/>
            </w:tcBorders>
            <w:vAlign w:val="center"/>
          </w:tcPr>
          <w:p w14:paraId="72F8C975">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不允许。</w:t>
            </w:r>
          </w:p>
        </w:tc>
      </w:tr>
      <w:tr w14:paraId="68738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993D2C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3.7.3</w:t>
            </w:r>
          </w:p>
        </w:tc>
        <w:tc>
          <w:tcPr>
            <w:tcW w:w="1586" w:type="dxa"/>
            <w:tcBorders>
              <w:top w:val="single" w:color="auto" w:sz="4" w:space="0"/>
              <w:left w:val="nil"/>
              <w:bottom w:val="single" w:color="auto" w:sz="4" w:space="0"/>
              <w:right w:val="single" w:color="auto" w:sz="4" w:space="0"/>
            </w:tcBorders>
            <w:vAlign w:val="center"/>
          </w:tcPr>
          <w:p w14:paraId="59C220A1">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签字和盖章要求</w:t>
            </w:r>
          </w:p>
        </w:tc>
        <w:tc>
          <w:tcPr>
            <w:tcW w:w="6267" w:type="dxa"/>
            <w:tcBorders>
              <w:top w:val="single" w:color="auto" w:sz="4" w:space="0"/>
              <w:left w:val="nil"/>
              <w:bottom w:val="single" w:color="auto" w:sz="4" w:space="0"/>
              <w:right w:val="single" w:color="auto" w:sz="4" w:space="0"/>
            </w:tcBorders>
            <w:vAlign w:val="center"/>
          </w:tcPr>
          <w:p w14:paraId="277F2929">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竞选文件应用不褪色的材料书写或打印，并由竞选人的法定代表人或其委托代理人在比选文件规定的位置按比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3E0A1683">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未按上述规定执行的，交由评标委员会作否决投标处理。</w:t>
            </w:r>
          </w:p>
        </w:tc>
      </w:tr>
      <w:tr w14:paraId="6D795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F41FFD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3.7.4</w:t>
            </w:r>
          </w:p>
        </w:tc>
        <w:tc>
          <w:tcPr>
            <w:tcW w:w="1586" w:type="dxa"/>
            <w:tcBorders>
              <w:top w:val="single" w:color="auto" w:sz="4" w:space="0"/>
              <w:left w:val="nil"/>
              <w:bottom w:val="single" w:color="auto" w:sz="4" w:space="0"/>
              <w:right w:val="single" w:color="auto" w:sz="4" w:space="0"/>
            </w:tcBorders>
            <w:vAlign w:val="center"/>
          </w:tcPr>
          <w:p w14:paraId="4679AEDD">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竞选文件的份数</w:t>
            </w:r>
          </w:p>
        </w:tc>
        <w:tc>
          <w:tcPr>
            <w:tcW w:w="6267" w:type="dxa"/>
            <w:tcBorders>
              <w:top w:val="single" w:color="auto" w:sz="4" w:space="0"/>
              <w:left w:val="nil"/>
              <w:bottom w:val="single" w:color="auto" w:sz="4" w:space="0"/>
              <w:right w:val="single" w:color="auto" w:sz="4" w:space="0"/>
            </w:tcBorders>
            <w:vAlign w:val="center"/>
          </w:tcPr>
          <w:p w14:paraId="7FB53621">
            <w:pPr>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竞选文件正本1份、副本</w:t>
            </w:r>
            <w:r>
              <w:rPr>
                <w:rFonts w:hint="eastAsia" w:ascii="宋体" w:hAnsi="宋体" w:eastAsia="宋体" w:cs="Times New Roman"/>
                <w:bCs/>
                <w:sz w:val="21"/>
                <w:szCs w:val="21"/>
              </w:rPr>
              <w:t>2</w:t>
            </w:r>
            <w:r>
              <w:rPr>
                <w:rFonts w:ascii="宋体" w:hAnsi="宋体" w:eastAsia="宋体" w:cs="Times New Roman"/>
                <w:bCs/>
                <w:sz w:val="21"/>
                <w:szCs w:val="21"/>
              </w:rPr>
              <w:t>份，电子版形式（光盘或U盘）1份。当副本和正本不一致时，以正本为准。技术部分不分正副本。否则由评标委员会作否决投标处理。</w:t>
            </w:r>
          </w:p>
          <w:p w14:paraId="092AF56F">
            <w:pPr>
              <w:spacing w:after="0" w:line="360" w:lineRule="auto"/>
              <w:ind w:firstLine="420" w:firstLineChars="200"/>
              <w:jc w:val="both"/>
              <w:rPr>
                <w:rFonts w:hint="eastAsia" w:ascii="宋体" w:hAnsi="宋体" w:eastAsia="宋体" w:cs="Times New Roman"/>
                <w:b/>
                <w:sz w:val="21"/>
                <w:szCs w:val="21"/>
              </w:rPr>
            </w:pPr>
            <w:r>
              <w:rPr>
                <w:rFonts w:ascii="宋体" w:hAnsi="宋体" w:eastAsia="宋体" w:cs="Times New Roman"/>
                <w:bCs/>
                <w:sz w:val="21"/>
                <w:szCs w:val="21"/>
              </w:rPr>
              <w:t>电子版形式（光盘或U盘）：应包含所有竞选文件（</w:t>
            </w:r>
            <w:r>
              <w:rPr>
                <w:rFonts w:hint="eastAsia" w:ascii="宋体" w:hAnsi="宋体" w:eastAsia="宋体" w:cs="Times New Roman"/>
                <w:bCs/>
                <w:sz w:val="21"/>
                <w:szCs w:val="21"/>
              </w:rPr>
              <w:t>正本盖章后的PDF扫描件</w:t>
            </w:r>
            <w:r>
              <w:rPr>
                <w:rFonts w:ascii="宋体" w:hAnsi="宋体" w:eastAsia="宋体" w:cs="Times New Roman"/>
                <w:bCs/>
                <w:sz w:val="21"/>
                <w:szCs w:val="21"/>
              </w:rPr>
              <w:t>），电子版经济部分应包含经济部分全部excel格式预算表格。</w:t>
            </w:r>
          </w:p>
        </w:tc>
      </w:tr>
      <w:tr w14:paraId="3AEED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837CE42">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3.7.5</w:t>
            </w:r>
          </w:p>
        </w:tc>
        <w:tc>
          <w:tcPr>
            <w:tcW w:w="1586" w:type="dxa"/>
            <w:tcBorders>
              <w:top w:val="single" w:color="auto" w:sz="4" w:space="0"/>
              <w:left w:val="nil"/>
              <w:bottom w:val="single" w:color="auto" w:sz="4" w:space="0"/>
              <w:right w:val="single" w:color="auto" w:sz="4" w:space="0"/>
            </w:tcBorders>
            <w:vAlign w:val="center"/>
          </w:tcPr>
          <w:p w14:paraId="57FE070E">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装订要求</w:t>
            </w:r>
          </w:p>
        </w:tc>
        <w:tc>
          <w:tcPr>
            <w:tcW w:w="6267" w:type="dxa"/>
            <w:tcBorders>
              <w:top w:val="single" w:color="auto" w:sz="4" w:space="0"/>
              <w:left w:val="nil"/>
              <w:bottom w:val="single" w:color="auto" w:sz="4" w:space="0"/>
              <w:right w:val="single" w:color="auto" w:sz="4" w:space="0"/>
            </w:tcBorders>
            <w:vAlign w:val="center"/>
          </w:tcPr>
          <w:p w14:paraId="00FDE107">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1、本工程应将竞选函部分、经济部分、技术部分、资格审查部分各自分别装订成册。</w:t>
            </w:r>
          </w:p>
          <w:p w14:paraId="0E526504">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（1）竞选函部分的装订要求</w:t>
            </w:r>
          </w:p>
          <w:p w14:paraId="1FD01FE0">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应按照第八章规定格式装订成册，并应编制目录。</w:t>
            </w:r>
          </w:p>
          <w:p w14:paraId="5EA5170D">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（2）资格审查资料的装订要求</w:t>
            </w:r>
          </w:p>
          <w:p w14:paraId="2830916B">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应按照第八章规定格式装订成册，并应编制目录。</w:t>
            </w:r>
          </w:p>
          <w:p w14:paraId="47366E86">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（3）经济部分的装订要求</w:t>
            </w:r>
          </w:p>
          <w:p w14:paraId="5018C258">
            <w:pPr>
              <w:adjustRightInd w:val="0"/>
              <w:snapToGrid w:val="0"/>
              <w:spacing w:after="0" w:line="360" w:lineRule="auto"/>
              <w:ind w:firstLine="420" w:firstLineChars="200"/>
              <w:jc w:val="both"/>
              <w:rPr>
                <w:rFonts w:hint="eastAsia" w:ascii="宋体" w:hAnsi="宋体" w:eastAsia="宋体" w:cs="Times New Roman"/>
                <w:bCs/>
                <w:sz w:val="21"/>
                <w:szCs w:val="21"/>
              </w:rPr>
            </w:pPr>
            <w:r>
              <w:rPr>
                <w:rFonts w:ascii="宋体" w:hAnsi="宋体" w:eastAsia="宋体" w:cs="Times New Roman"/>
                <w:bCs/>
                <w:sz w:val="21"/>
                <w:szCs w:val="21"/>
              </w:rPr>
              <w:t>应按照第八章规定格式装订成册，并应编制目录。</w:t>
            </w:r>
          </w:p>
        </w:tc>
      </w:tr>
      <w:tr w14:paraId="187F8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580AF9C">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4.1.1</w:t>
            </w:r>
          </w:p>
        </w:tc>
        <w:tc>
          <w:tcPr>
            <w:tcW w:w="1586" w:type="dxa"/>
            <w:tcBorders>
              <w:top w:val="single" w:color="auto" w:sz="4" w:space="0"/>
              <w:left w:val="nil"/>
              <w:bottom w:val="single" w:color="auto" w:sz="4" w:space="0"/>
              <w:right w:val="single" w:color="auto" w:sz="4" w:space="0"/>
            </w:tcBorders>
            <w:vAlign w:val="center"/>
          </w:tcPr>
          <w:p w14:paraId="370EF5C5">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竞选文件的密封</w:t>
            </w:r>
          </w:p>
        </w:tc>
        <w:tc>
          <w:tcPr>
            <w:tcW w:w="6267" w:type="dxa"/>
            <w:tcBorders>
              <w:top w:val="single" w:color="auto" w:sz="4" w:space="0"/>
              <w:left w:val="nil"/>
              <w:bottom w:val="single" w:color="auto" w:sz="4" w:space="0"/>
              <w:right w:val="single" w:color="auto" w:sz="4" w:space="0"/>
            </w:tcBorders>
            <w:vAlign w:val="center"/>
          </w:tcPr>
          <w:p w14:paraId="11B975A1">
            <w:pPr>
              <w:spacing w:after="0" w:line="360" w:lineRule="auto"/>
              <w:ind w:firstLine="422" w:firstLineChars="201"/>
              <w:jc w:val="both"/>
              <w:rPr>
                <w:rFonts w:hint="eastAsia" w:ascii="宋体" w:hAnsi="宋体" w:eastAsia="宋体" w:cs="Times New Roman"/>
                <w:sz w:val="21"/>
                <w:szCs w:val="21"/>
              </w:rPr>
            </w:pPr>
            <w:r>
              <w:rPr>
                <w:rFonts w:ascii="宋体" w:hAnsi="宋体" w:eastAsia="宋体" w:cs="Times New Roman"/>
                <w:sz w:val="21"/>
                <w:szCs w:val="21"/>
              </w:rPr>
              <w:t>1.竞选文件袋用 “竞选函部分”袋、“</w:t>
            </w:r>
            <w:r>
              <w:rPr>
                <w:rFonts w:hint="eastAsia" w:ascii="宋体" w:hAnsi="宋体" w:eastAsia="宋体" w:cs="Times New Roman"/>
                <w:sz w:val="21"/>
                <w:szCs w:val="21"/>
              </w:rPr>
              <w:t>经济部分</w:t>
            </w:r>
            <w:r>
              <w:rPr>
                <w:rFonts w:ascii="宋体" w:hAnsi="宋体" w:eastAsia="宋体" w:cs="Times New Roman"/>
                <w:sz w:val="21"/>
                <w:szCs w:val="21"/>
              </w:rPr>
              <w:t>”袋、“资格审查资料”袋以及“竞选文件”大袋。</w:t>
            </w:r>
          </w:p>
          <w:p w14:paraId="1EED6EB7">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2.竞选函部分装入“竞选函部分”袋中，密封并在袋上加盖竞选单位法人章。</w:t>
            </w:r>
          </w:p>
          <w:p w14:paraId="05453403">
            <w:pPr>
              <w:spacing w:after="0" w:line="360" w:lineRule="auto"/>
              <w:ind w:firstLine="420" w:firstLineChars="200"/>
              <w:jc w:val="both"/>
              <w:rPr>
                <w:rFonts w:hint="eastAsia"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.“竞选函部分”袋、“</w:t>
            </w:r>
            <w:r>
              <w:rPr>
                <w:rFonts w:hint="eastAsia" w:ascii="宋体" w:hAnsi="宋体" w:eastAsia="宋体" w:cs="Times New Roman"/>
                <w:sz w:val="21"/>
                <w:szCs w:val="21"/>
              </w:rPr>
              <w:t>经济</w:t>
            </w:r>
            <w:r>
              <w:rPr>
                <w:rFonts w:ascii="宋体" w:hAnsi="宋体" w:eastAsia="宋体" w:cs="Times New Roman"/>
                <w:sz w:val="21"/>
                <w:szCs w:val="21"/>
              </w:rPr>
              <w:t>部分”袋</w:t>
            </w:r>
            <w:r>
              <w:rPr>
                <w:rFonts w:hint="eastAsia" w:ascii="宋体" w:hAnsi="宋体" w:eastAsia="宋体" w:cs="Times New Roman"/>
                <w:sz w:val="21"/>
                <w:szCs w:val="21"/>
              </w:rPr>
              <w:t>、</w:t>
            </w:r>
            <w:r>
              <w:rPr>
                <w:rFonts w:ascii="宋体" w:hAnsi="宋体" w:eastAsia="宋体" w:cs="Times New Roman"/>
                <w:sz w:val="21"/>
                <w:szCs w:val="21"/>
              </w:rPr>
              <w:t>“资格审查资料”等小袋装入“竞选文件”大袋中，密封并在大袋上加盖竞选人单位章，同时“竞选文件”大袋应按本表第4.1.2项的规定写明相应内容。</w:t>
            </w:r>
          </w:p>
          <w:p w14:paraId="02398C5E">
            <w:pPr>
              <w:spacing w:after="0" w:line="360" w:lineRule="auto"/>
              <w:ind w:firstLine="420" w:firstLineChars="200"/>
              <w:jc w:val="both"/>
              <w:rPr>
                <w:rFonts w:hint="eastAsia" w:ascii="宋体" w:hAnsi="宋体" w:eastAsia="宋体" w:cs="Times New Roman"/>
                <w:b/>
                <w:sz w:val="21"/>
                <w:szCs w:val="21"/>
              </w:rPr>
            </w:pPr>
            <w:r>
              <w:rPr>
                <w:rFonts w:hint="eastAsia" w:ascii="宋体" w:hAnsi="宋体" w:eastAsia="宋体" w:cs="Times New Roman"/>
                <w:sz w:val="21"/>
                <w:szCs w:val="21"/>
              </w:rPr>
              <w:t>4</w:t>
            </w:r>
            <w:r>
              <w:rPr>
                <w:rFonts w:ascii="宋体" w:hAnsi="宋体" w:eastAsia="宋体" w:cs="Times New Roman"/>
                <w:sz w:val="21"/>
                <w:szCs w:val="21"/>
              </w:rPr>
              <w:t>.如果“竞选文件”大袋未按上述规定封装，比选人或比选代理机构应当拒绝接收。</w:t>
            </w:r>
          </w:p>
        </w:tc>
      </w:tr>
      <w:tr w14:paraId="209F9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C6A0FBD">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4.1.2</w:t>
            </w:r>
          </w:p>
        </w:tc>
        <w:tc>
          <w:tcPr>
            <w:tcW w:w="1586" w:type="dxa"/>
            <w:tcBorders>
              <w:top w:val="single" w:color="auto" w:sz="4" w:space="0"/>
              <w:left w:val="nil"/>
              <w:bottom w:val="single" w:color="auto" w:sz="4" w:space="0"/>
              <w:right w:val="single" w:color="auto" w:sz="4" w:space="0"/>
            </w:tcBorders>
            <w:vAlign w:val="center"/>
          </w:tcPr>
          <w:p w14:paraId="0FA757A4">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封套上写明</w:t>
            </w:r>
          </w:p>
        </w:tc>
        <w:tc>
          <w:tcPr>
            <w:tcW w:w="6267" w:type="dxa"/>
            <w:tcBorders>
              <w:top w:val="single" w:color="auto" w:sz="4" w:space="0"/>
              <w:left w:val="nil"/>
              <w:bottom w:val="single" w:color="auto" w:sz="4" w:space="0"/>
              <w:right w:val="single" w:color="auto" w:sz="4" w:space="0"/>
            </w:tcBorders>
            <w:vAlign w:val="center"/>
          </w:tcPr>
          <w:p w14:paraId="1A4B4F71">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在“竞选文件”袋封套上写明：</w:t>
            </w:r>
          </w:p>
          <w:p w14:paraId="759D98B2">
            <w:pPr>
              <w:snapToGrid w:val="0"/>
              <w:spacing w:after="0" w:line="360" w:lineRule="auto"/>
              <w:ind w:firstLine="420" w:firstLineChars="200"/>
              <w:jc w:val="both"/>
              <w:rPr>
                <w:rFonts w:hint="eastAsia" w:ascii="宋体" w:hAnsi="宋体" w:eastAsia="宋体" w:cs="Times New Roman"/>
                <w:kern w:val="0"/>
                <w:sz w:val="21"/>
                <w:szCs w:val="21"/>
                <w:u w:val="single"/>
              </w:rPr>
            </w:pPr>
            <w:r>
              <w:rPr>
                <w:rFonts w:ascii="宋体" w:hAnsi="宋体" w:eastAsia="宋体" w:cs="Times New Roman"/>
                <w:kern w:val="0"/>
                <w:sz w:val="21"/>
                <w:szCs w:val="21"/>
              </w:rPr>
              <w:t>比选人名称：</w:t>
            </w:r>
            <w:r>
              <w:rPr>
                <w:rFonts w:ascii="宋体" w:hAnsi="宋体" w:eastAsia="宋体" w:cs="Times New Roman"/>
                <w:kern w:val="0"/>
                <w:sz w:val="21"/>
                <w:szCs w:val="21"/>
                <w:u w:val="single"/>
              </w:rPr>
              <w:t xml:space="preserve">                     </w:t>
            </w:r>
          </w:p>
          <w:p w14:paraId="5551C671">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（项目名称）</w:t>
            </w:r>
            <w:r>
              <w:rPr>
                <w:rFonts w:ascii="宋体" w:hAnsi="宋体" w:eastAsia="宋体" w:cs="Times New Roman"/>
                <w:kern w:val="0"/>
                <w:sz w:val="21"/>
                <w:szCs w:val="21"/>
              </w:rPr>
              <w:t>竞选文件</w:t>
            </w:r>
          </w:p>
          <w:p w14:paraId="1D01720F">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在</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时</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分前不得开启</w:t>
            </w:r>
          </w:p>
          <w:p w14:paraId="580F2F36">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竞选人：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（竞选单位法人章）</w:t>
            </w:r>
          </w:p>
        </w:tc>
      </w:tr>
      <w:tr w14:paraId="35B75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A05987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4.2.2</w:t>
            </w:r>
          </w:p>
        </w:tc>
        <w:tc>
          <w:tcPr>
            <w:tcW w:w="1586" w:type="dxa"/>
            <w:tcBorders>
              <w:top w:val="single" w:color="auto" w:sz="4" w:space="0"/>
              <w:left w:val="nil"/>
              <w:bottom w:val="single" w:color="auto" w:sz="4" w:space="0"/>
              <w:right w:val="single" w:color="auto" w:sz="4" w:space="0"/>
            </w:tcBorders>
            <w:vAlign w:val="center"/>
          </w:tcPr>
          <w:p w14:paraId="08A05551">
            <w:pPr>
              <w:snapToGrid w:val="0"/>
              <w:spacing w:after="0" w:line="360" w:lineRule="auto"/>
              <w:jc w:val="center"/>
              <w:rPr>
                <w:rFonts w:hint="eastAsia" w:ascii="宋体" w:hAnsi="宋体" w:eastAsia="宋体" w:cs="Times New Roman"/>
                <w:sz w:val="21"/>
                <w:szCs w:val="21"/>
              </w:rPr>
            </w:pPr>
            <w:r>
              <w:rPr>
                <w:rFonts w:ascii="宋体" w:hAnsi="宋体" w:eastAsia="宋体" w:cs="Times New Roman"/>
                <w:sz w:val="21"/>
                <w:szCs w:val="21"/>
              </w:rPr>
              <w:t>递交竞选文件地点</w:t>
            </w:r>
          </w:p>
        </w:tc>
        <w:tc>
          <w:tcPr>
            <w:tcW w:w="6267" w:type="dxa"/>
            <w:tcBorders>
              <w:top w:val="single" w:color="auto" w:sz="4" w:space="0"/>
              <w:left w:val="nil"/>
              <w:bottom w:val="single" w:color="auto" w:sz="4" w:space="0"/>
              <w:right w:val="single" w:color="auto" w:sz="4" w:space="0"/>
            </w:tcBorders>
            <w:vAlign w:val="center"/>
          </w:tcPr>
          <w:p w14:paraId="3A7F61EA">
            <w:pPr>
              <w:snapToGrid w:val="0"/>
              <w:spacing w:after="0" w:line="360" w:lineRule="auto"/>
              <w:ind w:firstLine="420"/>
              <w:jc w:val="both"/>
              <w:rPr>
                <w:rFonts w:hint="eastAsia" w:ascii="宋体" w:hAnsi="宋体" w:eastAsia="宋体" w:cs="Times New Roman"/>
                <w:sz w:val="21"/>
                <w:szCs w:val="21"/>
              </w:rPr>
            </w:pPr>
            <w:r>
              <w:rPr>
                <w:rFonts w:ascii="宋体" w:hAnsi="宋体" w:eastAsia="宋体" w:cs="Times New Roman"/>
                <w:sz w:val="21"/>
                <w:szCs w:val="21"/>
              </w:rPr>
              <w:t>同比选公告的递交地点</w:t>
            </w:r>
          </w:p>
        </w:tc>
      </w:tr>
      <w:tr w14:paraId="34FE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36E0C410">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4.2.3</w:t>
            </w:r>
          </w:p>
        </w:tc>
        <w:tc>
          <w:tcPr>
            <w:tcW w:w="1586" w:type="dxa"/>
            <w:tcBorders>
              <w:top w:val="single" w:color="auto" w:sz="4" w:space="0"/>
              <w:left w:val="nil"/>
              <w:bottom w:val="single" w:color="auto" w:sz="4" w:space="0"/>
              <w:right w:val="single" w:color="auto" w:sz="4" w:space="0"/>
            </w:tcBorders>
            <w:vAlign w:val="center"/>
          </w:tcPr>
          <w:p w14:paraId="3310AF5F">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是否退还竞选文件</w:t>
            </w:r>
          </w:p>
        </w:tc>
        <w:tc>
          <w:tcPr>
            <w:tcW w:w="6267" w:type="dxa"/>
            <w:tcBorders>
              <w:top w:val="single" w:color="auto" w:sz="4" w:space="0"/>
              <w:left w:val="nil"/>
              <w:bottom w:val="single" w:color="auto" w:sz="4" w:space="0"/>
              <w:right w:val="single" w:color="auto" w:sz="4" w:space="0"/>
            </w:tcBorders>
            <w:vAlign w:val="center"/>
          </w:tcPr>
          <w:p w14:paraId="08AA9113">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否。</w:t>
            </w:r>
          </w:p>
        </w:tc>
      </w:tr>
      <w:tr w14:paraId="0CDA1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360D58F7">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5.1</w:t>
            </w:r>
          </w:p>
        </w:tc>
        <w:tc>
          <w:tcPr>
            <w:tcW w:w="1586" w:type="dxa"/>
            <w:tcBorders>
              <w:top w:val="single" w:color="auto" w:sz="4" w:space="0"/>
              <w:left w:val="nil"/>
              <w:bottom w:val="single" w:color="auto" w:sz="4" w:space="0"/>
              <w:right w:val="single" w:color="auto" w:sz="4" w:space="0"/>
            </w:tcBorders>
            <w:vAlign w:val="center"/>
          </w:tcPr>
          <w:p w14:paraId="2F23EEE7">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开标时间和地点</w:t>
            </w:r>
          </w:p>
        </w:tc>
        <w:tc>
          <w:tcPr>
            <w:tcW w:w="6267" w:type="dxa"/>
            <w:tcBorders>
              <w:top w:val="single" w:color="auto" w:sz="4" w:space="0"/>
              <w:left w:val="nil"/>
              <w:bottom w:val="single" w:color="auto" w:sz="4" w:space="0"/>
              <w:right w:val="single" w:color="auto" w:sz="4" w:space="0"/>
            </w:tcBorders>
            <w:vAlign w:val="center"/>
          </w:tcPr>
          <w:p w14:paraId="1468251D">
            <w:pPr>
              <w:snapToGri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开标时间：同竞选截止时间。</w:t>
            </w:r>
          </w:p>
          <w:p w14:paraId="720464CD">
            <w:pPr>
              <w:snapToGrid w:val="0"/>
              <w:spacing w:after="0" w:line="360" w:lineRule="auto"/>
              <w:ind w:firstLine="420" w:firstLineChars="200"/>
              <w:jc w:val="both"/>
              <w:rPr>
                <w:rFonts w:hint="eastAsia" w:ascii="宋体" w:hAnsi="宋体" w:eastAsia="宋体" w:cs="Times New Roman"/>
                <w:kern w:val="0"/>
                <w:sz w:val="21"/>
                <w:szCs w:val="21"/>
                <w:u w:val="single"/>
              </w:rPr>
            </w:pPr>
            <w:r>
              <w:rPr>
                <w:rFonts w:ascii="宋体" w:hAnsi="宋体" w:eastAsia="宋体" w:cs="Times New Roman"/>
                <w:kern w:val="0"/>
                <w:sz w:val="21"/>
                <w:szCs w:val="21"/>
              </w:rPr>
              <w:t>开标地点：同递交竞选文件地点。</w:t>
            </w:r>
          </w:p>
        </w:tc>
      </w:tr>
      <w:tr w14:paraId="140B2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E01CD67">
            <w:pPr>
              <w:snapToGrid w:val="0"/>
              <w:spacing w:after="0" w:line="360" w:lineRule="auto"/>
              <w:jc w:val="center"/>
              <w:rPr>
                <w:rFonts w:hint="eastAsia" w:ascii="宋体" w:hAnsi="宋体" w:eastAsia="宋体" w:cs="Times New Roman"/>
                <w:sz w:val="21"/>
                <w:szCs w:val="21"/>
              </w:rPr>
            </w:pPr>
            <w:r>
              <w:rPr>
                <w:rFonts w:ascii="宋体" w:hAnsi="宋体" w:eastAsia="宋体" w:cs="Times New Roman"/>
                <w:kern w:val="0"/>
                <w:sz w:val="21"/>
                <w:szCs w:val="21"/>
              </w:rPr>
              <w:t>5.2</w:t>
            </w:r>
          </w:p>
        </w:tc>
        <w:tc>
          <w:tcPr>
            <w:tcW w:w="1586" w:type="dxa"/>
            <w:tcBorders>
              <w:top w:val="single" w:color="auto" w:sz="4" w:space="0"/>
              <w:left w:val="nil"/>
              <w:bottom w:val="single" w:color="auto" w:sz="4" w:space="0"/>
              <w:right w:val="single" w:color="auto" w:sz="4" w:space="0"/>
            </w:tcBorders>
            <w:vAlign w:val="center"/>
          </w:tcPr>
          <w:p w14:paraId="7D77A2D4">
            <w:pPr>
              <w:snapToGrid w:val="0"/>
              <w:spacing w:after="0" w:line="360" w:lineRule="auto"/>
              <w:jc w:val="center"/>
              <w:rPr>
                <w:rFonts w:hint="eastAsia" w:ascii="宋体" w:hAnsi="宋体" w:eastAsia="宋体" w:cs="Times New Roman"/>
                <w:sz w:val="21"/>
                <w:szCs w:val="21"/>
              </w:rPr>
            </w:pPr>
            <w:r>
              <w:rPr>
                <w:rFonts w:ascii="宋体" w:hAnsi="宋体" w:eastAsia="宋体" w:cs="Times New Roman"/>
                <w:kern w:val="0"/>
                <w:sz w:val="21"/>
                <w:szCs w:val="21"/>
              </w:rPr>
              <w:t>开标程序</w:t>
            </w:r>
          </w:p>
        </w:tc>
        <w:tc>
          <w:tcPr>
            <w:tcW w:w="6267" w:type="dxa"/>
            <w:tcBorders>
              <w:top w:val="single" w:color="auto" w:sz="4" w:space="0"/>
              <w:left w:val="nil"/>
              <w:bottom w:val="single" w:color="auto" w:sz="4" w:space="0"/>
              <w:right w:val="single" w:color="auto" w:sz="4" w:space="0"/>
            </w:tcBorders>
            <w:vAlign w:val="center"/>
          </w:tcPr>
          <w:p w14:paraId="5E5755A2">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主持人按下列程序进行开标：</w:t>
            </w:r>
          </w:p>
          <w:p w14:paraId="07482BD5">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1.宣布开标纪律；</w:t>
            </w:r>
          </w:p>
          <w:p w14:paraId="0CF98F02">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2.宣布开标人、唱标人、记录人、监标人等有关人员姓名；</w:t>
            </w:r>
          </w:p>
          <w:p w14:paraId="69CBAE80">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3.公布在竞选截止时间前递交竞选文件的竞选人名称，并点名确认竞选人是否派人到场；</w:t>
            </w:r>
          </w:p>
          <w:p w14:paraId="40DFEA37">
            <w:pPr>
              <w:autoSpaceDE w:val="0"/>
              <w:autoSpaceDN w:val="0"/>
              <w:adjustRightInd w:val="0"/>
              <w:snapToGrid w:val="0"/>
              <w:spacing w:after="0" w:line="360" w:lineRule="auto"/>
              <w:ind w:firstLine="432" w:firstLineChars="206"/>
              <w:rPr>
                <w:rFonts w:hint="eastAsia" w:ascii="宋体" w:hAnsi="宋体" w:eastAsia="宋体" w:cs="Times New Roman"/>
                <w:sz w:val="21"/>
                <w:szCs w:val="21"/>
              </w:rPr>
            </w:pPr>
            <w:r>
              <w:rPr>
                <w:rFonts w:ascii="宋体" w:hAnsi="宋体" w:eastAsia="宋体" w:cs="Times New Roman"/>
                <w:sz w:val="21"/>
                <w:szCs w:val="21"/>
              </w:rPr>
              <w:t>4.核验参加开标会议的</w:t>
            </w:r>
            <w:r>
              <w:rPr>
                <w:rFonts w:ascii="宋体" w:hAnsi="宋体" w:eastAsia="宋体" w:cs="Times New Roman"/>
                <w:kern w:val="0"/>
                <w:sz w:val="21"/>
                <w:szCs w:val="21"/>
              </w:rPr>
              <w:t>竞选人法定代表人或委托代理人本人身份证（原件），核验法定代表人身份证明书（原件），</w:t>
            </w:r>
            <w:r>
              <w:rPr>
                <w:rFonts w:ascii="宋体" w:hAnsi="宋体" w:eastAsia="宋体" w:cs="Times New Roman"/>
                <w:b/>
                <w:sz w:val="21"/>
                <w:szCs w:val="21"/>
              </w:rPr>
              <w:t>如为委托代理人参加开标会议的还需核验授权委托书（原件）</w:t>
            </w:r>
            <w:r>
              <w:rPr>
                <w:rFonts w:ascii="宋体" w:hAnsi="宋体" w:eastAsia="宋体" w:cs="Times New Roman"/>
                <w:sz w:val="21"/>
                <w:szCs w:val="21"/>
              </w:rPr>
              <w:t>；身份核验不通过的视为默认开标结果；</w:t>
            </w:r>
          </w:p>
          <w:p w14:paraId="32D68A33">
            <w:pPr>
              <w:widowControl/>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5.核验竞选保证金缴款情况，未按规定递交的，当场退还其竞选文件。</w:t>
            </w:r>
          </w:p>
          <w:p w14:paraId="7F72D0C4">
            <w:pPr>
              <w:snapToGrid w:val="0"/>
              <w:spacing w:after="0" w:line="360" w:lineRule="auto"/>
              <w:ind w:left="46" w:leftChars="21" w:firstLine="420" w:firstLineChars="200"/>
              <w:jc w:val="both"/>
              <w:rPr>
                <w:rFonts w:hint="eastAsia" w:ascii="宋体" w:hAnsi="宋体" w:eastAsia="宋体" w:cs="Times New Roman"/>
                <w:sz w:val="21"/>
                <w:szCs w:val="21"/>
              </w:rPr>
            </w:pPr>
            <w:r>
              <w:rPr>
                <w:rFonts w:ascii="宋体" w:hAnsi="宋体" w:eastAsia="宋体" w:cs="Times New Roman"/>
                <w:sz w:val="21"/>
                <w:szCs w:val="21"/>
              </w:rPr>
              <w:t>6.密封情况检查：竞选人或者其推选的代表检查竞选文件的密封情况并确认。</w:t>
            </w:r>
          </w:p>
          <w:p w14:paraId="5315FEEC">
            <w:pPr>
              <w:snapToGrid w:val="0"/>
              <w:spacing w:after="0" w:line="360" w:lineRule="auto"/>
              <w:ind w:left="46" w:leftChars="21" w:firstLine="420" w:firstLineChars="200"/>
              <w:jc w:val="both"/>
              <w:rPr>
                <w:rFonts w:hint="eastAsia" w:ascii="宋体" w:hAnsi="宋体" w:eastAsia="宋体" w:cs="Times New Roman"/>
                <w:sz w:val="21"/>
                <w:szCs w:val="21"/>
              </w:rPr>
            </w:pPr>
            <w:r>
              <w:rPr>
                <w:rFonts w:ascii="宋体" w:hAnsi="宋体" w:eastAsia="宋体" w:cs="Times New Roman"/>
                <w:sz w:val="21"/>
                <w:szCs w:val="21"/>
              </w:rPr>
              <w:t>7.公布最高限价；</w:t>
            </w:r>
          </w:p>
          <w:p w14:paraId="474BFB8D">
            <w:pPr>
              <w:snapToGrid w:val="0"/>
              <w:spacing w:after="0" w:line="360" w:lineRule="auto"/>
              <w:ind w:left="46" w:leftChars="21" w:firstLine="420" w:firstLineChars="200"/>
              <w:jc w:val="both"/>
              <w:rPr>
                <w:rFonts w:hint="eastAsia" w:ascii="宋体" w:hAnsi="宋体" w:eastAsia="宋体" w:cs="Times New Roman"/>
                <w:sz w:val="21"/>
                <w:szCs w:val="21"/>
              </w:rPr>
            </w:pPr>
            <w:r>
              <w:rPr>
                <w:rFonts w:ascii="宋体" w:hAnsi="宋体" w:eastAsia="宋体" w:cs="Times New Roman"/>
                <w:sz w:val="21"/>
                <w:szCs w:val="21"/>
              </w:rPr>
              <w:t>8.开启竞选文件顺序：随机开启；</w:t>
            </w:r>
          </w:p>
          <w:p w14:paraId="050E9ED2">
            <w:pPr>
              <w:snapToGrid w:val="0"/>
              <w:spacing w:after="0" w:line="360" w:lineRule="auto"/>
              <w:ind w:left="46" w:leftChars="21" w:firstLine="420" w:firstLineChars="200"/>
              <w:jc w:val="both"/>
              <w:rPr>
                <w:rFonts w:hint="eastAsia" w:ascii="宋体" w:hAnsi="宋体" w:eastAsia="宋体" w:cs="Times New Roman"/>
                <w:kern w:val="0"/>
                <w:sz w:val="21"/>
                <w:szCs w:val="21"/>
              </w:rPr>
            </w:pPr>
            <w:r>
              <w:rPr>
                <w:rFonts w:ascii="宋体" w:hAnsi="宋体" w:eastAsia="宋体" w:cs="Times New Roman"/>
                <w:sz w:val="21"/>
                <w:szCs w:val="21"/>
              </w:rPr>
              <w:t>9.按照宣布的开标顺序当众开标，开启竞选文件大袋及竞选函部分袋、经济部分袋、</w:t>
            </w:r>
            <w:r>
              <w:rPr>
                <w:rFonts w:hint="eastAsia" w:ascii="宋体" w:hAnsi="宋体" w:eastAsia="宋体" w:cs="Times New Roman"/>
                <w:sz w:val="21"/>
                <w:szCs w:val="21"/>
              </w:rPr>
              <w:t>资格审查</w:t>
            </w:r>
            <w:r>
              <w:rPr>
                <w:rFonts w:ascii="宋体" w:hAnsi="宋体" w:eastAsia="宋体" w:cs="Times New Roman"/>
                <w:sz w:val="21"/>
                <w:szCs w:val="21"/>
              </w:rPr>
              <w:t>袋，公布竞选人名称、项目名称、竞选报价、质量目标、工期并记录在案</w:t>
            </w:r>
            <w:r>
              <w:rPr>
                <w:rFonts w:ascii="宋体" w:hAnsi="宋体" w:eastAsia="宋体" w:cs="Times New Roman"/>
                <w:kern w:val="0"/>
                <w:sz w:val="21"/>
                <w:szCs w:val="21"/>
              </w:rPr>
              <w:t>；</w:t>
            </w:r>
          </w:p>
          <w:p w14:paraId="6991A710">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10.竞选人代表、比选人代表、监标人、记录人等有关人员在开标记录上签字确认；</w:t>
            </w:r>
          </w:p>
          <w:p w14:paraId="18A682BF">
            <w:pPr>
              <w:autoSpaceDE w:val="0"/>
              <w:autoSpaceDN w:val="0"/>
              <w:adjustRightInd w:val="0"/>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11.开标结束。</w:t>
            </w:r>
          </w:p>
        </w:tc>
      </w:tr>
      <w:tr w14:paraId="7065E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3E38A77">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6.1.1</w:t>
            </w:r>
          </w:p>
        </w:tc>
        <w:tc>
          <w:tcPr>
            <w:tcW w:w="1586" w:type="dxa"/>
            <w:tcBorders>
              <w:top w:val="single" w:color="auto" w:sz="4" w:space="0"/>
              <w:left w:val="nil"/>
              <w:bottom w:val="single" w:color="auto" w:sz="4" w:space="0"/>
              <w:right w:val="single" w:color="auto" w:sz="4" w:space="0"/>
            </w:tcBorders>
            <w:vAlign w:val="center"/>
          </w:tcPr>
          <w:p w14:paraId="7567C6B2">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评标委员会的组建</w:t>
            </w:r>
          </w:p>
        </w:tc>
        <w:tc>
          <w:tcPr>
            <w:tcW w:w="6267" w:type="dxa"/>
            <w:tcBorders>
              <w:top w:val="single" w:color="auto" w:sz="4" w:space="0"/>
              <w:left w:val="nil"/>
              <w:bottom w:val="single" w:color="auto" w:sz="4" w:space="0"/>
              <w:right w:val="single" w:color="auto" w:sz="4" w:space="0"/>
            </w:tcBorders>
            <w:vAlign w:val="center"/>
          </w:tcPr>
          <w:p w14:paraId="51940E84">
            <w:pPr>
              <w:autoSpaceDE w:val="0"/>
              <w:autoSpaceDN w:val="0"/>
              <w:adjustRightInd w:val="0"/>
              <w:snapToGrid w:val="0"/>
              <w:spacing w:after="0" w:line="360" w:lineRule="auto"/>
              <w:ind w:firstLine="420" w:firstLineChars="200"/>
              <w:rPr>
                <w:rFonts w:hint="eastAsia" w:ascii="宋体" w:hAnsi="宋体" w:eastAsia="宋体" w:cs="Times New Roman"/>
                <w:sz w:val="32"/>
                <w:szCs w:val="32"/>
              </w:rPr>
            </w:pPr>
            <w:r>
              <w:rPr>
                <w:rFonts w:ascii="宋体" w:hAnsi="宋体" w:eastAsia="宋体" w:cs="Times New Roman"/>
                <w:sz w:val="21"/>
                <w:szCs w:val="21"/>
              </w:rPr>
              <w:t>由比选人按法律法规及相关规定依法组建评标委员会。</w:t>
            </w:r>
          </w:p>
        </w:tc>
      </w:tr>
      <w:tr w14:paraId="1AF14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F484BD3">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7.1</w:t>
            </w:r>
          </w:p>
        </w:tc>
        <w:tc>
          <w:tcPr>
            <w:tcW w:w="1586" w:type="dxa"/>
            <w:tcBorders>
              <w:top w:val="single" w:color="auto" w:sz="4" w:space="0"/>
              <w:left w:val="nil"/>
              <w:bottom w:val="single" w:color="auto" w:sz="4" w:space="0"/>
              <w:right w:val="single" w:color="auto" w:sz="4" w:space="0"/>
            </w:tcBorders>
            <w:vAlign w:val="center"/>
          </w:tcPr>
          <w:p w14:paraId="3543FCF1">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是否授权评标委员会确定中标人</w:t>
            </w:r>
          </w:p>
        </w:tc>
        <w:tc>
          <w:tcPr>
            <w:tcW w:w="6267" w:type="dxa"/>
            <w:tcBorders>
              <w:top w:val="single" w:color="auto" w:sz="4" w:space="0"/>
              <w:left w:val="nil"/>
              <w:bottom w:val="single" w:color="auto" w:sz="4" w:space="0"/>
              <w:right w:val="single" w:color="auto" w:sz="4" w:space="0"/>
            </w:tcBorders>
            <w:vAlign w:val="center"/>
          </w:tcPr>
          <w:p w14:paraId="7AA72052">
            <w:pPr>
              <w:autoSpaceDE w:val="0"/>
              <w:autoSpaceDN w:val="0"/>
              <w:adjustRightInd w:val="0"/>
              <w:snapToGrid w:val="0"/>
              <w:spacing w:after="0" w:line="360" w:lineRule="auto"/>
              <w:ind w:left="4" w:leftChars="2"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否，推荐经评审综合得分由高到低排名前三名为中标候选人。</w:t>
            </w:r>
          </w:p>
        </w:tc>
      </w:tr>
      <w:tr w14:paraId="7AFDA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3B8A39A">
            <w:pPr>
              <w:spacing w:after="0" w:line="360" w:lineRule="auto"/>
              <w:jc w:val="center"/>
              <w:rPr>
                <w:rFonts w:hint="eastAsia" w:ascii="宋体" w:hAnsi="宋体" w:eastAsia="宋体" w:cs="Times New Roman"/>
                <w:kern w:val="0"/>
                <w:sz w:val="21"/>
                <w:szCs w:val="21"/>
              </w:rPr>
            </w:pPr>
            <w:r>
              <w:rPr>
                <w:rFonts w:ascii="宋体" w:hAnsi="宋体" w:eastAsia="宋体" w:cs="Times New Roman"/>
                <w:sz w:val="21"/>
                <w:szCs w:val="21"/>
              </w:rPr>
              <w:t>7.3.1</w:t>
            </w:r>
          </w:p>
        </w:tc>
        <w:tc>
          <w:tcPr>
            <w:tcW w:w="1586" w:type="dxa"/>
            <w:tcBorders>
              <w:top w:val="single" w:color="auto" w:sz="4" w:space="0"/>
              <w:left w:val="nil"/>
              <w:bottom w:val="single" w:color="auto" w:sz="4" w:space="0"/>
              <w:right w:val="single" w:color="auto" w:sz="4" w:space="0"/>
            </w:tcBorders>
            <w:vAlign w:val="center"/>
          </w:tcPr>
          <w:p w14:paraId="50CDCF72">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履约担保</w:t>
            </w:r>
          </w:p>
        </w:tc>
        <w:tc>
          <w:tcPr>
            <w:tcW w:w="6267" w:type="dxa"/>
            <w:tcBorders>
              <w:top w:val="single" w:color="auto" w:sz="4" w:space="0"/>
              <w:left w:val="nil"/>
              <w:bottom w:val="single" w:color="auto" w:sz="4" w:space="0"/>
              <w:right w:val="single" w:color="auto" w:sz="4" w:space="0"/>
            </w:tcBorders>
            <w:vAlign w:val="center"/>
          </w:tcPr>
          <w:p w14:paraId="59F4B08D">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1、中标人是否提供履约担保：</w:t>
            </w:r>
            <w:r>
              <w:rPr>
                <w:rFonts w:hint="eastAsia" w:ascii="宋体" w:hAnsi="宋体" w:eastAsia="宋体" w:cs="宋体"/>
                <w:kern w:val="0"/>
                <w:szCs w:val="21"/>
                <w:u w:val="single"/>
              </w:rPr>
              <w:t>提供</w:t>
            </w:r>
            <w:r>
              <w:rPr>
                <w:rFonts w:hint="eastAsia" w:ascii="宋体" w:hAnsi="宋体" w:eastAsia="宋体" w:cs="宋体"/>
                <w:kern w:val="0"/>
                <w:szCs w:val="21"/>
              </w:rPr>
              <w:t>。</w:t>
            </w:r>
          </w:p>
          <w:p w14:paraId="39F2295F">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2、中标人提供履约担保的形式、金额及期限：</w:t>
            </w:r>
          </w:p>
          <w:p w14:paraId="17DF90AB">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r>
              <w:rPr>
                <w:rFonts w:hint="eastAsia" w:ascii="宋体" w:hAnsi="宋体" w:eastAsia="宋体" w:cs="宋体"/>
                <w:szCs w:val="21"/>
              </w:rPr>
              <w:t>。</w:t>
            </w:r>
          </w:p>
          <w:p w14:paraId="0093302A">
            <w:pPr>
              <w:snapToGrid w:val="0"/>
              <w:spacing w:line="400" w:lineRule="exact"/>
              <w:ind w:firstLine="440" w:firstLineChars="200"/>
              <w:rPr>
                <w:rFonts w:hint="eastAsia" w:ascii="宋体" w:hAnsi="宋体" w:cs="宋体"/>
                <w:kern w:val="0"/>
                <w:szCs w:val="21"/>
                <w:u w:val="single"/>
              </w:rPr>
            </w:pPr>
            <w:r>
              <w:rPr>
                <w:rFonts w:hint="eastAsia" w:ascii="宋体" w:hAnsi="宋体" w:eastAsia="宋体"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竞争性比选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0E55D358">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（3）履约担保的金额：</w:t>
            </w:r>
            <w:r>
              <w:rPr>
                <w:rFonts w:hint="eastAsia" w:ascii="宋体" w:hAnsi="宋体" w:eastAsia="宋体" w:cs="宋体"/>
                <w:kern w:val="0"/>
                <w:szCs w:val="21"/>
                <w:u w:val="single"/>
              </w:rPr>
              <w:t xml:space="preserve"> 中标合同金额的10% </w:t>
            </w:r>
            <w:r>
              <w:rPr>
                <w:rFonts w:hint="eastAsia" w:ascii="宋体" w:hAnsi="宋体" w:eastAsia="宋体" w:cs="宋体"/>
                <w:kern w:val="0"/>
                <w:szCs w:val="21"/>
              </w:rPr>
              <w:t>。</w:t>
            </w:r>
          </w:p>
          <w:p w14:paraId="4A315DE6">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（4）履约担保的提交时间：合同签订前。</w:t>
            </w:r>
          </w:p>
          <w:p w14:paraId="1568DA39">
            <w:pPr>
              <w:snapToGrid w:val="0"/>
              <w:spacing w:line="400" w:lineRule="exact"/>
              <w:ind w:firstLine="440" w:firstLineChars="200"/>
              <w:rPr>
                <w:rFonts w:hint="eastAsia" w:ascii="宋体" w:hAnsi="宋体" w:cs="宋体"/>
                <w:kern w:val="0"/>
                <w:szCs w:val="21"/>
              </w:rPr>
            </w:pPr>
            <w:r>
              <w:rPr>
                <w:rFonts w:hint="eastAsia" w:ascii="宋体" w:hAnsi="宋体" w:eastAsia="宋体" w:cs="宋体"/>
                <w:kern w:val="0"/>
                <w:szCs w:val="21"/>
              </w:rPr>
              <w:t>（5）履约担保的期限：90日历天。</w:t>
            </w:r>
          </w:p>
          <w:p w14:paraId="23D3D5D3">
            <w:pPr>
              <w:snapToGrid w:val="0"/>
              <w:spacing w:after="57" w:afterLines="20" w:line="360" w:lineRule="auto"/>
              <w:ind w:firstLine="440" w:firstLineChars="200"/>
              <w:jc w:val="both"/>
              <w:rPr>
                <w:rFonts w:hint="eastAsia" w:ascii="宋体" w:hAnsi="宋体" w:eastAsia="宋体" w:cs="Times New Roman"/>
                <w:kern w:val="0"/>
                <w:sz w:val="21"/>
                <w:szCs w:val="21"/>
              </w:rPr>
            </w:pPr>
            <w:r>
              <w:rPr>
                <w:rFonts w:hint="eastAsia" w:ascii="宋体" w:hAnsi="宋体" w:eastAsia="宋体" w:cs="宋体"/>
                <w:kern w:val="0"/>
                <w:szCs w:val="21"/>
              </w:rPr>
              <w:t>（6）履约担保的退还时间：至工程竣工完成并验收合格。</w:t>
            </w:r>
          </w:p>
        </w:tc>
      </w:tr>
      <w:tr w14:paraId="3B0EC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35270556">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8.1</w:t>
            </w:r>
          </w:p>
        </w:tc>
        <w:tc>
          <w:tcPr>
            <w:tcW w:w="1586" w:type="dxa"/>
            <w:tcBorders>
              <w:top w:val="single" w:color="auto" w:sz="4" w:space="0"/>
              <w:left w:val="nil"/>
              <w:bottom w:val="single" w:color="auto" w:sz="4" w:space="0"/>
              <w:right w:val="single" w:color="auto" w:sz="4" w:space="0"/>
            </w:tcBorders>
            <w:vAlign w:val="center"/>
          </w:tcPr>
          <w:p w14:paraId="70061A19">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重新招标</w:t>
            </w:r>
          </w:p>
        </w:tc>
        <w:tc>
          <w:tcPr>
            <w:tcW w:w="6267" w:type="dxa"/>
            <w:tcBorders>
              <w:top w:val="single" w:color="auto" w:sz="4" w:space="0"/>
              <w:left w:val="nil"/>
              <w:bottom w:val="single" w:color="auto" w:sz="4" w:space="0"/>
              <w:right w:val="single" w:color="auto" w:sz="4" w:space="0"/>
            </w:tcBorders>
            <w:vAlign w:val="center"/>
          </w:tcPr>
          <w:p w14:paraId="3E4ABA34">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1.按竞选人须知第8.1（1）执行；</w:t>
            </w:r>
          </w:p>
          <w:p w14:paraId="7A0D146D">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2.按竞选人须知第8.1（2）执行。</w:t>
            </w:r>
          </w:p>
          <w:p w14:paraId="396DF695">
            <w:pPr>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3.按竞选人须知第8.1（3）执行；</w:t>
            </w:r>
          </w:p>
          <w:p w14:paraId="6E94FAA6">
            <w:pPr>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kern w:val="0"/>
                <w:sz w:val="21"/>
                <w:szCs w:val="21"/>
              </w:rPr>
              <w:t>4.按竞选人须知第8.1（4）执行。</w:t>
            </w:r>
          </w:p>
        </w:tc>
      </w:tr>
      <w:tr w14:paraId="394F0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33C1999">
            <w:pPr>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8.2</w:t>
            </w:r>
          </w:p>
        </w:tc>
        <w:tc>
          <w:tcPr>
            <w:tcW w:w="1586" w:type="dxa"/>
            <w:tcBorders>
              <w:top w:val="single" w:color="auto" w:sz="4" w:space="0"/>
              <w:left w:val="nil"/>
              <w:bottom w:val="single" w:color="auto" w:sz="4" w:space="0"/>
              <w:right w:val="single" w:color="auto" w:sz="4" w:space="0"/>
            </w:tcBorders>
            <w:vAlign w:val="center"/>
          </w:tcPr>
          <w:p w14:paraId="619C6592">
            <w:pPr>
              <w:widowControl/>
              <w:snapToGrid w:val="0"/>
              <w:spacing w:after="100" w:afterAutospacing="1" w:line="360" w:lineRule="auto"/>
              <w:jc w:val="center"/>
              <w:rPr>
                <w:rFonts w:hint="eastAsia" w:ascii="宋体" w:hAnsi="宋体" w:eastAsia="宋体" w:cs="Times New Roman"/>
                <w:sz w:val="21"/>
                <w:szCs w:val="21"/>
              </w:rPr>
            </w:pPr>
            <w:bookmarkStart w:id="102" w:name="_Toc385239339"/>
            <w:r>
              <w:rPr>
                <w:rFonts w:ascii="宋体" w:hAnsi="宋体" w:eastAsia="宋体" w:cs="Times New Roman"/>
                <w:sz w:val="21"/>
                <w:szCs w:val="21"/>
              </w:rPr>
              <w:t>二次招标和不再招标</w:t>
            </w:r>
            <w:bookmarkEnd w:id="102"/>
          </w:p>
        </w:tc>
        <w:tc>
          <w:tcPr>
            <w:tcW w:w="6267" w:type="dxa"/>
            <w:tcBorders>
              <w:top w:val="single" w:color="auto" w:sz="4" w:space="0"/>
              <w:left w:val="nil"/>
              <w:bottom w:val="single" w:color="auto" w:sz="4" w:space="0"/>
              <w:right w:val="single" w:color="auto" w:sz="4" w:space="0"/>
            </w:tcBorders>
            <w:vAlign w:val="center"/>
          </w:tcPr>
          <w:p w14:paraId="71C700FD">
            <w:pPr>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重新招标后竞选人仍少于3个，按法定程序开标和评标，确定中标人。经评审无合格竞选人，属于必须审批或核准的工程建设项目，经原审批或核准部门批准后不再进行招标。</w:t>
            </w:r>
          </w:p>
        </w:tc>
      </w:tr>
      <w:tr w14:paraId="10BB6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39FEA735">
            <w:pPr>
              <w:snapToGrid w:val="0"/>
              <w:spacing w:after="0" w:line="240" w:lineRule="auto"/>
              <w:jc w:val="center"/>
              <w:rPr>
                <w:rFonts w:hint="eastAsia" w:ascii="宋体" w:hAnsi="宋体" w:eastAsia="宋体" w:cs="Times New Roman"/>
                <w:b/>
                <w:bCs/>
                <w:kern w:val="0"/>
                <w:sz w:val="21"/>
                <w:szCs w:val="21"/>
              </w:rPr>
            </w:pPr>
            <w:r>
              <w:rPr>
                <w:rFonts w:ascii="宋体" w:hAnsi="宋体" w:eastAsia="宋体" w:cs="Times New Roman"/>
                <w:b/>
                <w:bCs/>
                <w:kern w:val="0"/>
                <w:sz w:val="21"/>
                <w:szCs w:val="21"/>
              </w:rPr>
              <w:t>10</w:t>
            </w:r>
          </w:p>
        </w:tc>
        <w:tc>
          <w:tcPr>
            <w:tcW w:w="7853" w:type="dxa"/>
            <w:gridSpan w:val="2"/>
            <w:tcBorders>
              <w:top w:val="single" w:color="auto" w:sz="4" w:space="0"/>
              <w:left w:val="nil"/>
              <w:bottom w:val="single" w:color="auto" w:sz="4" w:space="0"/>
              <w:right w:val="single" w:color="auto" w:sz="4" w:space="0"/>
            </w:tcBorders>
            <w:vAlign w:val="center"/>
          </w:tcPr>
          <w:p w14:paraId="62969132">
            <w:pPr>
              <w:snapToGrid w:val="0"/>
              <w:spacing w:after="0" w:line="240" w:lineRule="auto"/>
              <w:ind w:firstLine="422" w:firstLineChars="200"/>
              <w:jc w:val="center"/>
              <w:rPr>
                <w:rFonts w:hint="eastAsia" w:ascii="宋体" w:hAnsi="宋体" w:eastAsia="宋体" w:cs="Times New Roman"/>
                <w:b/>
                <w:bCs/>
                <w:kern w:val="0"/>
                <w:sz w:val="21"/>
                <w:szCs w:val="21"/>
              </w:rPr>
            </w:pPr>
            <w:r>
              <w:rPr>
                <w:rFonts w:ascii="宋体" w:hAnsi="宋体" w:eastAsia="宋体" w:cs="Times New Roman"/>
                <w:b/>
                <w:bCs/>
                <w:kern w:val="0"/>
                <w:sz w:val="21"/>
                <w:szCs w:val="21"/>
              </w:rPr>
              <w:t>需要补充的其他内容</w:t>
            </w:r>
          </w:p>
        </w:tc>
      </w:tr>
      <w:tr w14:paraId="0EF68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D55197D">
            <w:pPr>
              <w:tabs>
                <w:tab w:val="left" w:pos="420"/>
              </w:tabs>
              <w:spacing w:after="0" w:line="240" w:lineRule="auto"/>
              <w:jc w:val="center"/>
              <w:rPr>
                <w:rFonts w:hint="eastAsia" w:ascii="宋体" w:hAnsi="宋体" w:eastAsia="宋体" w:cs="Times New Roman"/>
                <w:kern w:val="0"/>
                <w:sz w:val="21"/>
                <w:szCs w:val="21"/>
              </w:rPr>
            </w:pPr>
            <w:r>
              <w:rPr>
                <w:rFonts w:ascii="宋体" w:hAnsi="宋体" w:eastAsia="宋体" w:cs="Times New Roman"/>
                <w:sz w:val="21"/>
                <w:szCs w:val="21"/>
              </w:rPr>
              <w:t>10.1</w:t>
            </w:r>
          </w:p>
        </w:tc>
        <w:tc>
          <w:tcPr>
            <w:tcW w:w="1586" w:type="dxa"/>
            <w:tcBorders>
              <w:top w:val="single" w:color="auto" w:sz="4" w:space="0"/>
              <w:left w:val="nil"/>
              <w:bottom w:val="single" w:color="auto" w:sz="4" w:space="0"/>
              <w:right w:val="single" w:color="auto" w:sz="4" w:space="0"/>
            </w:tcBorders>
            <w:vAlign w:val="center"/>
          </w:tcPr>
          <w:p w14:paraId="67A9BC78">
            <w:pPr>
              <w:tabs>
                <w:tab w:val="left" w:pos="420"/>
              </w:tabs>
              <w:snapToGrid w:val="0"/>
              <w:spacing w:after="0" w:line="240" w:lineRule="auto"/>
              <w:jc w:val="center"/>
              <w:rPr>
                <w:rFonts w:hint="eastAsia" w:ascii="宋体" w:hAnsi="宋体" w:eastAsia="宋体" w:cs="Times New Roman"/>
                <w:b/>
                <w:sz w:val="21"/>
                <w:szCs w:val="21"/>
              </w:rPr>
            </w:pPr>
            <w:r>
              <w:rPr>
                <w:rFonts w:ascii="宋体" w:hAnsi="宋体" w:eastAsia="宋体" w:cs="Times New Roman"/>
                <w:sz w:val="21"/>
                <w:szCs w:val="21"/>
              </w:rPr>
              <w:t>工程款的支付</w:t>
            </w:r>
          </w:p>
        </w:tc>
        <w:tc>
          <w:tcPr>
            <w:tcW w:w="6267" w:type="dxa"/>
            <w:tcBorders>
              <w:top w:val="single" w:color="auto" w:sz="4" w:space="0"/>
              <w:left w:val="nil"/>
              <w:bottom w:val="single" w:color="auto" w:sz="4" w:space="0"/>
              <w:right w:val="single" w:color="auto" w:sz="4" w:space="0"/>
            </w:tcBorders>
          </w:tcPr>
          <w:p w14:paraId="04C21AFB">
            <w:pPr>
              <w:autoSpaceDE w:val="0"/>
              <w:autoSpaceDN w:val="0"/>
              <w:adjustRightInd w:val="0"/>
              <w:snapToGrid w:val="0"/>
              <w:spacing w:after="0" w:line="360" w:lineRule="auto"/>
              <w:ind w:firstLine="420" w:firstLineChars="200"/>
              <w:jc w:val="both"/>
              <w:rPr>
                <w:rFonts w:hint="eastAsia" w:ascii="宋体" w:hAnsi="宋体" w:eastAsia="宋体" w:cs="Times New Roman"/>
                <w:b/>
                <w:sz w:val="21"/>
                <w:szCs w:val="21"/>
              </w:rPr>
            </w:pPr>
            <w:bookmarkStart w:id="103" w:name="OLE_LINK34"/>
            <w:r>
              <w:rPr>
                <w:rFonts w:ascii="宋体" w:hAnsi="宋体" w:eastAsia="宋体" w:cs="Times New Roman"/>
                <w:bCs/>
                <w:sz w:val="21"/>
                <w:szCs w:val="21"/>
              </w:rPr>
              <w:t>本工程不支付预付款，在施工中可按实际完成合格工程量进度30%、50%、80%三次支付进度款，每次支付合格工程量的80%的进度款;余下工程款在项目工程完工后相关部门验收合格并取得合格报告(验收费用由中标方负责)后，经三方公司结算审计后支付。</w:t>
            </w:r>
            <w:bookmarkEnd w:id="103"/>
            <w:r>
              <w:rPr>
                <w:rFonts w:ascii="宋体" w:hAnsi="宋体" w:eastAsia="宋体" w:cs="Times New Roman"/>
                <w:bCs/>
                <w:sz w:val="21"/>
                <w:szCs w:val="21"/>
              </w:rPr>
              <w:t>审计后结算总额的3%作为工程质量保证金，在支付工程款之前，承包人一次性缴纳并转入发包人提供的指定</w:t>
            </w:r>
            <w:r>
              <w:rPr>
                <w:rFonts w:hint="eastAsia" w:ascii="宋体" w:hAnsi="宋体" w:eastAsia="宋体" w:cs="Times New Roman"/>
                <w:bCs/>
                <w:sz w:val="21"/>
                <w:szCs w:val="21"/>
                <w:lang w:eastAsia="zh-CN"/>
              </w:rPr>
              <w:t>账户</w:t>
            </w:r>
            <w:r>
              <w:rPr>
                <w:rFonts w:ascii="宋体" w:hAnsi="宋体" w:eastAsia="宋体" w:cs="Times New Roman"/>
                <w:bCs/>
                <w:sz w:val="21"/>
                <w:szCs w:val="21"/>
              </w:rPr>
              <w:t>中，缺陷责任期2年满后经</w:t>
            </w:r>
            <w:r>
              <w:rPr>
                <w:rFonts w:hint="eastAsia" w:ascii="宋体" w:hAnsi="宋体" w:eastAsia="宋体" w:cs="Times New Roman"/>
                <w:bCs/>
                <w:sz w:val="21"/>
                <w:szCs w:val="21"/>
              </w:rPr>
              <w:t>比选人</w:t>
            </w:r>
            <w:r>
              <w:rPr>
                <w:rFonts w:ascii="宋体" w:hAnsi="宋体" w:eastAsia="宋体" w:cs="Times New Roman"/>
                <w:bCs/>
                <w:sz w:val="21"/>
                <w:szCs w:val="21"/>
              </w:rPr>
              <w:t>组织现场检查验收后若无质量问题一个月内无息退付。</w:t>
            </w:r>
          </w:p>
        </w:tc>
      </w:tr>
      <w:tr w14:paraId="557D4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C9EE745">
            <w:pPr>
              <w:tabs>
                <w:tab w:val="left" w:pos="420"/>
              </w:tabs>
              <w:spacing w:after="0" w:line="360" w:lineRule="auto"/>
              <w:jc w:val="center"/>
              <w:rPr>
                <w:rFonts w:hint="eastAsia" w:ascii="宋体" w:hAnsi="宋体" w:eastAsia="宋体" w:cs="Times New Roman"/>
                <w:sz w:val="21"/>
                <w:szCs w:val="21"/>
              </w:rPr>
            </w:pPr>
            <w:r>
              <w:rPr>
                <w:rFonts w:ascii="宋体" w:hAnsi="宋体" w:eastAsia="宋体" w:cs="Times New Roman"/>
                <w:sz w:val="21"/>
                <w:szCs w:val="21"/>
              </w:rPr>
              <w:t>10.2</w:t>
            </w:r>
          </w:p>
        </w:tc>
        <w:tc>
          <w:tcPr>
            <w:tcW w:w="1586" w:type="dxa"/>
            <w:tcBorders>
              <w:top w:val="single" w:color="auto" w:sz="4" w:space="0"/>
              <w:left w:val="nil"/>
              <w:bottom w:val="single" w:color="auto" w:sz="4" w:space="0"/>
              <w:right w:val="single" w:color="auto" w:sz="4" w:space="0"/>
            </w:tcBorders>
            <w:vAlign w:val="center"/>
          </w:tcPr>
          <w:p w14:paraId="0929B534">
            <w:pPr>
              <w:tabs>
                <w:tab w:val="left" w:pos="420"/>
              </w:tabs>
              <w:snapToGrid w:val="0"/>
              <w:spacing w:after="0" w:line="360" w:lineRule="auto"/>
              <w:jc w:val="center"/>
              <w:rPr>
                <w:rFonts w:hint="eastAsia" w:ascii="宋体" w:hAnsi="宋体" w:eastAsia="宋体" w:cs="Times New Roman"/>
                <w:sz w:val="21"/>
                <w:szCs w:val="21"/>
              </w:rPr>
            </w:pPr>
            <w:r>
              <w:rPr>
                <w:rFonts w:ascii="宋体" w:hAnsi="宋体" w:eastAsia="宋体" w:cs="Times New Roman"/>
                <w:sz w:val="21"/>
                <w:szCs w:val="21"/>
              </w:rPr>
              <w:t>结算方式</w:t>
            </w:r>
          </w:p>
        </w:tc>
        <w:tc>
          <w:tcPr>
            <w:tcW w:w="6267" w:type="dxa"/>
            <w:tcBorders>
              <w:top w:val="single" w:color="auto" w:sz="4" w:space="0"/>
              <w:left w:val="nil"/>
              <w:bottom w:val="single" w:color="auto" w:sz="4" w:space="0"/>
              <w:right w:val="single" w:color="auto" w:sz="4" w:space="0"/>
            </w:tcBorders>
          </w:tcPr>
          <w:p w14:paraId="284A8793">
            <w:pPr>
              <w:spacing w:after="0" w:line="360" w:lineRule="auto"/>
              <w:ind w:firstLine="420"/>
              <w:jc w:val="both"/>
              <w:rPr>
                <w:rFonts w:hint="eastAsia" w:ascii="宋体" w:hAnsi="宋体" w:eastAsia="宋体" w:cs="Times New Roman"/>
                <w:bCs/>
                <w:sz w:val="21"/>
                <w:szCs w:val="21"/>
              </w:rPr>
            </w:pPr>
            <w:bookmarkStart w:id="104" w:name="OLE_LINK6"/>
            <w:r>
              <w:rPr>
                <w:rFonts w:ascii="宋体" w:hAnsi="宋体" w:eastAsia="宋体" w:cs="Times New Roman"/>
                <w:bCs/>
                <w:sz w:val="21"/>
                <w:szCs w:val="21"/>
              </w:rPr>
              <w:t>结算总价=（∑实际完成分部分项工程量×中标分部分项工程量清单综合单价+中标措施费）+安全文明施工费用（按照渝建发〔2014〕25号、渝建发（2016）35号、渝建（2018）195号、渝建（2019）143号和2018年《重庆市建设工程费用定额》）+规费+税金±设计变更及调整施工过程中出现新增项目（含清单范围以外的项目）价款结算价±暂定价部分的结算价+合同约定其它费用</w:t>
            </w:r>
            <w:bookmarkEnd w:id="104"/>
            <w:r>
              <w:rPr>
                <w:rFonts w:ascii="宋体" w:hAnsi="宋体" w:eastAsia="宋体" w:cs="Times New Roman"/>
                <w:bCs/>
                <w:sz w:val="21"/>
                <w:szCs w:val="21"/>
              </w:rPr>
              <w:t>。</w:t>
            </w:r>
          </w:p>
        </w:tc>
      </w:tr>
      <w:tr w14:paraId="67456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DC5B885">
            <w:pPr>
              <w:tabs>
                <w:tab w:val="left" w:pos="420"/>
              </w:tabs>
              <w:spacing w:after="0" w:line="360" w:lineRule="auto"/>
              <w:jc w:val="center"/>
              <w:rPr>
                <w:rFonts w:hint="eastAsia" w:ascii="宋体" w:hAnsi="宋体" w:eastAsia="宋体" w:cs="Times New Roman"/>
                <w:bCs/>
                <w:sz w:val="21"/>
                <w:szCs w:val="21"/>
              </w:rPr>
            </w:pPr>
            <w:r>
              <w:rPr>
                <w:rFonts w:hint="eastAsia" w:ascii="宋体" w:hAnsi="宋体" w:eastAsia="宋体" w:cs="Times New Roman"/>
                <w:bCs/>
                <w:sz w:val="21"/>
                <w:szCs w:val="21"/>
              </w:rPr>
              <w:t>10.3</w:t>
            </w:r>
          </w:p>
        </w:tc>
        <w:tc>
          <w:tcPr>
            <w:tcW w:w="1586" w:type="dxa"/>
            <w:tcBorders>
              <w:top w:val="single" w:color="auto" w:sz="4" w:space="0"/>
              <w:left w:val="nil"/>
              <w:bottom w:val="single" w:color="auto" w:sz="4" w:space="0"/>
              <w:right w:val="single" w:color="auto" w:sz="4" w:space="0"/>
            </w:tcBorders>
            <w:vAlign w:val="center"/>
          </w:tcPr>
          <w:p w14:paraId="48269689">
            <w:pPr>
              <w:tabs>
                <w:tab w:val="left" w:pos="420"/>
              </w:tabs>
              <w:snapToGrid w:val="0"/>
              <w:spacing w:after="0" w:line="360" w:lineRule="auto"/>
              <w:jc w:val="center"/>
              <w:rPr>
                <w:rFonts w:hint="eastAsia" w:ascii="宋体" w:hAnsi="宋体" w:eastAsia="宋体" w:cs="Times New Roman"/>
                <w:bCs/>
                <w:sz w:val="21"/>
                <w:szCs w:val="21"/>
              </w:rPr>
            </w:pPr>
            <w:r>
              <w:rPr>
                <w:rFonts w:hint="eastAsia" w:ascii="宋体" w:hAnsi="宋体" w:eastAsia="宋体" w:cs="Times New Roman"/>
                <w:bCs/>
                <w:sz w:val="21"/>
                <w:szCs w:val="21"/>
              </w:rPr>
              <w:t>建筑领域实施农民工工资专用账户相关要求</w:t>
            </w:r>
          </w:p>
        </w:tc>
        <w:tc>
          <w:tcPr>
            <w:tcW w:w="6267" w:type="dxa"/>
            <w:tcBorders>
              <w:top w:val="single" w:color="auto" w:sz="4" w:space="0"/>
              <w:left w:val="nil"/>
              <w:bottom w:val="single" w:color="auto" w:sz="4" w:space="0"/>
              <w:right w:val="single" w:color="auto" w:sz="4" w:space="0"/>
            </w:tcBorders>
          </w:tcPr>
          <w:p w14:paraId="11992884">
            <w:pPr>
              <w:widowControl/>
              <w:spacing w:line="400" w:lineRule="exact"/>
              <w:ind w:firstLine="420" w:firstLineChars="200"/>
              <w:rPr>
                <w:rFonts w:hint="eastAsia" w:ascii="宋体" w:hAnsi="宋体" w:eastAsia="宋体" w:cs="Times New Roman"/>
                <w:bCs/>
                <w:sz w:val="21"/>
                <w:szCs w:val="21"/>
              </w:rPr>
            </w:pPr>
            <w:r>
              <w:rPr>
                <w:rFonts w:hint="eastAsia" w:ascii="宋体" w:hAnsi="宋体" w:eastAsia="宋体" w:cs="Times New Roman"/>
                <w:bCs/>
                <w:sz w:val="21"/>
                <w:szCs w:val="21"/>
              </w:rPr>
              <w:t>本项目在</w:t>
            </w:r>
            <w:r>
              <w:rPr>
                <w:rFonts w:ascii="宋体" w:hAnsi="宋体" w:eastAsia="宋体" w:cs="Times New Roman"/>
                <w:bCs/>
                <w:sz w:val="21"/>
                <w:szCs w:val="21"/>
              </w:rPr>
              <w:t>实施过程中</w:t>
            </w:r>
            <w:r>
              <w:rPr>
                <w:rFonts w:hint="eastAsia" w:ascii="宋体" w:hAnsi="宋体" w:eastAsia="宋体" w:cs="Times New Roman"/>
                <w:bCs/>
                <w:sz w:val="21"/>
                <w:szCs w:val="21"/>
              </w:rPr>
              <w:t>，中标人</w:t>
            </w:r>
            <w:r>
              <w:rPr>
                <w:rFonts w:ascii="宋体" w:hAnsi="宋体" w:eastAsia="宋体" w:cs="Times New Roman"/>
                <w:bCs/>
                <w:sz w:val="21"/>
                <w:szCs w:val="21"/>
              </w:rPr>
              <w:t>必须执行</w:t>
            </w:r>
            <w:r>
              <w:rPr>
                <w:rFonts w:hint="eastAsia" w:ascii="宋体" w:hAnsi="宋体" w:eastAsia="宋体" w:cs="Times New Roman"/>
                <w:bCs/>
                <w:sz w:val="21"/>
                <w:szCs w:val="21"/>
              </w:rPr>
              <w:t>《保障农民工工资支付条例》（中华人民共和国国务院令第724号）及国家</w:t>
            </w:r>
            <w:r>
              <w:rPr>
                <w:rFonts w:ascii="宋体" w:hAnsi="宋体" w:eastAsia="宋体" w:cs="Times New Roman"/>
                <w:bCs/>
                <w:sz w:val="21"/>
                <w:szCs w:val="21"/>
              </w:rPr>
              <w:t>和重庆市现行有关农民工工资</w:t>
            </w:r>
            <w:r>
              <w:rPr>
                <w:rFonts w:hint="eastAsia" w:ascii="宋体" w:hAnsi="宋体" w:eastAsia="宋体" w:cs="Times New Roman"/>
                <w:bCs/>
                <w:sz w:val="21"/>
                <w:szCs w:val="21"/>
              </w:rPr>
              <w:t>支付规定，明确农民工工资保证金、实名制、专用账户、银行代发等保障农民工工资支付内容以及违约责任，填报相应的网络管理系统。</w:t>
            </w:r>
          </w:p>
          <w:p w14:paraId="0299EB9F">
            <w:pPr>
              <w:spacing w:after="0" w:line="360" w:lineRule="auto"/>
              <w:ind w:firstLine="420"/>
              <w:jc w:val="both"/>
              <w:rPr>
                <w:rFonts w:hint="eastAsia" w:ascii="宋体" w:hAnsi="宋体" w:eastAsia="宋体" w:cs="Times New Roman"/>
                <w:bCs/>
                <w:sz w:val="21"/>
                <w:szCs w:val="21"/>
              </w:rPr>
            </w:pPr>
            <w:r>
              <w:rPr>
                <w:rFonts w:hint="eastAsia" w:ascii="宋体" w:hAnsi="宋体" w:eastAsia="宋体" w:cs="Times New Roman"/>
                <w:bCs/>
                <w:sz w:val="21"/>
                <w:szCs w:val="21"/>
              </w:rPr>
              <w:t>竞选人中标后，在与比选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eastAsia="宋体" w:cs="Times New Roman"/>
                <w:bCs/>
                <w:sz w:val="21"/>
                <w:szCs w:val="21"/>
              </w:rPr>
              <w:t>。</w:t>
            </w:r>
          </w:p>
        </w:tc>
      </w:tr>
      <w:tr w14:paraId="33708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9495BC4">
            <w:pPr>
              <w:tabs>
                <w:tab w:val="left" w:pos="420"/>
              </w:tabs>
              <w:spacing w:after="0" w:line="360" w:lineRule="auto"/>
              <w:jc w:val="center"/>
              <w:rPr>
                <w:rFonts w:hint="eastAsia" w:ascii="宋体" w:hAnsi="宋体" w:eastAsia="宋体" w:cs="Times New Roman"/>
                <w:sz w:val="21"/>
                <w:szCs w:val="21"/>
              </w:rPr>
            </w:pPr>
            <w:bookmarkStart w:id="105" w:name="_Toc27983234"/>
            <w:r>
              <w:rPr>
                <w:rFonts w:ascii="宋体" w:hAnsi="宋体" w:eastAsia="宋体" w:cs="Times New Roman"/>
                <w:sz w:val="21"/>
                <w:szCs w:val="21"/>
              </w:rPr>
              <w:t>10.</w:t>
            </w:r>
            <w:bookmarkEnd w:id="105"/>
            <w:r>
              <w:rPr>
                <w:rFonts w:hint="eastAsia" w:ascii="宋体" w:hAnsi="宋体" w:eastAsia="宋体" w:cs="Times New Roman"/>
                <w:sz w:val="21"/>
                <w:szCs w:val="21"/>
              </w:rPr>
              <w:t>4</w:t>
            </w:r>
          </w:p>
        </w:tc>
        <w:tc>
          <w:tcPr>
            <w:tcW w:w="1586" w:type="dxa"/>
            <w:tcBorders>
              <w:top w:val="single" w:color="auto" w:sz="4" w:space="0"/>
              <w:left w:val="nil"/>
              <w:bottom w:val="single" w:color="auto" w:sz="4" w:space="0"/>
              <w:right w:val="single" w:color="auto" w:sz="4" w:space="0"/>
            </w:tcBorders>
            <w:vAlign w:val="center"/>
          </w:tcPr>
          <w:p w14:paraId="7D255636">
            <w:pPr>
              <w:tabs>
                <w:tab w:val="left" w:pos="420"/>
              </w:tabs>
              <w:snapToGrid w:val="0"/>
              <w:spacing w:after="0" w:line="360" w:lineRule="auto"/>
              <w:jc w:val="center"/>
              <w:rPr>
                <w:rFonts w:hint="eastAsia" w:ascii="宋体" w:hAnsi="宋体" w:eastAsia="宋体" w:cs="Times New Roman"/>
                <w:sz w:val="21"/>
                <w:szCs w:val="21"/>
              </w:rPr>
            </w:pPr>
            <w:r>
              <w:rPr>
                <w:rFonts w:ascii="宋体" w:hAnsi="宋体" w:eastAsia="宋体" w:cs="Times New Roman"/>
                <w:sz w:val="21"/>
                <w:szCs w:val="21"/>
              </w:rPr>
              <w:t>代理服务费</w:t>
            </w:r>
          </w:p>
        </w:tc>
        <w:tc>
          <w:tcPr>
            <w:tcW w:w="6267" w:type="dxa"/>
            <w:tcBorders>
              <w:top w:val="single" w:color="auto" w:sz="4" w:space="0"/>
              <w:left w:val="nil"/>
              <w:bottom w:val="single" w:color="auto" w:sz="4" w:space="0"/>
              <w:right w:val="single" w:color="auto" w:sz="4" w:space="0"/>
            </w:tcBorders>
          </w:tcPr>
          <w:p w14:paraId="46ACC685">
            <w:pPr>
              <w:spacing w:after="0" w:line="360" w:lineRule="auto"/>
              <w:ind w:firstLine="420" w:firstLineChars="200"/>
              <w:jc w:val="both"/>
              <w:rPr>
                <w:rFonts w:hint="eastAsia" w:ascii="宋体" w:hAnsi="宋体" w:eastAsia="宋体" w:cs="Times New Roman"/>
                <w:bCs/>
                <w:sz w:val="21"/>
                <w:szCs w:val="21"/>
              </w:rPr>
            </w:pPr>
            <w:r>
              <w:rPr>
                <w:rFonts w:hint="eastAsia" w:ascii="宋体" w:hAnsi="宋体" w:eastAsia="宋体" w:cs="Times New Roman"/>
                <w:sz w:val="21"/>
                <w:szCs w:val="21"/>
              </w:rPr>
              <w:t>招标代理服务费</w:t>
            </w:r>
            <w:r>
              <w:rPr>
                <w:rFonts w:ascii="宋体" w:hAnsi="宋体" w:eastAsia="宋体" w:cs="Times New Roman"/>
                <w:sz w:val="21"/>
                <w:szCs w:val="21"/>
              </w:rPr>
              <w:t>参照《招标代理服务收费管理暂行办法》计价格[2002]1980号文件</w:t>
            </w:r>
            <w:r>
              <w:rPr>
                <w:rFonts w:hint="eastAsia" w:ascii="宋体" w:hAnsi="宋体" w:eastAsia="宋体" w:cs="Times New Roman"/>
                <w:sz w:val="21"/>
                <w:szCs w:val="21"/>
              </w:rPr>
              <w:t>中标价的0.46%</w:t>
            </w:r>
            <w:r>
              <w:rPr>
                <w:rFonts w:ascii="宋体" w:hAnsi="宋体" w:eastAsia="宋体" w:cs="Times New Roman"/>
                <w:sz w:val="21"/>
                <w:szCs w:val="21"/>
              </w:rPr>
              <w:t>收取，由中标人在领取中标通知书时向招标代理支付招标代理服务费。</w:t>
            </w:r>
          </w:p>
        </w:tc>
      </w:tr>
    </w:tbl>
    <w:p w14:paraId="5A3C298B">
      <w:pPr>
        <w:rPr>
          <w:rFonts w:hint="eastAsia" w:ascii="宋体" w:hAnsi="宋体" w:eastAsia="宋体" w:cs="宋体"/>
          <w:bCs/>
          <w:spacing w:val="1"/>
          <w:w w:val="99"/>
          <w:sz w:val="28"/>
          <w:szCs w:val="28"/>
        </w:rPr>
      </w:pPr>
      <w:r>
        <w:rPr>
          <w:rFonts w:hint="eastAsia" w:ascii="宋体" w:hAnsi="宋体" w:eastAsia="宋体" w:cs="宋体"/>
          <w:bCs/>
          <w:spacing w:val="1"/>
          <w:w w:val="99"/>
          <w:sz w:val="28"/>
          <w:szCs w:val="28"/>
        </w:rPr>
        <w:br w:type="page"/>
      </w:r>
    </w:p>
    <w:p w14:paraId="069DB66F">
      <w:pPr>
        <w:rPr>
          <w:rFonts w:hint="eastAsia" w:ascii="宋体" w:hAnsi="宋体" w:eastAsia="宋体" w:cs="宋体"/>
          <w:bCs/>
          <w:spacing w:val="1"/>
          <w:w w:val="99"/>
          <w:sz w:val="28"/>
          <w:szCs w:val="28"/>
        </w:rPr>
      </w:pPr>
      <w:r>
        <w:rPr>
          <w:rFonts w:ascii="宋体" w:hAnsi="宋体" w:eastAsia="宋体" w:cs="宋体"/>
          <w:bCs/>
          <w:spacing w:val="1"/>
          <w:w w:val="99"/>
          <w:sz w:val="28"/>
          <w:szCs w:val="28"/>
        </w:rPr>
        <w:t>1.  总则</w:t>
      </w:r>
    </w:p>
    <w:p w14:paraId="56FD9938">
      <w:pPr>
        <w:rPr>
          <w:rFonts w:hint="eastAsia" w:ascii="宋体" w:hAnsi="宋体" w:eastAsia="宋体" w:cs="宋体"/>
          <w:bCs/>
          <w:sz w:val="24"/>
        </w:rPr>
      </w:pPr>
      <w:bookmarkStart w:id="106" w:name="_Toc30578"/>
      <w:bookmarkEnd w:id="106"/>
      <w:bookmarkStart w:id="107" w:name="_Toc287620686"/>
      <w:bookmarkEnd w:id="107"/>
      <w:bookmarkStart w:id="108" w:name="_Toc509218711"/>
      <w:bookmarkEnd w:id="108"/>
      <w:bookmarkStart w:id="109" w:name="_Toc430530436"/>
      <w:bookmarkEnd w:id="109"/>
      <w:bookmarkStart w:id="110" w:name="_Toc6037"/>
      <w:bookmarkEnd w:id="110"/>
      <w:bookmarkStart w:id="111" w:name="_Toc277082553"/>
      <w:bookmarkEnd w:id="111"/>
      <w:bookmarkStart w:id="112" w:name="_Toc224103318"/>
      <w:bookmarkEnd w:id="112"/>
      <w:bookmarkStart w:id="113" w:name="_Toc27983235"/>
      <w:bookmarkEnd w:id="113"/>
      <w:bookmarkStart w:id="114" w:name="_Toc287607747"/>
      <w:bookmarkEnd w:id="114"/>
      <w:bookmarkStart w:id="115" w:name="_Toc1253"/>
      <w:bookmarkEnd w:id="115"/>
      <w:bookmarkStart w:id="116" w:name="_Toc200513127"/>
      <w:r>
        <w:rPr>
          <w:rFonts w:ascii="宋体" w:hAnsi="宋体" w:eastAsia="宋体" w:cs="宋体"/>
          <w:bCs/>
          <w:sz w:val="24"/>
        </w:rPr>
        <w:t>1.1  项目概况</w:t>
      </w:r>
      <w:bookmarkEnd w:id="116"/>
    </w:p>
    <w:p w14:paraId="18139ABF">
      <w:pPr>
        <w:rPr>
          <w:rFonts w:hint="eastAsia" w:ascii="宋体" w:hAnsi="宋体" w:eastAsia="宋体" w:cs="Times New Roman"/>
          <w:kern w:val="0"/>
          <w:sz w:val="21"/>
          <w:szCs w:val="21"/>
        </w:rPr>
      </w:pPr>
      <w:r>
        <w:rPr>
          <w:rFonts w:ascii="宋体" w:hAnsi="宋体" w:eastAsia="宋体" w:cs="Times New Roman"/>
          <w:kern w:val="0"/>
          <w:sz w:val="21"/>
          <w:szCs w:val="21"/>
        </w:rPr>
        <w:t>1.1.1  根据《中华人民共和国招标投标法》等有关法律、法规和规章的规定，本招标项目已具备招标条件，现对本标段施工进行招标。</w:t>
      </w:r>
    </w:p>
    <w:p w14:paraId="2FF53DDB">
      <w:pPr>
        <w:rPr>
          <w:rFonts w:hint="eastAsia" w:ascii="宋体" w:hAnsi="宋体" w:eastAsia="宋体" w:cs="Times New Roman"/>
          <w:kern w:val="0"/>
          <w:sz w:val="21"/>
          <w:szCs w:val="21"/>
        </w:rPr>
      </w:pPr>
      <w:r>
        <w:rPr>
          <w:rFonts w:ascii="宋体" w:hAnsi="宋体" w:eastAsia="宋体" w:cs="Times New Roman"/>
          <w:kern w:val="0"/>
          <w:sz w:val="21"/>
          <w:szCs w:val="21"/>
        </w:rPr>
        <w:t>1.1.2  本招标项目比选人：见竞选人须知前附表。</w:t>
      </w:r>
    </w:p>
    <w:p w14:paraId="6A814319">
      <w:pPr>
        <w:rPr>
          <w:rFonts w:hint="eastAsia" w:ascii="宋体" w:hAnsi="宋体" w:eastAsia="宋体" w:cs="Times New Roman"/>
          <w:kern w:val="0"/>
          <w:sz w:val="21"/>
          <w:szCs w:val="21"/>
        </w:rPr>
      </w:pPr>
      <w:r>
        <w:rPr>
          <w:rFonts w:ascii="宋体" w:hAnsi="宋体" w:eastAsia="宋体" w:cs="Times New Roman"/>
          <w:kern w:val="0"/>
          <w:sz w:val="21"/>
          <w:szCs w:val="21"/>
        </w:rPr>
        <w:t>1.1.3  本标段比选代理机构：见竞选人须知前附表。</w:t>
      </w:r>
    </w:p>
    <w:p w14:paraId="6A009B82">
      <w:pPr>
        <w:rPr>
          <w:rFonts w:hint="eastAsia" w:ascii="宋体" w:hAnsi="宋体" w:eastAsia="宋体" w:cs="Times New Roman"/>
          <w:kern w:val="0"/>
          <w:sz w:val="21"/>
          <w:szCs w:val="21"/>
        </w:rPr>
      </w:pPr>
      <w:r>
        <w:rPr>
          <w:rFonts w:ascii="宋体" w:hAnsi="宋体" w:eastAsia="宋体" w:cs="Times New Roman"/>
          <w:kern w:val="0"/>
          <w:sz w:val="21"/>
          <w:szCs w:val="21"/>
        </w:rPr>
        <w:t>1.1.4  本招标项目名称：见竞选人须知前附表。</w:t>
      </w:r>
    </w:p>
    <w:p w14:paraId="4C57EDA5">
      <w:pPr>
        <w:rPr>
          <w:rFonts w:hint="eastAsia" w:ascii="宋体" w:hAnsi="宋体" w:eastAsia="宋体" w:cs="Times New Roman"/>
          <w:kern w:val="0"/>
          <w:sz w:val="21"/>
          <w:szCs w:val="21"/>
        </w:rPr>
      </w:pPr>
      <w:r>
        <w:rPr>
          <w:rFonts w:ascii="宋体" w:hAnsi="宋体" w:eastAsia="宋体" w:cs="Times New Roman"/>
          <w:kern w:val="0"/>
          <w:sz w:val="21"/>
          <w:szCs w:val="21"/>
        </w:rPr>
        <w:t>1.1.5  本标段建设地点：见竞选人须知前附表。</w:t>
      </w:r>
    </w:p>
    <w:p w14:paraId="348A3C03">
      <w:pPr>
        <w:rPr>
          <w:rFonts w:hint="eastAsia" w:ascii="宋体" w:hAnsi="宋体" w:eastAsia="宋体" w:cs="Times New Roman"/>
          <w:kern w:val="0"/>
          <w:sz w:val="21"/>
          <w:szCs w:val="21"/>
        </w:rPr>
      </w:pPr>
      <w:r>
        <w:rPr>
          <w:rFonts w:ascii="宋体" w:hAnsi="宋体" w:eastAsia="宋体" w:cs="Times New Roman"/>
          <w:kern w:val="0"/>
          <w:sz w:val="21"/>
          <w:szCs w:val="21"/>
        </w:rPr>
        <w:t>1.1.6  本标段建设规模：见竞选人须知前附表。</w:t>
      </w:r>
    </w:p>
    <w:p w14:paraId="04C9ABD0">
      <w:pPr>
        <w:rPr>
          <w:rFonts w:hint="eastAsia" w:ascii="宋体" w:hAnsi="宋体" w:eastAsia="宋体" w:cs="宋体"/>
          <w:bCs/>
          <w:sz w:val="24"/>
        </w:rPr>
      </w:pPr>
      <w:bookmarkStart w:id="117" w:name="_Toc27983236"/>
      <w:bookmarkEnd w:id="117"/>
      <w:bookmarkStart w:id="118" w:name="_Toc15865"/>
      <w:bookmarkEnd w:id="118"/>
      <w:bookmarkStart w:id="119" w:name="_Toc277082554"/>
      <w:bookmarkEnd w:id="119"/>
      <w:bookmarkStart w:id="120" w:name="_Toc509218712"/>
      <w:bookmarkEnd w:id="120"/>
      <w:bookmarkStart w:id="121" w:name="_Toc224103319"/>
      <w:bookmarkEnd w:id="121"/>
      <w:bookmarkStart w:id="122" w:name="_Toc287620687"/>
      <w:bookmarkEnd w:id="122"/>
      <w:bookmarkStart w:id="123" w:name="_Toc25843"/>
      <w:bookmarkEnd w:id="123"/>
      <w:bookmarkStart w:id="124" w:name="_Toc430530437"/>
      <w:bookmarkEnd w:id="124"/>
      <w:bookmarkStart w:id="125" w:name="_Toc287607748"/>
      <w:bookmarkEnd w:id="125"/>
      <w:bookmarkStart w:id="126" w:name="_Toc8756"/>
      <w:bookmarkEnd w:id="126"/>
      <w:bookmarkStart w:id="127" w:name="_Toc200513128"/>
      <w:r>
        <w:rPr>
          <w:rFonts w:ascii="宋体" w:hAnsi="宋体" w:eastAsia="宋体" w:cs="宋体"/>
          <w:bCs/>
          <w:sz w:val="24"/>
        </w:rPr>
        <w:t>1.2  资金来源和落实情况</w:t>
      </w:r>
      <w:bookmarkEnd w:id="127"/>
    </w:p>
    <w:p w14:paraId="41CDB339">
      <w:pPr>
        <w:rPr>
          <w:rFonts w:hint="eastAsia" w:ascii="宋体" w:hAnsi="宋体" w:eastAsia="宋体" w:cs="Times New Roman"/>
          <w:kern w:val="0"/>
          <w:sz w:val="21"/>
          <w:szCs w:val="21"/>
        </w:rPr>
      </w:pPr>
      <w:r>
        <w:rPr>
          <w:rFonts w:ascii="宋体" w:hAnsi="宋体" w:eastAsia="宋体" w:cs="Times New Roman"/>
          <w:kern w:val="0"/>
          <w:sz w:val="21"/>
          <w:szCs w:val="21"/>
        </w:rPr>
        <w:t>1.2.1  本招标项目的资金来源：见竞选人须知前附表。</w:t>
      </w:r>
    </w:p>
    <w:p w14:paraId="60F79128">
      <w:pPr>
        <w:rPr>
          <w:rFonts w:hint="eastAsia" w:ascii="宋体" w:hAnsi="宋体" w:eastAsia="宋体" w:cs="Times New Roman"/>
          <w:kern w:val="0"/>
          <w:sz w:val="21"/>
          <w:szCs w:val="21"/>
        </w:rPr>
      </w:pPr>
      <w:r>
        <w:rPr>
          <w:rFonts w:ascii="宋体" w:hAnsi="宋体" w:eastAsia="宋体" w:cs="Times New Roman"/>
          <w:kern w:val="0"/>
          <w:sz w:val="21"/>
          <w:szCs w:val="21"/>
        </w:rPr>
        <w:t>1.2.2  本招标项目的出资比例：见竞选人须知前附表。</w:t>
      </w:r>
    </w:p>
    <w:p w14:paraId="0E5F872C">
      <w:pPr>
        <w:rPr>
          <w:rFonts w:hint="eastAsia" w:ascii="宋体" w:hAnsi="宋体" w:eastAsia="宋体" w:cs="Times New Roman"/>
          <w:kern w:val="0"/>
          <w:sz w:val="21"/>
          <w:szCs w:val="21"/>
        </w:rPr>
      </w:pPr>
      <w:r>
        <w:rPr>
          <w:rFonts w:ascii="宋体" w:hAnsi="宋体" w:eastAsia="宋体" w:cs="Times New Roman"/>
          <w:kern w:val="0"/>
          <w:sz w:val="21"/>
          <w:szCs w:val="21"/>
        </w:rPr>
        <w:t>1.2.3  本招标项目的资金落实情况：见竞选人须知前附表。</w:t>
      </w:r>
    </w:p>
    <w:p w14:paraId="6F267F2C">
      <w:pPr>
        <w:rPr>
          <w:rFonts w:hint="eastAsia" w:ascii="宋体" w:hAnsi="宋体" w:eastAsia="宋体" w:cs="宋体"/>
          <w:bCs/>
          <w:sz w:val="24"/>
        </w:rPr>
      </w:pPr>
      <w:bookmarkStart w:id="128" w:name="_Toc27983237"/>
      <w:bookmarkEnd w:id="128"/>
      <w:bookmarkStart w:id="129" w:name="_Toc430530438"/>
      <w:bookmarkEnd w:id="129"/>
      <w:bookmarkStart w:id="130" w:name="_Toc23528"/>
      <w:bookmarkEnd w:id="130"/>
      <w:bookmarkStart w:id="131" w:name="_Toc200513129"/>
      <w:bookmarkEnd w:id="131"/>
      <w:bookmarkStart w:id="132" w:name="_Toc29251"/>
      <w:bookmarkEnd w:id="132"/>
      <w:bookmarkStart w:id="133" w:name="_Toc509218713"/>
      <w:bookmarkEnd w:id="133"/>
      <w:bookmarkStart w:id="134" w:name="_Toc287620688"/>
      <w:bookmarkEnd w:id="134"/>
      <w:bookmarkStart w:id="135" w:name="_Toc277082555"/>
      <w:bookmarkEnd w:id="135"/>
      <w:bookmarkStart w:id="136" w:name="_Toc13207"/>
      <w:bookmarkEnd w:id="136"/>
      <w:bookmarkStart w:id="137" w:name="_Toc224103320"/>
      <w:bookmarkEnd w:id="137"/>
      <w:bookmarkStart w:id="138" w:name="_Toc287607749"/>
      <w:r>
        <w:rPr>
          <w:rFonts w:ascii="宋体" w:hAnsi="宋体" w:eastAsia="宋体" w:cs="宋体"/>
          <w:bCs/>
          <w:sz w:val="24"/>
        </w:rPr>
        <w:t>1.3  招标范围、计划工期和质量要求</w:t>
      </w:r>
      <w:bookmarkEnd w:id="138"/>
    </w:p>
    <w:p w14:paraId="4D0481DA">
      <w:pPr>
        <w:rPr>
          <w:rFonts w:hint="eastAsia" w:ascii="宋体" w:hAnsi="宋体" w:eastAsia="宋体" w:cs="Times New Roman"/>
          <w:kern w:val="0"/>
          <w:sz w:val="21"/>
          <w:szCs w:val="21"/>
        </w:rPr>
      </w:pPr>
      <w:r>
        <w:rPr>
          <w:rFonts w:ascii="宋体" w:hAnsi="宋体" w:eastAsia="宋体" w:cs="Times New Roman"/>
          <w:kern w:val="0"/>
          <w:sz w:val="21"/>
          <w:szCs w:val="21"/>
        </w:rPr>
        <w:t>1.3.1  本次招标范围：见竞选人须知前附表。</w:t>
      </w:r>
    </w:p>
    <w:p w14:paraId="55BF2D72">
      <w:pPr>
        <w:rPr>
          <w:rFonts w:hint="eastAsia" w:ascii="宋体" w:hAnsi="宋体" w:eastAsia="宋体" w:cs="Times New Roman"/>
          <w:kern w:val="0"/>
          <w:sz w:val="21"/>
          <w:szCs w:val="21"/>
        </w:rPr>
      </w:pPr>
      <w:r>
        <w:rPr>
          <w:rFonts w:ascii="宋体" w:hAnsi="宋体" w:eastAsia="宋体" w:cs="Times New Roman"/>
          <w:kern w:val="0"/>
          <w:sz w:val="21"/>
          <w:szCs w:val="21"/>
        </w:rPr>
        <w:t>1.3.2  本标段的计划工期：见竞选人须知前附表。</w:t>
      </w:r>
    </w:p>
    <w:p w14:paraId="3321075E">
      <w:pPr>
        <w:rPr>
          <w:rFonts w:hint="eastAsia" w:ascii="宋体" w:hAnsi="宋体" w:eastAsia="宋体" w:cs="Times New Roman"/>
          <w:kern w:val="0"/>
          <w:sz w:val="21"/>
          <w:szCs w:val="21"/>
        </w:rPr>
      </w:pPr>
      <w:r>
        <w:rPr>
          <w:rFonts w:ascii="宋体" w:hAnsi="宋体" w:eastAsia="宋体" w:cs="Times New Roman"/>
          <w:kern w:val="0"/>
          <w:sz w:val="21"/>
          <w:szCs w:val="21"/>
        </w:rPr>
        <w:t>1.3.3  本标段的质量要求：见竞选人须知前附表。</w:t>
      </w:r>
    </w:p>
    <w:p w14:paraId="5D3B3AC0">
      <w:pPr>
        <w:rPr>
          <w:rFonts w:hint="eastAsia" w:ascii="宋体" w:hAnsi="宋体" w:eastAsia="宋体" w:cs="宋体"/>
          <w:bCs/>
          <w:sz w:val="24"/>
        </w:rPr>
      </w:pPr>
      <w:bookmarkStart w:id="139" w:name="_Toc27983238"/>
      <w:bookmarkEnd w:id="139"/>
      <w:bookmarkStart w:id="140" w:name="_Toc24380"/>
      <w:bookmarkEnd w:id="140"/>
      <w:bookmarkStart w:id="141" w:name="_Toc18637"/>
      <w:bookmarkEnd w:id="141"/>
      <w:bookmarkStart w:id="142" w:name="_Toc224103321"/>
      <w:bookmarkEnd w:id="142"/>
      <w:bookmarkStart w:id="143" w:name="_Toc287620689"/>
      <w:bookmarkEnd w:id="143"/>
      <w:bookmarkStart w:id="144" w:name="_Toc287607750"/>
      <w:bookmarkEnd w:id="144"/>
      <w:bookmarkStart w:id="145" w:name="_Toc509218714"/>
      <w:bookmarkEnd w:id="145"/>
      <w:bookmarkStart w:id="146" w:name="_Toc200513130"/>
      <w:bookmarkEnd w:id="146"/>
      <w:bookmarkStart w:id="147" w:name="_Toc277082556"/>
      <w:bookmarkEnd w:id="147"/>
      <w:bookmarkStart w:id="148" w:name="_Toc430530439"/>
      <w:bookmarkEnd w:id="148"/>
      <w:bookmarkStart w:id="149" w:name="_Toc18587"/>
      <w:r>
        <w:rPr>
          <w:rFonts w:ascii="宋体" w:hAnsi="宋体" w:eastAsia="宋体" w:cs="宋体"/>
          <w:bCs/>
          <w:sz w:val="24"/>
        </w:rPr>
        <w:t xml:space="preserve">1.4 </w:t>
      </w:r>
      <w:bookmarkEnd w:id="149"/>
      <w:r>
        <w:rPr>
          <w:rFonts w:ascii="宋体" w:hAnsi="宋体" w:eastAsia="宋体" w:cs="宋体"/>
          <w:bCs/>
          <w:sz w:val="24"/>
        </w:rPr>
        <w:t xml:space="preserve"> 竞选人资格要求（适用于资格后审）</w:t>
      </w:r>
    </w:p>
    <w:p w14:paraId="6E5D980E">
      <w:pPr>
        <w:rPr>
          <w:rFonts w:hint="eastAsia" w:ascii="宋体" w:hAnsi="宋体" w:eastAsia="宋体" w:cs="Times New Roman"/>
          <w:kern w:val="0"/>
          <w:sz w:val="21"/>
          <w:szCs w:val="21"/>
        </w:rPr>
      </w:pPr>
      <w:r>
        <w:rPr>
          <w:rFonts w:ascii="宋体" w:hAnsi="宋体" w:eastAsia="宋体" w:cs="Times New Roman"/>
          <w:kern w:val="0"/>
          <w:sz w:val="21"/>
          <w:szCs w:val="21"/>
        </w:rPr>
        <w:t>1.4.1 竞选人应具备承担本标段施工的资质条件、能力和信誉。</w:t>
      </w:r>
    </w:p>
    <w:p w14:paraId="1DC73F33">
      <w:pPr>
        <w:rPr>
          <w:rFonts w:hint="eastAsia" w:ascii="宋体" w:hAnsi="宋体" w:eastAsia="宋体" w:cs="Times New Roman"/>
          <w:kern w:val="0"/>
          <w:sz w:val="21"/>
          <w:szCs w:val="21"/>
        </w:rPr>
      </w:pPr>
      <w:r>
        <w:rPr>
          <w:rFonts w:ascii="宋体" w:hAnsi="宋体" w:eastAsia="宋体" w:cs="Times New Roman"/>
          <w:kern w:val="0"/>
          <w:sz w:val="21"/>
          <w:szCs w:val="21"/>
        </w:rPr>
        <w:t>（1）</w:t>
      </w:r>
      <w:r>
        <w:rPr>
          <w:rFonts w:ascii="宋体" w:hAnsi="宋体" w:eastAsia="宋体" w:cs="Times New Roman"/>
          <w:sz w:val="21"/>
          <w:szCs w:val="21"/>
        </w:rPr>
        <w:t>资质条件、营业执照及安全生产条件</w:t>
      </w:r>
      <w:r>
        <w:rPr>
          <w:rFonts w:ascii="宋体" w:hAnsi="宋体" w:eastAsia="宋体" w:cs="Times New Roman"/>
          <w:kern w:val="0"/>
          <w:sz w:val="21"/>
          <w:szCs w:val="21"/>
        </w:rPr>
        <w:t>：见竞选人须知前附表；</w:t>
      </w:r>
    </w:p>
    <w:p w14:paraId="34FF1C82">
      <w:pPr>
        <w:rPr>
          <w:rFonts w:hint="eastAsia" w:ascii="宋体" w:hAnsi="宋体" w:eastAsia="宋体" w:cs="Times New Roman"/>
          <w:kern w:val="0"/>
          <w:sz w:val="21"/>
          <w:szCs w:val="21"/>
        </w:rPr>
      </w:pPr>
      <w:r>
        <w:rPr>
          <w:rFonts w:ascii="宋体" w:hAnsi="宋体" w:eastAsia="宋体" w:cs="Times New Roman"/>
          <w:kern w:val="0"/>
          <w:sz w:val="21"/>
          <w:szCs w:val="21"/>
        </w:rPr>
        <w:t>（2）业绩要求：见竞选人须知前附表；</w:t>
      </w:r>
    </w:p>
    <w:p w14:paraId="5D32B175">
      <w:pPr>
        <w:rPr>
          <w:rFonts w:hint="eastAsia" w:ascii="宋体" w:hAnsi="宋体" w:eastAsia="宋体" w:cs="Times New Roman"/>
          <w:kern w:val="0"/>
          <w:sz w:val="21"/>
          <w:szCs w:val="21"/>
        </w:rPr>
      </w:pPr>
      <w:r>
        <w:rPr>
          <w:rFonts w:ascii="宋体" w:hAnsi="宋体" w:eastAsia="宋体" w:cs="Times New Roman"/>
          <w:kern w:val="0"/>
          <w:sz w:val="21"/>
          <w:szCs w:val="21"/>
        </w:rPr>
        <w:t>（3）投标截止日投标资格情况要求：见竞选人须知前附表；</w:t>
      </w:r>
    </w:p>
    <w:p w14:paraId="7C6EDEF3">
      <w:pPr>
        <w:rPr>
          <w:rFonts w:hint="eastAsia" w:ascii="宋体" w:hAnsi="宋体" w:eastAsia="宋体" w:cs="Times New Roman"/>
          <w:kern w:val="0"/>
          <w:sz w:val="21"/>
          <w:szCs w:val="21"/>
        </w:rPr>
      </w:pPr>
      <w:r>
        <w:rPr>
          <w:rFonts w:ascii="宋体" w:hAnsi="宋体" w:eastAsia="宋体" w:cs="Times New Roman"/>
          <w:kern w:val="0"/>
          <w:sz w:val="21"/>
          <w:szCs w:val="21"/>
        </w:rPr>
        <w:t>（4）项目经理资格：见竞选人须知前附表；</w:t>
      </w:r>
    </w:p>
    <w:p w14:paraId="716DEB73">
      <w:pPr>
        <w:rPr>
          <w:rFonts w:hint="eastAsia" w:ascii="宋体" w:hAnsi="宋体" w:eastAsia="宋体" w:cs="Times New Roman"/>
          <w:kern w:val="0"/>
          <w:sz w:val="21"/>
          <w:szCs w:val="21"/>
        </w:rPr>
      </w:pPr>
      <w:r>
        <w:rPr>
          <w:rFonts w:ascii="宋体" w:hAnsi="宋体" w:eastAsia="宋体" w:cs="Times New Roman"/>
          <w:kern w:val="0"/>
          <w:sz w:val="21"/>
          <w:szCs w:val="21"/>
        </w:rPr>
        <w:t>（5）其他要求：见竞选人须知前附表。</w:t>
      </w:r>
    </w:p>
    <w:p w14:paraId="6F0472FA">
      <w:pPr>
        <w:rPr>
          <w:rFonts w:hint="eastAsia" w:ascii="宋体" w:hAnsi="宋体" w:eastAsia="宋体" w:cs="Times New Roman"/>
          <w:kern w:val="0"/>
          <w:sz w:val="21"/>
          <w:szCs w:val="21"/>
        </w:rPr>
      </w:pPr>
      <w:r>
        <w:rPr>
          <w:rFonts w:ascii="宋体" w:hAnsi="宋体" w:eastAsia="宋体" w:cs="Times New Roman"/>
          <w:kern w:val="0"/>
          <w:sz w:val="21"/>
          <w:szCs w:val="21"/>
        </w:rPr>
        <w:t>1.4.2 竞选人不得存在下列情形之一：</w:t>
      </w:r>
    </w:p>
    <w:p w14:paraId="04C1C5BF">
      <w:pPr>
        <w:rPr>
          <w:rFonts w:hint="eastAsia" w:ascii="宋体" w:hAnsi="宋体" w:eastAsia="宋体" w:cs="Times New Roman"/>
          <w:kern w:val="0"/>
          <w:sz w:val="21"/>
          <w:szCs w:val="21"/>
        </w:rPr>
      </w:pPr>
      <w:r>
        <w:rPr>
          <w:rFonts w:ascii="宋体" w:hAnsi="宋体" w:eastAsia="宋体" w:cs="Times New Roman"/>
          <w:kern w:val="0"/>
          <w:position w:val="-2"/>
          <w:sz w:val="21"/>
          <w:szCs w:val="21"/>
        </w:rPr>
        <w:t>（1）与比选人存在利害关系可能影响招标公正性的法人、其他组织或者个人；</w:t>
      </w:r>
    </w:p>
    <w:p w14:paraId="3EF93B78">
      <w:pPr>
        <w:rPr>
          <w:rFonts w:hint="eastAsia" w:ascii="宋体" w:hAnsi="宋体" w:eastAsia="宋体" w:cs="Times New Roman"/>
          <w:kern w:val="0"/>
          <w:sz w:val="21"/>
          <w:szCs w:val="21"/>
        </w:rPr>
      </w:pPr>
      <w:r>
        <w:rPr>
          <w:rFonts w:ascii="宋体" w:hAnsi="宋体" w:eastAsia="宋体" w:cs="Times New Roman"/>
          <w:kern w:val="0"/>
          <w:sz w:val="21"/>
          <w:szCs w:val="21"/>
        </w:rPr>
        <w:t>（2）为本标段前期准备提供设计或咨询服务的，但设计施工总承包的除外；</w:t>
      </w:r>
    </w:p>
    <w:p w14:paraId="72A8E0F6">
      <w:pPr>
        <w:rPr>
          <w:rFonts w:hint="eastAsia" w:ascii="宋体" w:hAnsi="宋体" w:eastAsia="宋体" w:cs="Times New Roman"/>
          <w:kern w:val="0"/>
          <w:sz w:val="21"/>
          <w:szCs w:val="21"/>
        </w:rPr>
      </w:pPr>
      <w:r>
        <w:rPr>
          <w:rFonts w:ascii="宋体" w:hAnsi="宋体" w:eastAsia="宋体" w:cs="Times New Roman"/>
          <w:kern w:val="0"/>
          <w:sz w:val="21"/>
          <w:szCs w:val="21"/>
        </w:rPr>
        <w:t>（3）为本标段的监理人；</w:t>
      </w:r>
    </w:p>
    <w:p w14:paraId="646A9E24">
      <w:pPr>
        <w:rPr>
          <w:rFonts w:hint="eastAsia" w:ascii="宋体" w:hAnsi="宋体" w:eastAsia="宋体" w:cs="Times New Roman"/>
          <w:kern w:val="0"/>
          <w:sz w:val="21"/>
          <w:szCs w:val="21"/>
        </w:rPr>
      </w:pPr>
      <w:r>
        <w:rPr>
          <w:rFonts w:ascii="宋体" w:hAnsi="宋体" w:eastAsia="宋体" w:cs="Times New Roman"/>
          <w:kern w:val="0"/>
          <w:sz w:val="21"/>
          <w:szCs w:val="21"/>
        </w:rPr>
        <w:t>（4）为本标段的代建人；</w:t>
      </w:r>
    </w:p>
    <w:p w14:paraId="15720EAF">
      <w:pPr>
        <w:rPr>
          <w:rFonts w:hint="eastAsia" w:ascii="宋体" w:hAnsi="宋体" w:eastAsia="宋体" w:cs="Times New Roman"/>
          <w:kern w:val="0"/>
          <w:sz w:val="21"/>
          <w:szCs w:val="21"/>
        </w:rPr>
      </w:pPr>
      <w:r>
        <w:rPr>
          <w:rFonts w:ascii="宋体" w:hAnsi="宋体" w:eastAsia="宋体" w:cs="Times New Roman"/>
          <w:kern w:val="0"/>
          <w:sz w:val="21"/>
          <w:szCs w:val="21"/>
        </w:rPr>
        <w:t>（5）为本标段提供招标代理服务的；</w:t>
      </w:r>
    </w:p>
    <w:p w14:paraId="5F2EA587">
      <w:pPr>
        <w:rPr>
          <w:rFonts w:hint="eastAsia" w:ascii="宋体" w:hAnsi="宋体" w:eastAsia="宋体" w:cs="Times New Roman"/>
          <w:kern w:val="0"/>
          <w:sz w:val="21"/>
          <w:szCs w:val="21"/>
        </w:rPr>
      </w:pPr>
      <w:r>
        <w:rPr>
          <w:rFonts w:ascii="宋体" w:hAnsi="宋体" w:eastAsia="宋体" w:cs="Times New Roman"/>
          <w:kern w:val="0"/>
          <w:sz w:val="21"/>
          <w:szCs w:val="21"/>
        </w:rPr>
        <w:t>（6）与本标段的监理人或代建人或比选代理机构同为一个法定代表人的；</w:t>
      </w:r>
    </w:p>
    <w:p w14:paraId="3363A798">
      <w:pPr>
        <w:rPr>
          <w:rFonts w:hint="eastAsia" w:ascii="宋体" w:hAnsi="宋体" w:eastAsia="宋体" w:cs="Times New Roman"/>
          <w:kern w:val="0"/>
          <w:sz w:val="21"/>
          <w:szCs w:val="21"/>
        </w:rPr>
      </w:pPr>
      <w:r>
        <w:rPr>
          <w:rFonts w:ascii="宋体" w:hAnsi="宋体" w:eastAsia="宋体" w:cs="Times New Roman"/>
          <w:kern w:val="0"/>
          <w:sz w:val="21"/>
          <w:szCs w:val="21"/>
        </w:rPr>
        <w:t>（7）与本标段的监理人或代建人或比选代理机构相互控股或参股的；</w:t>
      </w:r>
    </w:p>
    <w:p w14:paraId="625DE316">
      <w:pPr>
        <w:rPr>
          <w:rFonts w:hint="eastAsia" w:ascii="宋体" w:hAnsi="宋体" w:eastAsia="宋体" w:cs="Times New Roman"/>
          <w:kern w:val="0"/>
          <w:sz w:val="21"/>
          <w:szCs w:val="21"/>
        </w:rPr>
      </w:pPr>
      <w:r>
        <w:rPr>
          <w:rFonts w:ascii="宋体" w:hAnsi="宋体" w:eastAsia="宋体" w:cs="Times New Roman"/>
          <w:kern w:val="0"/>
          <w:sz w:val="21"/>
          <w:szCs w:val="21"/>
        </w:rPr>
        <w:t>（8）与本标段的监理人或代建人或比选代理机构相互任职或工作的；</w:t>
      </w:r>
    </w:p>
    <w:p w14:paraId="4CA88086">
      <w:pPr>
        <w:rPr>
          <w:rFonts w:hint="eastAsia" w:ascii="宋体" w:hAnsi="宋体" w:eastAsia="宋体" w:cs="Times New Roman"/>
          <w:kern w:val="0"/>
          <w:sz w:val="21"/>
          <w:szCs w:val="21"/>
        </w:rPr>
      </w:pPr>
      <w:r>
        <w:rPr>
          <w:rFonts w:ascii="宋体" w:hAnsi="宋体" w:eastAsia="宋体" w:cs="Times New Roman"/>
          <w:kern w:val="0"/>
          <w:sz w:val="21"/>
          <w:szCs w:val="21"/>
        </w:rPr>
        <w:t>（9）被责令停业的；</w:t>
      </w:r>
    </w:p>
    <w:p w14:paraId="478F2E82">
      <w:pPr>
        <w:rPr>
          <w:rFonts w:hint="eastAsia" w:ascii="宋体" w:hAnsi="宋体" w:eastAsia="宋体" w:cs="Times New Roman"/>
          <w:kern w:val="0"/>
          <w:sz w:val="21"/>
          <w:szCs w:val="21"/>
        </w:rPr>
      </w:pPr>
      <w:r>
        <w:rPr>
          <w:rFonts w:ascii="宋体" w:hAnsi="宋体" w:eastAsia="宋体" w:cs="Times New Roman"/>
          <w:kern w:val="0"/>
          <w:sz w:val="21"/>
          <w:szCs w:val="21"/>
        </w:rPr>
        <w:t>（10）被国家、重庆市（含市和区县）有关行政部门处以暂停投标资格行政处罚，且在处罚期限内的；</w:t>
      </w:r>
    </w:p>
    <w:p w14:paraId="0699993E">
      <w:pPr>
        <w:rPr>
          <w:rFonts w:hint="eastAsia" w:ascii="宋体" w:hAnsi="宋体" w:eastAsia="宋体" w:cs="Times New Roman"/>
          <w:kern w:val="0"/>
          <w:sz w:val="21"/>
          <w:szCs w:val="21"/>
        </w:rPr>
      </w:pPr>
      <w:r>
        <w:rPr>
          <w:rFonts w:ascii="宋体" w:hAnsi="宋体" w:eastAsia="宋体" w:cs="Times New Roman"/>
          <w:kern w:val="0"/>
          <w:sz w:val="21"/>
          <w:szCs w:val="21"/>
        </w:rPr>
        <w:t>（11）财产被接管或冻结的；</w:t>
      </w:r>
    </w:p>
    <w:p w14:paraId="07B575F6">
      <w:pPr>
        <w:rPr>
          <w:rFonts w:hint="eastAsia" w:ascii="宋体" w:hAnsi="宋体" w:eastAsia="宋体" w:cs="Times New Roman"/>
          <w:kern w:val="0"/>
          <w:sz w:val="21"/>
          <w:szCs w:val="21"/>
        </w:rPr>
      </w:pPr>
      <w:r>
        <w:rPr>
          <w:rFonts w:ascii="宋体" w:hAnsi="宋体" w:eastAsia="宋体" w:cs="Times New Roman"/>
          <w:kern w:val="0"/>
          <w:sz w:val="21"/>
          <w:szCs w:val="21"/>
        </w:rPr>
        <w:t>（12）</w:t>
      </w:r>
      <w:r>
        <w:rPr>
          <w:rFonts w:ascii="宋体" w:hAnsi="宋体" w:eastAsia="宋体" w:cs="Times New Roman"/>
          <w:szCs w:val="22"/>
        </w:rPr>
        <w:t>单位负责人为同一人或者存在控股、管理关系的不同单位，不得在同一标段中同时投标</w:t>
      </w:r>
      <w:r>
        <w:rPr>
          <w:rFonts w:ascii="宋体" w:hAnsi="宋体" w:eastAsia="宋体" w:cs="Times New Roman"/>
          <w:kern w:val="0"/>
          <w:sz w:val="21"/>
          <w:szCs w:val="21"/>
        </w:rPr>
        <w:t>。</w:t>
      </w:r>
    </w:p>
    <w:p w14:paraId="14F357B1">
      <w:pPr>
        <w:rPr>
          <w:rFonts w:hint="eastAsia" w:ascii="宋体" w:hAnsi="宋体" w:eastAsia="宋体" w:cs="宋体"/>
          <w:bCs/>
          <w:sz w:val="24"/>
        </w:rPr>
      </w:pPr>
      <w:bookmarkStart w:id="150" w:name="_Toc277082558"/>
      <w:bookmarkEnd w:id="150"/>
      <w:bookmarkStart w:id="151" w:name="_Toc4"/>
      <w:bookmarkEnd w:id="151"/>
      <w:bookmarkStart w:id="152" w:name="_Toc287620691"/>
      <w:bookmarkEnd w:id="152"/>
      <w:bookmarkStart w:id="153" w:name="_Toc25746"/>
      <w:bookmarkEnd w:id="153"/>
      <w:bookmarkStart w:id="154" w:name="_Toc200513132"/>
      <w:bookmarkEnd w:id="154"/>
      <w:bookmarkStart w:id="155" w:name="_Toc509218716"/>
      <w:bookmarkEnd w:id="155"/>
      <w:bookmarkStart w:id="156" w:name="_Toc224103323"/>
      <w:bookmarkEnd w:id="156"/>
      <w:bookmarkStart w:id="157" w:name="_Toc287607752"/>
      <w:bookmarkEnd w:id="157"/>
      <w:bookmarkStart w:id="158" w:name="_Toc430530441"/>
      <w:bookmarkEnd w:id="158"/>
      <w:bookmarkStart w:id="159" w:name="_Toc27983240"/>
      <w:bookmarkEnd w:id="159"/>
      <w:bookmarkStart w:id="160" w:name="_Toc14640"/>
      <w:r>
        <w:rPr>
          <w:rFonts w:ascii="宋体" w:hAnsi="宋体" w:eastAsia="宋体" w:cs="宋体"/>
          <w:bCs/>
          <w:sz w:val="24"/>
        </w:rPr>
        <w:t>1.5  费用承担</w:t>
      </w:r>
      <w:bookmarkEnd w:id="160"/>
    </w:p>
    <w:p w14:paraId="06A58000">
      <w:pPr>
        <w:rPr>
          <w:rFonts w:hint="eastAsia" w:ascii="宋体" w:hAnsi="宋体" w:eastAsia="宋体" w:cs="Times New Roman"/>
          <w:kern w:val="0"/>
          <w:sz w:val="21"/>
          <w:szCs w:val="21"/>
        </w:rPr>
      </w:pPr>
      <w:r>
        <w:rPr>
          <w:rFonts w:ascii="宋体" w:hAnsi="宋体" w:eastAsia="宋体" w:cs="Times New Roman"/>
          <w:kern w:val="0"/>
          <w:sz w:val="21"/>
          <w:szCs w:val="21"/>
        </w:rPr>
        <w:t>竞选人准备和参加投标活动发生的费用自理。</w:t>
      </w:r>
    </w:p>
    <w:p w14:paraId="20568112">
      <w:pPr>
        <w:rPr>
          <w:rFonts w:hint="eastAsia" w:ascii="宋体" w:hAnsi="宋体" w:eastAsia="宋体" w:cs="宋体"/>
          <w:bCs/>
          <w:sz w:val="24"/>
        </w:rPr>
      </w:pPr>
      <w:bookmarkStart w:id="161" w:name="_Toc1214"/>
      <w:bookmarkEnd w:id="161"/>
      <w:bookmarkStart w:id="162" w:name="_Toc224103324"/>
      <w:bookmarkEnd w:id="162"/>
      <w:bookmarkStart w:id="163" w:name="_Toc200513133"/>
      <w:bookmarkEnd w:id="163"/>
      <w:bookmarkStart w:id="164" w:name="_Toc277082559"/>
      <w:bookmarkEnd w:id="164"/>
      <w:bookmarkStart w:id="165" w:name="_Toc287620692"/>
      <w:bookmarkEnd w:id="165"/>
      <w:bookmarkStart w:id="166" w:name="_Toc509218717"/>
      <w:bookmarkEnd w:id="166"/>
      <w:bookmarkStart w:id="167" w:name="_Toc18202"/>
      <w:bookmarkEnd w:id="167"/>
      <w:bookmarkStart w:id="168" w:name="_Toc430530442"/>
      <w:bookmarkEnd w:id="168"/>
      <w:bookmarkStart w:id="169" w:name="_Toc287607753"/>
      <w:bookmarkEnd w:id="169"/>
      <w:bookmarkStart w:id="170" w:name="_Toc27983241"/>
      <w:bookmarkEnd w:id="170"/>
      <w:bookmarkStart w:id="171" w:name="_Toc16315"/>
      <w:r>
        <w:rPr>
          <w:rFonts w:ascii="宋体" w:hAnsi="宋体" w:eastAsia="宋体" w:cs="宋体"/>
          <w:bCs/>
          <w:sz w:val="24"/>
        </w:rPr>
        <w:t>1.6  保密</w:t>
      </w:r>
      <w:bookmarkEnd w:id="171"/>
    </w:p>
    <w:p w14:paraId="72412574">
      <w:pPr>
        <w:rPr>
          <w:rFonts w:hint="eastAsia" w:ascii="宋体" w:hAnsi="宋体" w:eastAsia="宋体" w:cs="Times New Roman"/>
          <w:kern w:val="0"/>
          <w:sz w:val="21"/>
          <w:szCs w:val="21"/>
        </w:rPr>
      </w:pPr>
      <w:r>
        <w:rPr>
          <w:rFonts w:ascii="宋体" w:hAnsi="宋体" w:eastAsia="宋体" w:cs="Times New Roman"/>
          <w:kern w:val="0"/>
          <w:sz w:val="21"/>
          <w:szCs w:val="21"/>
        </w:rPr>
        <w:t>参与招标投标活动的各方应对比选文件和竞选文件中的商业和技术等秘密保密，违者应对由此造成的后果承担法律责任。</w:t>
      </w:r>
    </w:p>
    <w:p w14:paraId="0481978B">
      <w:pPr>
        <w:rPr>
          <w:rFonts w:hint="eastAsia" w:ascii="宋体" w:hAnsi="宋体" w:eastAsia="宋体" w:cs="宋体"/>
          <w:bCs/>
          <w:sz w:val="24"/>
        </w:rPr>
      </w:pPr>
      <w:bookmarkStart w:id="172" w:name="_Toc287607754"/>
      <w:bookmarkEnd w:id="172"/>
      <w:bookmarkStart w:id="173" w:name="_Toc14423"/>
      <w:bookmarkEnd w:id="173"/>
      <w:bookmarkStart w:id="174" w:name="_Toc509218718"/>
      <w:bookmarkEnd w:id="174"/>
      <w:bookmarkStart w:id="175" w:name="_Toc224103325"/>
      <w:bookmarkEnd w:id="175"/>
      <w:bookmarkStart w:id="176" w:name="_Toc5343"/>
      <w:bookmarkEnd w:id="176"/>
      <w:bookmarkStart w:id="177" w:name="_Toc430530443"/>
      <w:bookmarkEnd w:id="177"/>
      <w:bookmarkStart w:id="178" w:name="_Toc27983242"/>
      <w:bookmarkEnd w:id="178"/>
      <w:bookmarkStart w:id="179" w:name="_Toc25875"/>
      <w:bookmarkEnd w:id="179"/>
      <w:bookmarkStart w:id="180" w:name="_Toc277082560"/>
      <w:bookmarkEnd w:id="180"/>
      <w:bookmarkStart w:id="181" w:name="_Toc287620693"/>
      <w:bookmarkEnd w:id="181"/>
      <w:bookmarkStart w:id="182" w:name="_Toc200513134"/>
      <w:r>
        <w:rPr>
          <w:rFonts w:ascii="宋体" w:hAnsi="宋体" w:eastAsia="宋体" w:cs="宋体"/>
          <w:bCs/>
          <w:sz w:val="24"/>
        </w:rPr>
        <w:t>1.7  语言文字</w:t>
      </w:r>
      <w:bookmarkEnd w:id="182"/>
    </w:p>
    <w:p w14:paraId="0F9E881C">
      <w:pPr>
        <w:rPr>
          <w:rFonts w:hint="eastAsia" w:ascii="宋体" w:hAnsi="宋体" w:eastAsia="宋体" w:cs="Times New Roman"/>
          <w:kern w:val="0"/>
          <w:sz w:val="21"/>
          <w:szCs w:val="21"/>
        </w:rPr>
      </w:pPr>
      <w:r>
        <w:rPr>
          <w:rFonts w:ascii="宋体" w:hAnsi="宋体" w:eastAsia="宋体" w:cs="Times New Roman"/>
          <w:kern w:val="0"/>
          <w:sz w:val="21"/>
          <w:szCs w:val="21"/>
        </w:rPr>
        <w:t>除专用术语外，与招标投标有关的语言均使用中文。必要时专用术语应附有中文注释。</w:t>
      </w:r>
    </w:p>
    <w:p w14:paraId="79827229">
      <w:pPr>
        <w:rPr>
          <w:rFonts w:hint="eastAsia" w:ascii="宋体" w:hAnsi="宋体" w:eastAsia="宋体" w:cs="宋体"/>
          <w:bCs/>
          <w:sz w:val="24"/>
        </w:rPr>
      </w:pPr>
      <w:bookmarkStart w:id="183" w:name="_Toc20223"/>
      <w:bookmarkEnd w:id="183"/>
      <w:bookmarkStart w:id="184" w:name="_Toc509218719"/>
      <w:bookmarkEnd w:id="184"/>
      <w:bookmarkStart w:id="185" w:name="_Toc27983243"/>
      <w:bookmarkEnd w:id="185"/>
      <w:bookmarkStart w:id="186" w:name="_Toc11031"/>
      <w:bookmarkEnd w:id="186"/>
      <w:bookmarkStart w:id="187" w:name="_Toc277082561"/>
      <w:bookmarkEnd w:id="187"/>
      <w:bookmarkStart w:id="188" w:name="_Toc224103326"/>
      <w:bookmarkEnd w:id="188"/>
      <w:bookmarkStart w:id="189" w:name="_Toc430530444"/>
      <w:bookmarkEnd w:id="189"/>
      <w:bookmarkStart w:id="190" w:name="_Toc287620694"/>
      <w:bookmarkEnd w:id="190"/>
      <w:bookmarkStart w:id="191" w:name="_Toc6100"/>
      <w:bookmarkEnd w:id="191"/>
      <w:bookmarkStart w:id="192" w:name="_Toc200513135"/>
      <w:bookmarkEnd w:id="192"/>
      <w:bookmarkStart w:id="193" w:name="_Toc287607755"/>
      <w:r>
        <w:rPr>
          <w:rFonts w:ascii="宋体" w:hAnsi="宋体" w:eastAsia="宋体" w:cs="宋体"/>
          <w:bCs/>
          <w:sz w:val="24"/>
        </w:rPr>
        <w:t>1.8  计量单位</w:t>
      </w:r>
      <w:bookmarkEnd w:id="193"/>
    </w:p>
    <w:p w14:paraId="59A0EEBD">
      <w:pPr>
        <w:rPr>
          <w:rFonts w:hint="eastAsia" w:ascii="宋体" w:hAnsi="宋体" w:eastAsia="宋体" w:cs="Times New Roman"/>
          <w:kern w:val="0"/>
          <w:sz w:val="21"/>
          <w:szCs w:val="21"/>
        </w:rPr>
      </w:pPr>
      <w:r>
        <w:rPr>
          <w:rFonts w:ascii="宋体" w:hAnsi="宋体" w:eastAsia="宋体" w:cs="Times New Roman"/>
          <w:kern w:val="0"/>
          <w:sz w:val="21"/>
          <w:szCs w:val="21"/>
        </w:rPr>
        <w:t>所有计量均采用中华人民共和国法定计量单位。</w:t>
      </w:r>
    </w:p>
    <w:p w14:paraId="697DD457">
      <w:pPr>
        <w:rPr>
          <w:rFonts w:hint="eastAsia" w:ascii="宋体" w:hAnsi="宋体" w:eastAsia="宋体" w:cs="宋体"/>
          <w:bCs/>
          <w:sz w:val="24"/>
        </w:rPr>
      </w:pPr>
      <w:bookmarkStart w:id="194" w:name="_Toc224103327"/>
      <w:bookmarkEnd w:id="194"/>
      <w:bookmarkStart w:id="195" w:name="_Toc28196"/>
      <w:bookmarkEnd w:id="195"/>
      <w:bookmarkStart w:id="196" w:name="_Toc29089"/>
      <w:bookmarkEnd w:id="196"/>
      <w:bookmarkStart w:id="197" w:name="_Toc27983244"/>
      <w:bookmarkEnd w:id="197"/>
      <w:bookmarkStart w:id="198" w:name="_Toc509218720"/>
      <w:bookmarkEnd w:id="198"/>
      <w:bookmarkStart w:id="199" w:name="_Toc287607756"/>
      <w:bookmarkEnd w:id="199"/>
      <w:bookmarkStart w:id="200" w:name="_Toc430530445"/>
      <w:bookmarkEnd w:id="200"/>
      <w:bookmarkStart w:id="201" w:name="_Toc200513136"/>
      <w:bookmarkEnd w:id="201"/>
      <w:bookmarkStart w:id="202" w:name="_Toc277082562"/>
      <w:bookmarkEnd w:id="202"/>
      <w:bookmarkStart w:id="203" w:name="_Toc287620695"/>
      <w:bookmarkEnd w:id="203"/>
      <w:bookmarkStart w:id="204" w:name="_Toc27591"/>
      <w:r>
        <w:rPr>
          <w:rFonts w:ascii="宋体" w:hAnsi="宋体" w:eastAsia="宋体" w:cs="宋体"/>
          <w:bCs/>
          <w:sz w:val="24"/>
        </w:rPr>
        <w:t>1.9  踏勘现场</w:t>
      </w:r>
      <w:bookmarkEnd w:id="204"/>
    </w:p>
    <w:p w14:paraId="0E5E6EFA">
      <w:pPr>
        <w:rPr>
          <w:rFonts w:hint="eastAsia" w:ascii="宋体" w:hAnsi="宋体" w:eastAsia="宋体" w:cs="Times New Roman"/>
          <w:kern w:val="0"/>
          <w:sz w:val="21"/>
          <w:szCs w:val="21"/>
        </w:rPr>
      </w:pPr>
      <w:r>
        <w:rPr>
          <w:rFonts w:ascii="宋体" w:hAnsi="宋体" w:eastAsia="宋体" w:cs="Times New Roman"/>
          <w:kern w:val="0"/>
          <w:sz w:val="21"/>
          <w:szCs w:val="21"/>
        </w:rPr>
        <w:t>1.9.1  竞选人须知前附表规定组织踏勘现场的，比选人按竞选人须知前附表规定的时间、 地点组织竞选人踏勘项目现场。</w:t>
      </w:r>
    </w:p>
    <w:p w14:paraId="5A6D0F02">
      <w:pPr>
        <w:rPr>
          <w:rFonts w:hint="eastAsia" w:ascii="宋体" w:hAnsi="宋体" w:eastAsia="宋体" w:cs="Times New Roman"/>
          <w:kern w:val="0"/>
          <w:sz w:val="21"/>
          <w:szCs w:val="21"/>
        </w:rPr>
      </w:pPr>
      <w:r>
        <w:rPr>
          <w:rFonts w:ascii="宋体" w:hAnsi="宋体" w:eastAsia="宋体" w:cs="Times New Roman"/>
          <w:kern w:val="0"/>
          <w:sz w:val="21"/>
          <w:szCs w:val="21"/>
        </w:rPr>
        <w:t>1.9.2  竞选人踏勘现场发生的费用自理。</w:t>
      </w:r>
    </w:p>
    <w:p w14:paraId="73CAD275">
      <w:pPr>
        <w:rPr>
          <w:rFonts w:hint="eastAsia" w:ascii="宋体" w:hAnsi="宋体" w:eastAsia="宋体" w:cs="Times New Roman"/>
          <w:kern w:val="0"/>
          <w:sz w:val="21"/>
          <w:szCs w:val="21"/>
        </w:rPr>
      </w:pPr>
      <w:r>
        <w:rPr>
          <w:rFonts w:ascii="宋体" w:hAnsi="宋体" w:eastAsia="宋体" w:cs="Times New Roman"/>
          <w:kern w:val="0"/>
          <w:sz w:val="21"/>
          <w:szCs w:val="21"/>
        </w:rPr>
        <w:t>1.9.3  除比选人的原因外，竞选人自行负责在踏勘现场中所发生的人员伤亡和财产损失。</w:t>
      </w:r>
    </w:p>
    <w:p w14:paraId="7B0D41D5">
      <w:pPr>
        <w:rPr>
          <w:rFonts w:hint="eastAsia" w:ascii="宋体" w:hAnsi="宋体" w:eastAsia="宋体" w:cs="Times New Roman"/>
          <w:kern w:val="0"/>
          <w:sz w:val="21"/>
          <w:szCs w:val="21"/>
        </w:rPr>
      </w:pPr>
      <w:r>
        <w:rPr>
          <w:rFonts w:ascii="宋体" w:hAnsi="宋体" w:eastAsia="宋体" w:cs="Times New Roman"/>
          <w:kern w:val="0"/>
          <w:sz w:val="21"/>
          <w:szCs w:val="21"/>
        </w:rPr>
        <w:t>1.9.4  比选人在踏勘现场中介绍的工程场地和相关的周边环境情况，供竞选人在编制竞选文件时参考，比选人不对竞选人据此做出的判断和决策负责。</w:t>
      </w:r>
    </w:p>
    <w:p w14:paraId="71219C05">
      <w:pPr>
        <w:rPr>
          <w:rFonts w:hint="eastAsia" w:ascii="宋体" w:hAnsi="宋体" w:eastAsia="宋体" w:cs="宋体"/>
          <w:bCs/>
          <w:sz w:val="24"/>
        </w:rPr>
      </w:pPr>
      <w:bookmarkStart w:id="205" w:name="_Toc287620696"/>
      <w:bookmarkEnd w:id="205"/>
      <w:bookmarkStart w:id="206" w:name="_Toc200513137"/>
      <w:bookmarkEnd w:id="206"/>
      <w:bookmarkStart w:id="207" w:name="_Toc277082563"/>
      <w:bookmarkEnd w:id="207"/>
      <w:bookmarkStart w:id="208" w:name="_Toc224103328"/>
      <w:bookmarkEnd w:id="208"/>
      <w:bookmarkStart w:id="209" w:name="_Toc11025"/>
      <w:bookmarkEnd w:id="209"/>
      <w:bookmarkStart w:id="210" w:name="_Toc27983245"/>
      <w:bookmarkEnd w:id="210"/>
      <w:bookmarkStart w:id="211" w:name="_Toc509218721"/>
      <w:bookmarkEnd w:id="211"/>
      <w:bookmarkStart w:id="212" w:name="_Toc21481"/>
      <w:bookmarkEnd w:id="212"/>
      <w:bookmarkStart w:id="213" w:name="_Toc430530446"/>
      <w:bookmarkEnd w:id="213"/>
      <w:bookmarkStart w:id="214" w:name="_Toc287607757"/>
      <w:bookmarkEnd w:id="214"/>
      <w:bookmarkStart w:id="215" w:name="_Toc23205"/>
      <w:r>
        <w:rPr>
          <w:rFonts w:ascii="宋体" w:hAnsi="宋体" w:eastAsia="宋体" w:cs="宋体"/>
          <w:bCs/>
          <w:sz w:val="24"/>
        </w:rPr>
        <w:t>1.10  投标预备会</w:t>
      </w:r>
      <w:bookmarkEnd w:id="215"/>
    </w:p>
    <w:p w14:paraId="1414C896">
      <w:pPr>
        <w:rPr>
          <w:rFonts w:hint="eastAsia" w:ascii="宋体" w:hAnsi="宋体" w:eastAsia="宋体" w:cs="Times New Roman"/>
          <w:kern w:val="0"/>
          <w:sz w:val="21"/>
          <w:szCs w:val="21"/>
        </w:rPr>
      </w:pPr>
      <w:r>
        <w:rPr>
          <w:rFonts w:ascii="宋体" w:hAnsi="宋体" w:eastAsia="宋体" w:cs="Times New Roman"/>
          <w:kern w:val="0"/>
          <w:sz w:val="21"/>
          <w:szCs w:val="21"/>
        </w:rPr>
        <w:t>1.10.1  竞选人须知前附表规定召开投标预备会的，比选人按竞选人须知前附表规定的时间和地点召开投标预备会，澄清竞选人提出的问题。</w:t>
      </w:r>
    </w:p>
    <w:p w14:paraId="1F79A9F3">
      <w:pPr>
        <w:rPr>
          <w:rFonts w:hint="eastAsia" w:ascii="宋体" w:hAnsi="宋体" w:eastAsia="宋体" w:cs="Times New Roman"/>
          <w:kern w:val="0"/>
          <w:sz w:val="21"/>
          <w:szCs w:val="21"/>
        </w:rPr>
      </w:pPr>
      <w:r>
        <w:rPr>
          <w:rFonts w:ascii="宋体" w:hAnsi="宋体" w:eastAsia="宋体" w:cs="Times New Roman"/>
          <w:kern w:val="0"/>
          <w:sz w:val="21"/>
          <w:szCs w:val="21"/>
        </w:rPr>
        <w:t>1.10.2  竞选人应在竞选人须知前附表2.2.4规定的时间前，以书面形式将提出的问题送达比选人，以便比选人澄清。</w:t>
      </w:r>
    </w:p>
    <w:p w14:paraId="68E22C2B">
      <w:pPr>
        <w:rPr>
          <w:rFonts w:hint="eastAsia" w:ascii="宋体" w:hAnsi="宋体" w:eastAsia="宋体" w:cs="Times New Roman"/>
          <w:kern w:val="0"/>
          <w:sz w:val="21"/>
          <w:szCs w:val="21"/>
        </w:rPr>
      </w:pPr>
      <w:r>
        <w:rPr>
          <w:rFonts w:ascii="宋体" w:hAnsi="宋体" w:eastAsia="宋体" w:cs="Times New Roman"/>
          <w:kern w:val="0"/>
          <w:sz w:val="21"/>
          <w:szCs w:val="21"/>
        </w:rPr>
        <w:t>1.10.3  比选人在竞选人须知前附表规定的时间内，将对竞选人所提</w:t>
      </w:r>
      <w:r>
        <w:rPr>
          <w:rFonts w:ascii="宋体" w:hAnsi="宋体" w:eastAsia="宋体" w:cs="Times New Roman"/>
          <w:kern w:val="0"/>
          <w:position w:val="-2"/>
          <w:sz w:val="21"/>
          <w:szCs w:val="21"/>
        </w:rPr>
        <w:t>的</w:t>
      </w:r>
      <w:r>
        <w:rPr>
          <w:rFonts w:ascii="宋体" w:hAnsi="宋体" w:eastAsia="宋体" w:cs="Times New Roman"/>
          <w:kern w:val="0"/>
          <w:sz w:val="21"/>
          <w:szCs w:val="21"/>
        </w:rPr>
        <w:t>问题</w:t>
      </w:r>
      <w:r>
        <w:rPr>
          <w:rFonts w:ascii="宋体" w:hAnsi="宋体" w:eastAsia="宋体" w:cs="Times New Roman"/>
          <w:kern w:val="0"/>
          <w:position w:val="-2"/>
          <w:sz w:val="21"/>
          <w:szCs w:val="21"/>
        </w:rPr>
        <w:t>进行澄清。该澄清内容为比选文件的组成部分。</w:t>
      </w:r>
    </w:p>
    <w:p w14:paraId="3B15F22A">
      <w:pPr>
        <w:rPr>
          <w:rFonts w:hint="eastAsia" w:ascii="宋体" w:hAnsi="宋体" w:eastAsia="宋体" w:cs="宋体"/>
          <w:bCs/>
          <w:sz w:val="24"/>
        </w:rPr>
      </w:pPr>
      <w:bookmarkStart w:id="216" w:name="_Toc27983246"/>
      <w:bookmarkEnd w:id="216"/>
      <w:bookmarkStart w:id="217" w:name="_Toc287620697"/>
      <w:bookmarkEnd w:id="217"/>
      <w:bookmarkStart w:id="218" w:name="_Toc430530447"/>
      <w:bookmarkEnd w:id="218"/>
      <w:bookmarkStart w:id="219" w:name="_Toc16451"/>
      <w:bookmarkEnd w:id="219"/>
      <w:bookmarkStart w:id="220" w:name="_Toc277082564"/>
      <w:bookmarkEnd w:id="220"/>
      <w:bookmarkStart w:id="221" w:name="_Toc200513138"/>
      <w:bookmarkEnd w:id="221"/>
      <w:bookmarkStart w:id="222" w:name="_Toc23369"/>
      <w:bookmarkEnd w:id="222"/>
      <w:bookmarkStart w:id="223" w:name="_Toc224103329"/>
      <w:bookmarkEnd w:id="223"/>
      <w:bookmarkStart w:id="224" w:name="_Toc509218722"/>
      <w:bookmarkEnd w:id="224"/>
      <w:bookmarkStart w:id="225" w:name="_Toc287607758"/>
      <w:bookmarkEnd w:id="225"/>
      <w:bookmarkStart w:id="226" w:name="_Toc21824"/>
      <w:r>
        <w:rPr>
          <w:rFonts w:ascii="宋体" w:hAnsi="宋体" w:eastAsia="宋体" w:cs="宋体"/>
          <w:bCs/>
          <w:sz w:val="24"/>
        </w:rPr>
        <w:t>1.11  分包</w:t>
      </w:r>
      <w:bookmarkEnd w:id="226"/>
    </w:p>
    <w:p w14:paraId="5E4E5BB9">
      <w:pPr>
        <w:rPr>
          <w:rFonts w:hint="eastAsia" w:ascii="宋体" w:hAnsi="宋体" w:eastAsia="宋体" w:cs="宋体"/>
          <w:kern w:val="0"/>
          <w:sz w:val="21"/>
          <w:szCs w:val="21"/>
        </w:rPr>
      </w:pPr>
      <w:bookmarkStart w:id="227" w:name="_Toc14790"/>
      <w:bookmarkEnd w:id="227"/>
      <w:bookmarkStart w:id="228" w:name="_Toc27983247"/>
      <w:bookmarkEnd w:id="228"/>
      <w:bookmarkStart w:id="229" w:name="_Toc11364"/>
      <w:bookmarkEnd w:id="229"/>
      <w:bookmarkStart w:id="230" w:name="_Toc287607759"/>
      <w:bookmarkEnd w:id="230"/>
      <w:bookmarkStart w:id="231" w:name="_Toc287620698"/>
      <w:bookmarkEnd w:id="231"/>
      <w:bookmarkStart w:id="232" w:name="_Toc224103330"/>
      <w:bookmarkEnd w:id="232"/>
      <w:bookmarkStart w:id="233" w:name="_Toc430530448"/>
      <w:bookmarkEnd w:id="233"/>
      <w:bookmarkStart w:id="234" w:name="_Toc509218723"/>
      <w:bookmarkEnd w:id="234"/>
      <w:bookmarkStart w:id="235" w:name="_Toc27128"/>
      <w:bookmarkEnd w:id="235"/>
      <w:bookmarkStart w:id="236" w:name="_Toc277082565"/>
      <w:bookmarkEnd w:id="236"/>
      <w:r>
        <w:rPr>
          <w:rFonts w:hint="eastAsia" w:ascii="宋体" w:hAnsi="宋体" w:eastAsia="宋体" w:cs="宋体"/>
          <w:kern w:val="0"/>
          <w:sz w:val="21"/>
          <w:szCs w:val="21"/>
        </w:rPr>
        <w:t>不允许</w:t>
      </w:r>
    </w:p>
    <w:p w14:paraId="418C577C">
      <w:pPr>
        <w:rPr>
          <w:rFonts w:hint="eastAsia" w:ascii="宋体" w:hAnsi="宋体" w:eastAsia="宋体" w:cs="宋体"/>
          <w:bCs/>
          <w:sz w:val="24"/>
        </w:rPr>
      </w:pPr>
      <w:bookmarkStart w:id="237" w:name="_Toc280"/>
      <w:bookmarkEnd w:id="237"/>
      <w:bookmarkStart w:id="238" w:name="_Toc13866"/>
      <w:bookmarkEnd w:id="238"/>
      <w:bookmarkStart w:id="239" w:name="_Toc4382"/>
      <w:r>
        <w:rPr>
          <w:rFonts w:ascii="宋体" w:hAnsi="宋体" w:eastAsia="宋体" w:cs="宋体"/>
          <w:bCs/>
          <w:sz w:val="24"/>
        </w:rPr>
        <w:t>1.12  偏离</w:t>
      </w:r>
      <w:bookmarkEnd w:id="239"/>
    </w:p>
    <w:p w14:paraId="57D36DE2">
      <w:pPr>
        <w:rPr>
          <w:rFonts w:hint="eastAsia" w:ascii="宋体" w:hAnsi="宋体" w:eastAsia="宋体" w:cs="Times New Roman"/>
          <w:kern w:val="0"/>
          <w:sz w:val="21"/>
          <w:szCs w:val="21"/>
        </w:rPr>
      </w:pPr>
      <w:r>
        <w:rPr>
          <w:rFonts w:ascii="宋体" w:hAnsi="宋体" w:eastAsia="宋体" w:cs="Times New Roman"/>
          <w:kern w:val="0"/>
          <w:sz w:val="21"/>
          <w:szCs w:val="21"/>
        </w:rPr>
        <w:t>竞选人须知前附表允许竞选文件偏离比选文件某些要求的，偏离应当符合比选文件规定的偏离范围和幅度。</w:t>
      </w:r>
    </w:p>
    <w:p w14:paraId="7CD16301">
      <w:pPr>
        <w:rPr>
          <w:rFonts w:hint="eastAsia" w:ascii="宋体" w:hAnsi="宋体" w:eastAsia="宋体" w:cs="宋体"/>
          <w:bCs/>
          <w:spacing w:val="1"/>
          <w:w w:val="99"/>
          <w:sz w:val="28"/>
          <w:szCs w:val="28"/>
        </w:rPr>
      </w:pPr>
      <w:bookmarkStart w:id="240" w:name="_Toc13964"/>
      <w:bookmarkEnd w:id="240"/>
      <w:bookmarkStart w:id="241" w:name="_Toc20131"/>
      <w:bookmarkEnd w:id="241"/>
      <w:bookmarkStart w:id="242" w:name="_Toc430530449"/>
      <w:bookmarkEnd w:id="242"/>
      <w:bookmarkStart w:id="243" w:name="_Toc224103331"/>
      <w:bookmarkEnd w:id="243"/>
      <w:bookmarkStart w:id="244" w:name="_Toc287620699"/>
      <w:bookmarkEnd w:id="244"/>
      <w:bookmarkStart w:id="245" w:name="_Toc200513140"/>
      <w:bookmarkEnd w:id="245"/>
      <w:bookmarkStart w:id="246" w:name="_Toc277082566"/>
      <w:bookmarkEnd w:id="246"/>
      <w:bookmarkStart w:id="247" w:name="_Toc509218724"/>
      <w:bookmarkEnd w:id="247"/>
      <w:bookmarkStart w:id="248" w:name="_Toc27983248"/>
      <w:bookmarkEnd w:id="248"/>
      <w:bookmarkStart w:id="249" w:name="_Toc287607760"/>
      <w:bookmarkEnd w:id="249"/>
      <w:bookmarkStart w:id="250" w:name="_Toc18761"/>
      <w:r>
        <w:rPr>
          <w:rFonts w:ascii="宋体" w:hAnsi="宋体" w:eastAsia="宋体" w:cs="宋体"/>
          <w:bCs/>
          <w:spacing w:val="1"/>
          <w:w w:val="99"/>
          <w:sz w:val="28"/>
          <w:szCs w:val="28"/>
        </w:rPr>
        <w:t xml:space="preserve">2.  </w:t>
      </w:r>
      <w:bookmarkEnd w:id="250"/>
      <w:r>
        <w:rPr>
          <w:rFonts w:ascii="宋体" w:hAnsi="宋体" w:eastAsia="宋体" w:cs="宋体"/>
          <w:bCs/>
          <w:spacing w:val="1"/>
          <w:w w:val="99"/>
          <w:sz w:val="28"/>
          <w:szCs w:val="28"/>
        </w:rPr>
        <w:t>比选文件</w:t>
      </w:r>
    </w:p>
    <w:p w14:paraId="3CD02A1B">
      <w:pPr>
        <w:rPr>
          <w:rFonts w:hint="eastAsia" w:ascii="宋体" w:hAnsi="宋体" w:eastAsia="宋体" w:cs="宋体"/>
          <w:bCs/>
          <w:sz w:val="24"/>
        </w:rPr>
      </w:pPr>
      <w:bookmarkStart w:id="251" w:name="_Toc430530450"/>
      <w:bookmarkEnd w:id="251"/>
      <w:bookmarkStart w:id="252" w:name="_Toc509218725"/>
      <w:bookmarkEnd w:id="252"/>
      <w:bookmarkStart w:id="253" w:name="_Toc287607761"/>
      <w:bookmarkEnd w:id="253"/>
      <w:bookmarkStart w:id="254" w:name="_Toc224103332"/>
      <w:bookmarkEnd w:id="254"/>
      <w:bookmarkStart w:id="255" w:name="_Toc287620700"/>
      <w:bookmarkEnd w:id="255"/>
      <w:bookmarkStart w:id="256" w:name="_Toc200513141"/>
      <w:bookmarkEnd w:id="256"/>
      <w:bookmarkStart w:id="257" w:name="_Toc27983249"/>
      <w:bookmarkEnd w:id="257"/>
      <w:bookmarkStart w:id="258" w:name="_Toc28103"/>
      <w:bookmarkEnd w:id="258"/>
      <w:bookmarkStart w:id="259" w:name="_Toc21841"/>
      <w:bookmarkEnd w:id="259"/>
      <w:bookmarkStart w:id="260" w:name="_Toc22513"/>
      <w:bookmarkEnd w:id="260"/>
      <w:bookmarkStart w:id="261" w:name="_Toc277082567"/>
      <w:r>
        <w:rPr>
          <w:rFonts w:ascii="宋体" w:hAnsi="宋体" w:eastAsia="宋体" w:cs="宋体"/>
          <w:bCs/>
          <w:sz w:val="24"/>
        </w:rPr>
        <w:t>2.1  比选文件的组成</w:t>
      </w:r>
      <w:bookmarkEnd w:id="261"/>
    </w:p>
    <w:p w14:paraId="6174312D">
      <w:pPr>
        <w:rPr>
          <w:rFonts w:hint="eastAsia" w:ascii="宋体" w:hAnsi="宋体" w:eastAsia="宋体" w:cs="Times New Roman"/>
          <w:kern w:val="0"/>
          <w:sz w:val="21"/>
          <w:szCs w:val="21"/>
        </w:rPr>
      </w:pPr>
      <w:r>
        <w:rPr>
          <w:rFonts w:ascii="宋体" w:hAnsi="宋体" w:eastAsia="宋体" w:cs="Times New Roman"/>
          <w:kern w:val="0"/>
          <w:sz w:val="21"/>
          <w:szCs w:val="21"/>
        </w:rPr>
        <w:t>本比选文件包括：</w:t>
      </w:r>
    </w:p>
    <w:p w14:paraId="70EFE100">
      <w:pPr>
        <w:rPr>
          <w:rFonts w:hint="eastAsia" w:ascii="宋体" w:hAnsi="宋体" w:eastAsia="宋体" w:cs="Times New Roman"/>
          <w:kern w:val="0"/>
          <w:sz w:val="21"/>
          <w:szCs w:val="21"/>
        </w:rPr>
      </w:pPr>
      <w:r>
        <w:rPr>
          <w:rFonts w:ascii="宋体" w:hAnsi="宋体" w:eastAsia="宋体" w:cs="Times New Roman"/>
          <w:kern w:val="0"/>
          <w:sz w:val="21"/>
          <w:szCs w:val="21"/>
        </w:rPr>
        <w:t>（1）比选公告；</w:t>
      </w:r>
    </w:p>
    <w:p w14:paraId="098D414C">
      <w:pPr>
        <w:rPr>
          <w:rFonts w:hint="eastAsia" w:ascii="宋体" w:hAnsi="宋体" w:eastAsia="宋体" w:cs="Times New Roman"/>
          <w:kern w:val="0"/>
          <w:sz w:val="21"/>
          <w:szCs w:val="21"/>
        </w:rPr>
      </w:pPr>
      <w:r>
        <w:rPr>
          <w:rFonts w:ascii="宋体" w:hAnsi="宋体" w:eastAsia="宋体" w:cs="Times New Roman"/>
          <w:kern w:val="0"/>
          <w:sz w:val="21"/>
          <w:szCs w:val="21"/>
        </w:rPr>
        <w:t>（2）竞选人须知；</w:t>
      </w:r>
    </w:p>
    <w:p w14:paraId="0DCF8611">
      <w:pPr>
        <w:rPr>
          <w:rFonts w:hint="eastAsia" w:ascii="宋体" w:hAnsi="宋体" w:eastAsia="宋体" w:cs="Times New Roman"/>
          <w:kern w:val="0"/>
          <w:sz w:val="21"/>
          <w:szCs w:val="21"/>
        </w:rPr>
      </w:pPr>
      <w:r>
        <w:rPr>
          <w:rFonts w:ascii="宋体" w:hAnsi="宋体" w:eastAsia="宋体" w:cs="Times New Roman"/>
          <w:kern w:val="0"/>
          <w:sz w:val="21"/>
          <w:szCs w:val="21"/>
        </w:rPr>
        <w:t>（3）评标办法；</w:t>
      </w:r>
    </w:p>
    <w:p w14:paraId="20C7CC6A">
      <w:pPr>
        <w:rPr>
          <w:rFonts w:hint="eastAsia" w:ascii="宋体" w:hAnsi="宋体" w:eastAsia="宋体" w:cs="Times New Roman"/>
          <w:kern w:val="0"/>
          <w:sz w:val="21"/>
          <w:szCs w:val="21"/>
        </w:rPr>
      </w:pPr>
      <w:r>
        <w:rPr>
          <w:rFonts w:ascii="宋体" w:hAnsi="宋体" w:eastAsia="宋体" w:cs="Times New Roman"/>
          <w:kern w:val="0"/>
          <w:sz w:val="21"/>
          <w:szCs w:val="21"/>
        </w:rPr>
        <w:t>（4）合同条款及格式；</w:t>
      </w:r>
    </w:p>
    <w:p w14:paraId="6BC2F1F9">
      <w:pPr>
        <w:rPr>
          <w:rFonts w:hint="eastAsia" w:ascii="宋体" w:hAnsi="宋体" w:eastAsia="宋体" w:cs="Times New Roman"/>
          <w:kern w:val="0"/>
          <w:sz w:val="21"/>
          <w:szCs w:val="21"/>
        </w:rPr>
      </w:pPr>
      <w:r>
        <w:rPr>
          <w:rFonts w:ascii="宋体" w:hAnsi="宋体" w:eastAsia="宋体" w:cs="Times New Roman"/>
          <w:kern w:val="0"/>
          <w:sz w:val="21"/>
          <w:szCs w:val="21"/>
        </w:rPr>
        <w:t>（5）工程量清单（如有）；</w:t>
      </w:r>
    </w:p>
    <w:p w14:paraId="37B5FE6E">
      <w:pPr>
        <w:rPr>
          <w:rFonts w:hint="eastAsia" w:ascii="宋体" w:hAnsi="宋体" w:eastAsia="宋体" w:cs="Times New Roman"/>
          <w:kern w:val="0"/>
          <w:sz w:val="21"/>
          <w:szCs w:val="21"/>
        </w:rPr>
      </w:pPr>
      <w:r>
        <w:rPr>
          <w:rFonts w:ascii="宋体" w:hAnsi="宋体" w:eastAsia="宋体" w:cs="Times New Roman"/>
          <w:kern w:val="0"/>
          <w:sz w:val="21"/>
          <w:szCs w:val="21"/>
        </w:rPr>
        <w:t>（6）图纸（如有）；</w:t>
      </w:r>
    </w:p>
    <w:p w14:paraId="0DFAD75B">
      <w:pPr>
        <w:rPr>
          <w:rFonts w:hint="eastAsia" w:ascii="宋体" w:hAnsi="宋体" w:eastAsia="宋体" w:cs="Times New Roman"/>
          <w:kern w:val="0"/>
          <w:sz w:val="21"/>
          <w:szCs w:val="21"/>
        </w:rPr>
      </w:pPr>
      <w:r>
        <w:rPr>
          <w:rFonts w:ascii="宋体" w:hAnsi="宋体" w:eastAsia="宋体" w:cs="Times New Roman"/>
          <w:kern w:val="0"/>
          <w:sz w:val="21"/>
          <w:szCs w:val="21"/>
        </w:rPr>
        <w:t>（7）技术标准和要求；</w:t>
      </w:r>
    </w:p>
    <w:p w14:paraId="54B40D93">
      <w:pPr>
        <w:rPr>
          <w:rFonts w:hint="eastAsia" w:ascii="宋体" w:hAnsi="宋体" w:eastAsia="宋体" w:cs="Times New Roman"/>
          <w:kern w:val="0"/>
          <w:sz w:val="21"/>
          <w:szCs w:val="21"/>
        </w:rPr>
      </w:pPr>
      <w:r>
        <w:rPr>
          <w:rFonts w:ascii="宋体" w:hAnsi="宋体" w:eastAsia="宋体" w:cs="Times New Roman"/>
          <w:kern w:val="0"/>
          <w:sz w:val="21"/>
          <w:szCs w:val="21"/>
        </w:rPr>
        <w:t>（8）竞选文件格式；</w:t>
      </w:r>
    </w:p>
    <w:p w14:paraId="559010DD">
      <w:pPr>
        <w:rPr>
          <w:rFonts w:hint="eastAsia" w:ascii="宋体" w:hAnsi="宋体" w:eastAsia="宋体" w:cs="Times New Roman"/>
          <w:kern w:val="0"/>
          <w:sz w:val="21"/>
          <w:szCs w:val="21"/>
        </w:rPr>
      </w:pPr>
      <w:r>
        <w:rPr>
          <w:rFonts w:ascii="宋体" w:hAnsi="宋体" w:eastAsia="宋体" w:cs="Times New Roman"/>
          <w:kern w:val="0"/>
          <w:sz w:val="21"/>
          <w:szCs w:val="21"/>
        </w:rPr>
        <w:t>（9）竞选人须知前附表规定的其他材料。</w:t>
      </w:r>
    </w:p>
    <w:p w14:paraId="10F29B40">
      <w:pPr>
        <w:rPr>
          <w:rFonts w:hint="eastAsia" w:ascii="宋体" w:hAnsi="宋体" w:eastAsia="宋体" w:cs="Times New Roman"/>
          <w:kern w:val="0"/>
          <w:sz w:val="21"/>
          <w:szCs w:val="21"/>
        </w:rPr>
      </w:pPr>
      <w:r>
        <w:rPr>
          <w:rFonts w:ascii="宋体" w:hAnsi="宋体" w:eastAsia="宋体" w:cs="Times New Roman"/>
          <w:kern w:val="0"/>
          <w:sz w:val="21"/>
          <w:szCs w:val="21"/>
        </w:rPr>
        <w:t>根据本章第1.10款、第2.2款和第2.3款对比选文件所作的澄清、修改，构成比选文件的组成部分。</w:t>
      </w:r>
    </w:p>
    <w:p w14:paraId="31E5B5DD">
      <w:pPr>
        <w:rPr>
          <w:rFonts w:hint="eastAsia" w:ascii="宋体" w:hAnsi="宋体" w:eastAsia="宋体" w:cs="宋体"/>
          <w:bCs/>
          <w:sz w:val="24"/>
        </w:rPr>
      </w:pPr>
      <w:bookmarkStart w:id="262" w:name="_Toc509218726"/>
      <w:bookmarkEnd w:id="262"/>
      <w:bookmarkStart w:id="263" w:name="_Toc22406"/>
      <w:bookmarkEnd w:id="263"/>
      <w:bookmarkStart w:id="264" w:name="_Toc22831"/>
      <w:bookmarkEnd w:id="264"/>
      <w:bookmarkStart w:id="265" w:name="_Toc27983250"/>
      <w:bookmarkEnd w:id="265"/>
      <w:bookmarkStart w:id="266" w:name="_Toc430530451"/>
      <w:r>
        <w:rPr>
          <w:rFonts w:ascii="宋体" w:hAnsi="宋体" w:eastAsia="宋体" w:cs="宋体"/>
          <w:bCs/>
          <w:sz w:val="24"/>
        </w:rPr>
        <w:t>2.2  比选文件的澄清</w:t>
      </w:r>
      <w:bookmarkEnd w:id="266"/>
    </w:p>
    <w:p w14:paraId="72458505">
      <w:pPr>
        <w:rPr>
          <w:rFonts w:hint="eastAsia" w:ascii="宋体" w:hAnsi="宋体" w:eastAsia="宋体" w:cs="Times New Roman"/>
          <w:kern w:val="0"/>
          <w:sz w:val="21"/>
          <w:szCs w:val="21"/>
        </w:rPr>
      </w:pPr>
      <w:bookmarkStart w:id="267" w:name="_Toc287607763"/>
      <w:bookmarkEnd w:id="267"/>
      <w:bookmarkStart w:id="268" w:name="_Toc224103334"/>
      <w:bookmarkEnd w:id="268"/>
      <w:bookmarkStart w:id="269" w:name="_Toc287620702"/>
      <w:bookmarkEnd w:id="269"/>
      <w:bookmarkStart w:id="270" w:name="_Toc509218727"/>
      <w:bookmarkEnd w:id="270"/>
      <w:bookmarkStart w:id="271" w:name="_Toc277082569"/>
      <w:bookmarkEnd w:id="271"/>
      <w:bookmarkStart w:id="272" w:name="_Toc27983251"/>
      <w:bookmarkEnd w:id="272"/>
      <w:bookmarkStart w:id="273" w:name="_Toc430530452"/>
      <w:bookmarkEnd w:id="273"/>
      <w:bookmarkStart w:id="274" w:name="_Toc200513143"/>
      <w:r>
        <w:rPr>
          <w:rFonts w:ascii="宋体" w:hAnsi="宋体" w:eastAsia="宋体" w:cs="Times New Roman"/>
          <w:kern w:val="0"/>
          <w:sz w:val="21"/>
          <w:szCs w:val="21"/>
        </w:rPr>
        <w:t>2.2.1 竞选人应仔细阅读和检查比选文件的全部内容。如发现缺页或附件不全，应及时向比选人、比选代理机构提出书面质疑，以便补齐。如有疑问，应在竞选人须知前附表规定的时间前向比选人、比选代理机构提出书面质疑提出，要求比选人对比选文件予以澄清。</w:t>
      </w:r>
      <w:bookmarkEnd w:id="274"/>
    </w:p>
    <w:p w14:paraId="527B244C">
      <w:pPr>
        <w:rPr>
          <w:rFonts w:hint="eastAsia" w:ascii="宋体" w:hAnsi="宋体" w:eastAsia="宋体" w:cs="Times New Roman"/>
          <w:kern w:val="0"/>
          <w:sz w:val="21"/>
          <w:szCs w:val="21"/>
        </w:rPr>
      </w:pPr>
      <w:r>
        <w:rPr>
          <w:rFonts w:ascii="宋体" w:hAnsi="宋体" w:eastAsia="宋体" w:cs="Times New Roman"/>
          <w:kern w:val="0"/>
          <w:sz w:val="21"/>
          <w:szCs w:val="21"/>
        </w:rPr>
        <w:t xml:space="preserve">2.2.2 比选文件的澄清不论是比选人根据需要主动对比选文件进行必要的澄清或是根据竞选单位的书面质疑对比选文件做出澄清，比选人都将按本竞选单位须知所明确的时间和方式以书面形式予以答复。比选人有关澄清比选文件的任何形式的书面文件都将作为比选文件的合法组成部分，对竞选单位起约束作用。 </w:t>
      </w:r>
    </w:p>
    <w:p w14:paraId="06D55E8F">
      <w:pPr>
        <w:rPr>
          <w:rFonts w:hint="eastAsia" w:ascii="宋体" w:hAnsi="宋体" w:eastAsia="宋体" w:cs="宋体"/>
          <w:bCs/>
          <w:sz w:val="24"/>
        </w:rPr>
      </w:pPr>
      <w:bookmarkStart w:id="275" w:name="_Toc29951"/>
      <w:bookmarkEnd w:id="275"/>
      <w:bookmarkStart w:id="276" w:name="_Toc32078"/>
      <w:bookmarkEnd w:id="276"/>
      <w:bookmarkStart w:id="277" w:name="_Toc21071"/>
      <w:r>
        <w:rPr>
          <w:rFonts w:ascii="宋体" w:hAnsi="宋体" w:eastAsia="宋体" w:cs="宋体"/>
          <w:bCs/>
          <w:sz w:val="24"/>
        </w:rPr>
        <w:t>2.3  比选文件的修改</w:t>
      </w:r>
      <w:bookmarkEnd w:id="277"/>
    </w:p>
    <w:p w14:paraId="2B3942DE">
      <w:pPr>
        <w:rPr>
          <w:rFonts w:hint="eastAsia" w:ascii="宋体" w:hAnsi="宋体" w:eastAsia="宋体" w:cs="Times New Roman"/>
          <w:sz w:val="21"/>
          <w:szCs w:val="21"/>
        </w:rPr>
      </w:pPr>
      <w:bookmarkStart w:id="278" w:name="_Toc287620703"/>
      <w:bookmarkEnd w:id="278"/>
      <w:bookmarkStart w:id="279" w:name="_Toc287607764"/>
      <w:bookmarkEnd w:id="279"/>
      <w:bookmarkStart w:id="280" w:name="_Toc200513144"/>
      <w:bookmarkEnd w:id="280"/>
      <w:bookmarkStart w:id="281" w:name="_Toc224103335"/>
      <w:bookmarkEnd w:id="281"/>
      <w:bookmarkStart w:id="282" w:name="_Toc277082570"/>
      <w:r>
        <w:rPr>
          <w:rFonts w:ascii="宋体" w:hAnsi="宋体" w:eastAsia="宋体" w:cs="Times New Roman"/>
          <w:sz w:val="21"/>
          <w:szCs w:val="21"/>
        </w:rPr>
        <w:t>按照本章2.2比选文件的澄清相关内容及方式执行。</w:t>
      </w:r>
      <w:bookmarkEnd w:id="282"/>
    </w:p>
    <w:p w14:paraId="4223C8EF">
      <w:pPr>
        <w:rPr>
          <w:rFonts w:hint="eastAsia" w:ascii="宋体" w:hAnsi="宋体" w:eastAsia="宋体" w:cs="宋体"/>
          <w:bCs/>
          <w:spacing w:val="1"/>
          <w:w w:val="99"/>
          <w:sz w:val="28"/>
          <w:szCs w:val="28"/>
        </w:rPr>
      </w:pPr>
      <w:bookmarkStart w:id="283" w:name="_Toc18155"/>
      <w:bookmarkEnd w:id="283"/>
      <w:bookmarkStart w:id="284" w:name="_Toc430530453"/>
      <w:bookmarkEnd w:id="284"/>
      <w:bookmarkStart w:id="285" w:name="_Toc29168"/>
      <w:bookmarkEnd w:id="285"/>
      <w:bookmarkStart w:id="286" w:name="_Toc509218728"/>
      <w:bookmarkEnd w:id="286"/>
      <w:bookmarkStart w:id="287" w:name="_Toc27983252"/>
      <w:bookmarkEnd w:id="287"/>
      <w:bookmarkStart w:id="288" w:name="_Toc3428"/>
      <w:r>
        <w:rPr>
          <w:rFonts w:ascii="宋体" w:hAnsi="宋体" w:eastAsia="宋体" w:cs="宋体"/>
          <w:bCs/>
          <w:spacing w:val="1"/>
          <w:w w:val="99"/>
          <w:sz w:val="28"/>
          <w:szCs w:val="28"/>
        </w:rPr>
        <w:t xml:space="preserve">3.  </w:t>
      </w:r>
      <w:bookmarkEnd w:id="288"/>
      <w:r>
        <w:rPr>
          <w:rFonts w:ascii="宋体" w:hAnsi="宋体" w:eastAsia="宋体" w:cs="宋体"/>
          <w:bCs/>
          <w:spacing w:val="1"/>
          <w:w w:val="99"/>
          <w:sz w:val="28"/>
          <w:szCs w:val="28"/>
        </w:rPr>
        <w:t>竞选文件</w:t>
      </w:r>
    </w:p>
    <w:p w14:paraId="16B7A76D">
      <w:pPr>
        <w:rPr>
          <w:rFonts w:hint="eastAsia" w:ascii="宋体" w:hAnsi="宋体" w:eastAsia="宋体" w:cs="宋体"/>
          <w:bCs/>
          <w:sz w:val="24"/>
        </w:rPr>
      </w:pPr>
      <w:bookmarkStart w:id="289" w:name="_Toc287607765"/>
      <w:bookmarkEnd w:id="289"/>
      <w:bookmarkStart w:id="290" w:name="_Toc287620704"/>
      <w:bookmarkEnd w:id="290"/>
      <w:bookmarkStart w:id="291" w:name="_Toc430530454"/>
      <w:bookmarkEnd w:id="291"/>
      <w:bookmarkStart w:id="292" w:name="_Toc509218729"/>
      <w:bookmarkEnd w:id="292"/>
      <w:bookmarkStart w:id="293" w:name="_Toc200513145"/>
      <w:bookmarkEnd w:id="293"/>
      <w:bookmarkStart w:id="294" w:name="_Toc16035"/>
      <w:bookmarkEnd w:id="294"/>
      <w:bookmarkStart w:id="295" w:name="_Toc12006"/>
      <w:bookmarkEnd w:id="295"/>
      <w:bookmarkStart w:id="296" w:name="_Toc10108"/>
      <w:bookmarkEnd w:id="296"/>
      <w:bookmarkStart w:id="297" w:name="_Toc27983253"/>
      <w:bookmarkEnd w:id="297"/>
      <w:bookmarkStart w:id="298" w:name="_Toc277082571"/>
      <w:bookmarkEnd w:id="298"/>
      <w:bookmarkStart w:id="299" w:name="_Toc224103336"/>
      <w:r>
        <w:rPr>
          <w:rFonts w:ascii="宋体" w:hAnsi="宋体" w:eastAsia="宋体" w:cs="宋体"/>
          <w:bCs/>
          <w:sz w:val="24"/>
        </w:rPr>
        <w:t>3.1  竞选文件的组成</w:t>
      </w:r>
      <w:bookmarkEnd w:id="299"/>
    </w:p>
    <w:p w14:paraId="602B5D00">
      <w:pPr>
        <w:rPr>
          <w:rFonts w:hint="eastAsia" w:ascii="宋体" w:hAnsi="宋体" w:eastAsia="宋体" w:cs="Times New Roman"/>
          <w:kern w:val="0"/>
          <w:sz w:val="21"/>
          <w:szCs w:val="21"/>
        </w:rPr>
      </w:pPr>
      <w:r>
        <w:rPr>
          <w:rFonts w:ascii="宋体" w:hAnsi="宋体" w:eastAsia="宋体" w:cs="Times New Roman"/>
          <w:kern w:val="0"/>
          <w:sz w:val="21"/>
          <w:szCs w:val="21"/>
        </w:rPr>
        <w:t>3.1.1 竞选文件应包括下列内容：</w:t>
      </w:r>
    </w:p>
    <w:p w14:paraId="5B0E0483">
      <w:pPr>
        <w:rPr>
          <w:rFonts w:hint="eastAsia" w:ascii="宋体" w:hAnsi="宋体" w:eastAsia="宋体" w:cs="Times New Roman"/>
          <w:kern w:val="0"/>
          <w:sz w:val="21"/>
          <w:szCs w:val="21"/>
        </w:rPr>
      </w:pPr>
      <w:r>
        <w:rPr>
          <w:rFonts w:ascii="宋体" w:hAnsi="宋体" w:eastAsia="宋体" w:cs="Times New Roman"/>
          <w:kern w:val="0"/>
          <w:sz w:val="21"/>
          <w:szCs w:val="21"/>
        </w:rPr>
        <w:t>（1）竞选函及竞选函附录；</w:t>
      </w:r>
    </w:p>
    <w:p w14:paraId="26D30C54">
      <w:pPr>
        <w:rPr>
          <w:rFonts w:hint="eastAsia" w:ascii="宋体" w:hAnsi="宋体" w:eastAsia="宋体" w:cs="Times New Roman"/>
          <w:kern w:val="0"/>
          <w:sz w:val="21"/>
          <w:szCs w:val="21"/>
        </w:rPr>
      </w:pPr>
      <w:r>
        <w:rPr>
          <w:rFonts w:ascii="宋体" w:hAnsi="宋体" w:eastAsia="宋体" w:cs="Times New Roman"/>
          <w:kern w:val="0"/>
          <w:sz w:val="21"/>
          <w:szCs w:val="21"/>
        </w:rPr>
        <w:t>（2）法定代表人身份证明或附有法定代表人身份证明的授权委托书；</w:t>
      </w:r>
    </w:p>
    <w:p w14:paraId="2587984E">
      <w:pPr>
        <w:rPr>
          <w:rFonts w:hint="eastAsia" w:ascii="宋体" w:hAnsi="宋体" w:eastAsia="宋体" w:cs="Times New Roman"/>
          <w:kern w:val="0"/>
          <w:sz w:val="21"/>
          <w:szCs w:val="21"/>
        </w:rPr>
      </w:pPr>
      <w:r>
        <w:rPr>
          <w:rFonts w:ascii="宋体" w:hAnsi="宋体" w:eastAsia="宋体" w:cs="Times New Roman"/>
          <w:kern w:val="0"/>
          <w:sz w:val="21"/>
          <w:szCs w:val="21"/>
        </w:rPr>
        <w:t>（3）投标保证金；</w:t>
      </w:r>
    </w:p>
    <w:p w14:paraId="619C4987">
      <w:pPr>
        <w:rPr>
          <w:rFonts w:hint="eastAsia" w:ascii="宋体" w:hAnsi="宋体" w:eastAsia="宋体" w:cs="Times New Roman"/>
          <w:kern w:val="0"/>
          <w:sz w:val="21"/>
          <w:szCs w:val="21"/>
        </w:rPr>
      </w:pPr>
      <w:r>
        <w:rPr>
          <w:rFonts w:ascii="宋体" w:hAnsi="宋体" w:eastAsia="宋体" w:cs="Times New Roman"/>
          <w:kern w:val="0"/>
          <w:sz w:val="21"/>
          <w:szCs w:val="21"/>
        </w:rPr>
        <w:t>（4）已标价工程量清单（如有）；</w:t>
      </w:r>
    </w:p>
    <w:p w14:paraId="4F795A84">
      <w:pPr>
        <w:rPr>
          <w:rFonts w:hint="eastAsia" w:ascii="宋体" w:hAnsi="宋体" w:eastAsia="宋体" w:cs="Times New Roman"/>
          <w:kern w:val="0"/>
          <w:sz w:val="21"/>
          <w:szCs w:val="21"/>
        </w:rPr>
      </w:pPr>
      <w:r>
        <w:rPr>
          <w:rFonts w:ascii="宋体" w:hAnsi="宋体" w:eastAsia="宋体" w:cs="Times New Roman"/>
          <w:kern w:val="0"/>
          <w:sz w:val="21"/>
          <w:szCs w:val="21"/>
        </w:rPr>
        <w:t>（5）技术方案；</w:t>
      </w:r>
    </w:p>
    <w:p w14:paraId="17DED1CA">
      <w:pPr>
        <w:rPr>
          <w:rFonts w:hint="eastAsia" w:ascii="宋体" w:hAnsi="宋体" w:eastAsia="宋体" w:cs="Times New Roman"/>
          <w:kern w:val="0"/>
          <w:sz w:val="21"/>
          <w:szCs w:val="21"/>
        </w:rPr>
      </w:pPr>
      <w:r>
        <w:rPr>
          <w:rFonts w:ascii="宋体" w:hAnsi="宋体" w:eastAsia="宋体" w:cs="Times New Roman"/>
          <w:kern w:val="0"/>
          <w:sz w:val="21"/>
          <w:szCs w:val="21"/>
        </w:rPr>
        <w:t>（6）项目管理机构；</w:t>
      </w:r>
    </w:p>
    <w:p w14:paraId="6F7E5A39">
      <w:pPr>
        <w:rPr>
          <w:rFonts w:hint="eastAsia" w:ascii="宋体" w:hAnsi="宋体" w:eastAsia="宋体" w:cs="Times New Roman"/>
          <w:kern w:val="0"/>
          <w:sz w:val="21"/>
          <w:szCs w:val="21"/>
        </w:rPr>
      </w:pPr>
      <w:r>
        <w:rPr>
          <w:rFonts w:ascii="宋体" w:hAnsi="宋体" w:eastAsia="宋体" w:cs="Times New Roman"/>
          <w:kern w:val="0"/>
          <w:sz w:val="21"/>
          <w:szCs w:val="21"/>
        </w:rPr>
        <w:t>（7）拟分包项目情况表（如有）；</w:t>
      </w:r>
    </w:p>
    <w:p w14:paraId="1574E2E9">
      <w:pPr>
        <w:rPr>
          <w:rFonts w:hint="eastAsia" w:ascii="宋体" w:hAnsi="宋体" w:eastAsia="宋体" w:cs="Times New Roman"/>
          <w:kern w:val="0"/>
          <w:sz w:val="21"/>
          <w:szCs w:val="21"/>
        </w:rPr>
      </w:pPr>
      <w:r>
        <w:rPr>
          <w:rFonts w:ascii="宋体" w:hAnsi="宋体" w:eastAsia="宋体" w:cs="Times New Roman"/>
          <w:kern w:val="0"/>
          <w:sz w:val="21"/>
          <w:szCs w:val="21"/>
        </w:rPr>
        <w:t>（8）资格审查资料；</w:t>
      </w:r>
    </w:p>
    <w:p w14:paraId="51F50F8D">
      <w:pPr>
        <w:rPr>
          <w:rFonts w:hint="eastAsia" w:ascii="宋体" w:hAnsi="宋体" w:eastAsia="宋体" w:cs="Times New Roman"/>
          <w:kern w:val="0"/>
          <w:sz w:val="21"/>
          <w:szCs w:val="21"/>
        </w:rPr>
      </w:pPr>
      <w:r>
        <w:rPr>
          <w:rFonts w:ascii="宋体" w:hAnsi="宋体" w:eastAsia="宋体" w:cs="Times New Roman"/>
          <w:kern w:val="0"/>
          <w:sz w:val="21"/>
          <w:szCs w:val="21"/>
        </w:rPr>
        <w:t>（9）竞选人须知前附表规定的其他材料。</w:t>
      </w:r>
    </w:p>
    <w:p w14:paraId="070D0355">
      <w:pPr>
        <w:rPr>
          <w:rFonts w:hint="eastAsia" w:ascii="宋体" w:hAnsi="宋体" w:eastAsia="宋体" w:cs="宋体"/>
          <w:bCs/>
          <w:sz w:val="24"/>
        </w:rPr>
      </w:pPr>
      <w:bookmarkStart w:id="300" w:name="_Toc27983254"/>
      <w:bookmarkEnd w:id="300"/>
      <w:bookmarkStart w:id="301" w:name="_Toc277082572"/>
      <w:bookmarkEnd w:id="301"/>
      <w:bookmarkStart w:id="302" w:name="_Toc200513146"/>
      <w:bookmarkEnd w:id="302"/>
      <w:bookmarkStart w:id="303" w:name="_Toc16324"/>
      <w:bookmarkEnd w:id="303"/>
      <w:bookmarkStart w:id="304" w:name="_Toc287607766"/>
      <w:bookmarkEnd w:id="304"/>
      <w:bookmarkStart w:id="305" w:name="_Toc1905"/>
      <w:bookmarkEnd w:id="305"/>
      <w:bookmarkStart w:id="306" w:name="_Toc287620705"/>
      <w:bookmarkEnd w:id="306"/>
      <w:bookmarkStart w:id="307" w:name="_Toc224103337"/>
      <w:bookmarkEnd w:id="307"/>
      <w:bookmarkStart w:id="308" w:name="_Toc430530455"/>
      <w:bookmarkEnd w:id="308"/>
      <w:bookmarkStart w:id="309" w:name="_Toc509218730"/>
      <w:bookmarkEnd w:id="309"/>
      <w:bookmarkStart w:id="310" w:name="_Toc2436"/>
      <w:r>
        <w:rPr>
          <w:rFonts w:ascii="宋体" w:hAnsi="宋体" w:eastAsia="宋体" w:cs="宋体"/>
          <w:bCs/>
          <w:sz w:val="24"/>
        </w:rPr>
        <w:t xml:space="preserve">3.2  </w:t>
      </w:r>
      <w:bookmarkEnd w:id="310"/>
      <w:r>
        <w:rPr>
          <w:rFonts w:ascii="宋体" w:hAnsi="宋体" w:eastAsia="宋体" w:cs="宋体"/>
          <w:bCs/>
          <w:sz w:val="24"/>
        </w:rPr>
        <w:t>竞选总报价</w:t>
      </w:r>
    </w:p>
    <w:p w14:paraId="1197A827">
      <w:pPr>
        <w:rPr>
          <w:rFonts w:hint="eastAsia" w:ascii="宋体" w:hAnsi="宋体" w:eastAsia="宋体" w:cs="Times New Roman"/>
          <w:kern w:val="0"/>
          <w:sz w:val="21"/>
          <w:szCs w:val="21"/>
        </w:rPr>
      </w:pPr>
      <w:r>
        <w:rPr>
          <w:rFonts w:ascii="宋体" w:hAnsi="宋体" w:eastAsia="宋体" w:cs="Times New Roman"/>
          <w:kern w:val="0"/>
          <w:sz w:val="21"/>
          <w:szCs w:val="21"/>
        </w:rPr>
        <w:t>3.2.1  竞选人应按第五章“工程量清单”的要求填写相应表格。</w:t>
      </w:r>
    </w:p>
    <w:p w14:paraId="33956BD7">
      <w:pPr>
        <w:rPr>
          <w:rFonts w:hint="eastAsia" w:ascii="宋体" w:hAnsi="宋体" w:eastAsia="宋体" w:cs="Times New Roman"/>
          <w:kern w:val="0"/>
          <w:sz w:val="21"/>
          <w:szCs w:val="21"/>
        </w:rPr>
      </w:pPr>
      <w:r>
        <w:rPr>
          <w:rFonts w:ascii="宋体" w:hAnsi="宋体" w:eastAsia="宋体" w:cs="Times New Roman"/>
          <w:kern w:val="0"/>
          <w:sz w:val="21"/>
          <w:szCs w:val="21"/>
        </w:rPr>
        <w:t>3.2.2  竞选人在投标截止时间前修改竞选函中的比选总报价，应同时修改第五章“工程量清单”中的相应报价。此修改须符合本章第 4.3 款的有关要求。</w:t>
      </w:r>
    </w:p>
    <w:p w14:paraId="23138050">
      <w:pPr>
        <w:rPr>
          <w:rFonts w:hint="eastAsia" w:ascii="宋体" w:hAnsi="宋体" w:eastAsia="宋体" w:cs="宋体"/>
          <w:bCs/>
          <w:sz w:val="24"/>
        </w:rPr>
      </w:pPr>
      <w:bookmarkStart w:id="311" w:name="_Toc224103338"/>
      <w:bookmarkEnd w:id="311"/>
      <w:bookmarkStart w:id="312" w:name="_Toc200513147"/>
      <w:bookmarkEnd w:id="312"/>
      <w:bookmarkStart w:id="313" w:name="_Toc27983255"/>
      <w:bookmarkEnd w:id="313"/>
      <w:bookmarkStart w:id="314" w:name="_Toc277082573"/>
      <w:bookmarkEnd w:id="314"/>
      <w:bookmarkStart w:id="315" w:name="_Toc509218731"/>
      <w:bookmarkEnd w:id="315"/>
      <w:bookmarkStart w:id="316" w:name="_Toc287607767"/>
      <w:bookmarkEnd w:id="316"/>
      <w:bookmarkStart w:id="317" w:name="_Toc430530456"/>
      <w:bookmarkEnd w:id="317"/>
      <w:bookmarkStart w:id="318" w:name="_Toc15029"/>
      <w:bookmarkEnd w:id="318"/>
      <w:bookmarkStart w:id="319" w:name="_Toc19628"/>
      <w:bookmarkEnd w:id="319"/>
      <w:bookmarkStart w:id="320" w:name="_Toc29940"/>
      <w:bookmarkEnd w:id="320"/>
      <w:bookmarkStart w:id="321" w:name="_Toc287620706"/>
      <w:r>
        <w:rPr>
          <w:rFonts w:ascii="宋体" w:hAnsi="宋体" w:eastAsia="宋体" w:cs="宋体"/>
          <w:bCs/>
          <w:sz w:val="24"/>
        </w:rPr>
        <w:t xml:space="preserve">3.3  </w:t>
      </w:r>
      <w:bookmarkEnd w:id="321"/>
      <w:r>
        <w:rPr>
          <w:rFonts w:ascii="宋体" w:hAnsi="宋体" w:eastAsia="宋体" w:cs="宋体"/>
          <w:bCs/>
          <w:sz w:val="24"/>
        </w:rPr>
        <w:t>竞选有效期</w:t>
      </w:r>
    </w:p>
    <w:p w14:paraId="5C3E2CBE">
      <w:pPr>
        <w:rPr>
          <w:rFonts w:hint="eastAsia" w:ascii="宋体" w:hAnsi="宋体" w:eastAsia="宋体" w:cs="Times New Roman"/>
          <w:kern w:val="0"/>
          <w:sz w:val="21"/>
          <w:szCs w:val="21"/>
        </w:rPr>
      </w:pPr>
      <w:r>
        <w:rPr>
          <w:rFonts w:ascii="宋体" w:hAnsi="宋体" w:eastAsia="宋体" w:cs="Times New Roman"/>
          <w:kern w:val="0"/>
          <w:sz w:val="21"/>
          <w:szCs w:val="21"/>
        </w:rPr>
        <w:t>3.3.1  在竞选人须知前附表规定的竞选有效期内，竞选人不得要求撤销或修改其竞选文件。</w:t>
      </w:r>
    </w:p>
    <w:p w14:paraId="0F45E0CC">
      <w:pPr>
        <w:rPr>
          <w:rFonts w:hint="eastAsia" w:ascii="宋体" w:hAnsi="宋体" w:eastAsia="宋体" w:cs="Times New Roman"/>
          <w:kern w:val="0"/>
          <w:sz w:val="21"/>
          <w:szCs w:val="21"/>
        </w:rPr>
      </w:pPr>
      <w:r>
        <w:rPr>
          <w:rFonts w:ascii="宋体" w:hAnsi="宋体" w:eastAsia="宋体" w:cs="Times New Roman"/>
          <w:kern w:val="0"/>
          <w:sz w:val="21"/>
          <w:szCs w:val="21"/>
        </w:rPr>
        <w:t>3.3.2  出现特殊情况需要延长竞选有效期的，比选人以书面形式通知所有竞选人延长竞选有效期。竞选人同意延长的，应相应延长其竞选保函的有效期，但不得要求或被允许修改或撤销其竞选文件；竞选人拒绝延长的，其投标失效，但竞选人有权收回其竞选保函。（适用于投标保证金采用竞选保函形式的）</w:t>
      </w:r>
    </w:p>
    <w:p w14:paraId="3FECDDD6">
      <w:pPr>
        <w:rPr>
          <w:rFonts w:hint="eastAsia" w:ascii="宋体" w:hAnsi="宋体" w:eastAsia="宋体" w:cs="Times New Roman"/>
          <w:kern w:val="0"/>
          <w:sz w:val="21"/>
          <w:szCs w:val="21"/>
        </w:rPr>
      </w:pPr>
      <w:r>
        <w:rPr>
          <w:rFonts w:ascii="宋体" w:hAnsi="宋体" w:eastAsia="宋体" w:cs="Times New Roman"/>
          <w:kern w:val="0"/>
          <w:sz w:val="21"/>
          <w:szCs w:val="21"/>
        </w:rPr>
        <w:t>出现特殊情况需要延长竞选有效期的，比选人以书面形式通知所有竞选人延长竞选有效期。竞选人同意延长的，应相应延长其投标保证金的有效期，但不得要求或被允许修改或撤销其竞选文件；竞选人拒绝延长的，其投标失效，但竞选人有权收回其投标保证金。（适用于投标保证金采用银行转账形式的）</w:t>
      </w:r>
    </w:p>
    <w:p w14:paraId="25329DBA">
      <w:pPr>
        <w:rPr>
          <w:rFonts w:hint="eastAsia" w:ascii="宋体" w:hAnsi="宋体" w:eastAsia="宋体" w:cs="宋体"/>
          <w:bCs/>
          <w:sz w:val="24"/>
        </w:rPr>
      </w:pPr>
      <w:bookmarkStart w:id="322" w:name="_Toc14804"/>
      <w:bookmarkEnd w:id="322"/>
      <w:bookmarkStart w:id="323" w:name="_Toc287620707"/>
      <w:bookmarkEnd w:id="323"/>
      <w:bookmarkStart w:id="324" w:name="_Toc200513148"/>
      <w:bookmarkEnd w:id="324"/>
      <w:bookmarkStart w:id="325" w:name="_Toc27983256"/>
      <w:bookmarkEnd w:id="325"/>
      <w:bookmarkStart w:id="326" w:name="_Toc18523"/>
      <w:bookmarkEnd w:id="326"/>
      <w:bookmarkStart w:id="327" w:name="_Toc277082574"/>
      <w:bookmarkEnd w:id="327"/>
      <w:bookmarkStart w:id="328" w:name="_Toc509218732"/>
      <w:bookmarkEnd w:id="328"/>
      <w:bookmarkStart w:id="329" w:name="_Toc224103339"/>
      <w:bookmarkEnd w:id="329"/>
      <w:bookmarkStart w:id="330" w:name="_Toc430530457"/>
      <w:bookmarkEnd w:id="330"/>
      <w:bookmarkStart w:id="331" w:name="_Toc287607768"/>
      <w:bookmarkEnd w:id="331"/>
      <w:bookmarkStart w:id="332" w:name="_Toc5813"/>
      <w:r>
        <w:rPr>
          <w:rFonts w:ascii="宋体" w:hAnsi="宋体" w:eastAsia="宋体" w:cs="宋体"/>
          <w:bCs/>
          <w:sz w:val="24"/>
        </w:rPr>
        <w:t xml:space="preserve">3.4  </w:t>
      </w:r>
      <w:bookmarkEnd w:id="332"/>
      <w:r>
        <w:rPr>
          <w:rFonts w:ascii="宋体" w:hAnsi="宋体" w:eastAsia="宋体" w:cs="宋体"/>
          <w:bCs/>
          <w:sz w:val="24"/>
        </w:rPr>
        <w:t>投标保证金</w:t>
      </w:r>
    </w:p>
    <w:p w14:paraId="04C8F6A0">
      <w:pPr>
        <w:rPr>
          <w:rFonts w:hint="eastAsia" w:ascii="宋体" w:hAnsi="宋体" w:eastAsia="宋体" w:cs="Times New Roman"/>
          <w:kern w:val="0"/>
          <w:sz w:val="21"/>
          <w:szCs w:val="21"/>
        </w:rPr>
      </w:pPr>
      <w:r>
        <w:rPr>
          <w:rFonts w:ascii="宋体" w:hAnsi="宋体" w:eastAsia="宋体" w:cs="Times New Roman"/>
          <w:kern w:val="0"/>
          <w:sz w:val="21"/>
          <w:szCs w:val="21"/>
        </w:rPr>
        <w:t>3.4.1  竞选人在递交竞选文件的同时，应按竞选人须知前附表规定的金额、担保形式和第八章“竞选文件格式”规定的投标保证金缴纳形式递交投标保证金，并作为其竞选文件的组成部分。</w:t>
      </w:r>
    </w:p>
    <w:p w14:paraId="10B0B4CF">
      <w:pPr>
        <w:rPr>
          <w:rFonts w:hint="eastAsia" w:ascii="宋体" w:hAnsi="宋体" w:eastAsia="宋体" w:cs="Times New Roman"/>
          <w:kern w:val="0"/>
          <w:sz w:val="21"/>
          <w:szCs w:val="21"/>
        </w:rPr>
      </w:pPr>
      <w:r>
        <w:rPr>
          <w:rFonts w:ascii="宋体" w:hAnsi="宋体" w:eastAsia="宋体" w:cs="Times New Roman"/>
          <w:kern w:val="0"/>
          <w:sz w:val="21"/>
          <w:szCs w:val="21"/>
        </w:rPr>
        <w:t>3.4.2  竞选人不按本章第 3.4.1 项要求提交投标保证金的，其竞选文件作否决投标处理。</w:t>
      </w:r>
    </w:p>
    <w:p w14:paraId="0815F2A7">
      <w:pPr>
        <w:rPr>
          <w:rFonts w:hint="eastAsia" w:ascii="宋体" w:hAnsi="宋体" w:eastAsia="宋体" w:cs="Times New Roman"/>
          <w:kern w:val="0"/>
          <w:sz w:val="21"/>
          <w:szCs w:val="21"/>
        </w:rPr>
      </w:pPr>
      <w:r>
        <w:rPr>
          <w:rFonts w:ascii="宋体" w:hAnsi="宋体" w:eastAsia="宋体" w:cs="Times New Roman"/>
          <w:kern w:val="0"/>
          <w:sz w:val="21"/>
          <w:szCs w:val="21"/>
        </w:rPr>
        <w:t>3.4.3  投标</w:t>
      </w:r>
      <w:r>
        <w:rPr>
          <w:rFonts w:ascii="宋体" w:hAnsi="宋体" w:eastAsia="宋体" w:cs="Times New Roman"/>
          <w:kern w:val="0"/>
          <w:position w:val="-2"/>
          <w:sz w:val="21"/>
          <w:szCs w:val="21"/>
        </w:rPr>
        <w:t>保证金</w:t>
      </w:r>
      <w:r>
        <w:rPr>
          <w:rFonts w:ascii="宋体" w:hAnsi="宋体" w:eastAsia="宋体" w:cs="Times New Roman"/>
          <w:kern w:val="0"/>
          <w:sz w:val="21"/>
          <w:szCs w:val="21"/>
        </w:rPr>
        <w:t>退还：见竞选人须知前附表</w:t>
      </w:r>
      <w:r>
        <w:rPr>
          <w:rFonts w:ascii="宋体" w:hAnsi="宋体" w:eastAsia="宋体" w:cs="Times New Roman"/>
          <w:kern w:val="0"/>
          <w:position w:val="-2"/>
          <w:sz w:val="21"/>
          <w:szCs w:val="21"/>
        </w:rPr>
        <w:t>。</w:t>
      </w:r>
    </w:p>
    <w:p w14:paraId="780BDC70">
      <w:pPr>
        <w:rPr>
          <w:rFonts w:hint="eastAsia" w:ascii="宋体" w:hAnsi="宋体" w:eastAsia="宋体" w:cs="Times New Roman"/>
          <w:kern w:val="0"/>
          <w:sz w:val="21"/>
          <w:szCs w:val="21"/>
        </w:rPr>
      </w:pPr>
      <w:r>
        <w:rPr>
          <w:rFonts w:ascii="宋体" w:hAnsi="宋体" w:eastAsia="宋体" w:cs="Times New Roman"/>
          <w:kern w:val="0"/>
          <w:sz w:val="21"/>
          <w:szCs w:val="21"/>
        </w:rPr>
        <w:t>3.4.4  有下列情形之一的，投标保证金将不予退还：</w:t>
      </w:r>
    </w:p>
    <w:p w14:paraId="3E83A4AF">
      <w:pPr>
        <w:rPr>
          <w:rFonts w:hint="eastAsia" w:ascii="宋体" w:hAnsi="宋体" w:eastAsia="宋体" w:cs="Times New Roman"/>
          <w:kern w:val="0"/>
          <w:sz w:val="21"/>
          <w:szCs w:val="21"/>
        </w:rPr>
      </w:pPr>
      <w:r>
        <w:rPr>
          <w:rFonts w:ascii="宋体" w:hAnsi="宋体" w:eastAsia="宋体" w:cs="Times New Roman"/>
          <w:kern w:val="0"/>
          <w:sz w:val="21"/>
          <w:szCs w:val="21"/>
        </w:rPr>
        <w:t>（1）竞选人在规定的竞选有效期内撤销或修改其竞选文件；</w:t>
      </w:r>
    </w:p>
    <w:p w14:paraId="479F6928">
      <w:pPr>
        <w:rPr>
          <w:rFonts w:hint="eastAsia" w:ascii="宋体" w:hAnsi="宋体" w:eastAsia="宋体" w:cs="Times New Roman"/>
          <w:kern w:val="0"/>
          <w:sz w:val="21"/>
          <w:szCs w:val="21"/>
        </w:rPr>
      </w:pPr>
      <w:r>
        <w:rPr>
          <w:rFonts w:ascii="宋体" w:hAnsi="宋体" w:eastAsia="宋体" w:cs="Times New Roman"/>
          <w:kern w:val="0"/>
          <w:sz w:val="21"/>
          <w:szCs w:val="21"/>
        </w:rPr>
        <w:t>（2）中选人在收到中标通知书后，无正当理由拒签合同协议书或未按比选文件规定提交履约担保；</w:t>
      </w:r>
    </w:p>
    <w:p w14:paraId="6314D9EB">
      <w:pPr>
        <w:rPr>
          <w:rFonts w:hint="eastAsia" w:ascii="宋体" w:hAnsi="宋体" w:eastAsia="宋体" w:cs="Times New Roman"/>
          <w:kern w:val="0"/>
          <w:sz w:val="21"/>
          <w:szCs w:val="21"/>
        </w:rPr>
      </w:pPr>
      <w:r>
        <w:rPr>
          <w:rFonts w:ascii="宋体" w:hAnsi="宋体" w:eastAsia="宋体" w:cs="Times New Roman"/>
          <w:kern w:val="0"/>
          <w:sz w:val="21"/>
          <w:szCs w:val="21"/>
        </w:rPr>
        <w:t>（3）违反本章9.2条对竞选人的纪律要求的；</w:t>
      </w:r>
    </w:p>
    <w:p w14:paraId="02F8897E">
      <w:pPr>
        <w:rPr>
          <w:rFonts w:hint="eastAsia" w:ascii="宋体" w:hAnsi="宋体" w:eastAsia="宋体" w:cs="Times New Roman"/>
          <w:kern w:val="0"/>
          <w:sz w:val="21"/>
          <w:szCs w:val="21"/>
        </w:rPr>
      </w:pPr>
      <w:r>
        <w:rPr>
          <w:rFonts w:ascii="宋体" w:hAnsi="宋体" w:eastAsia="宋体" w:cs="Times New Roman"/>
          <w:kern w:val="0"/>
          <w:sz w:val="21"/>
          <w:szCs w:val="21"/>
        </w:rPr>
        <w:t>（4）法律法规和本比选文件规定的其他情形。</w:t>
      </w:r>
    </w:p>
    <w:p w14:paraId="47A2EC31">
      <w:pPr>
        <w:rPr>
          <w:rFonts w:hint="eastAsia" w:ascii="宋体" w:hAnsi="宋体" w:eastAsia="宋体" w:cs="Times New Roman"/>
          <w:kern w:val="0"/>
          <w:sz w:val="21"/>
          <w:szCs w:val="21"/>
        </w:rPr>
      </w:pPr>
      <w:r>
        <w:rPr>
          <w:rFonts w:ascii="宋体" w:hAnsi="宋体" w:eastAsia="宋体" w:cs="Times New Roman"/>
          <w:kern w:val="0"/>
          <w:sz w:val="21"/>
          <w:szCs w:val="21"/>
        </w:rPr>
        <w:t>3.4.5（1）投标保证金为无条件担保；</w:t>
      </w:r>
    </w:p>
    <w:p w14:paraId="63E11268">
      <w:pPr>
        <w:rPr>
          <w:rFonts w:hint="eastAsia" w:ascii="宋体" w:hAnsi="宋体" w:eastAsia="宋体" w:cs="Times New Roman"/>
          <w:kern w:val="0"/>
          <w:sz w:val="21"/>
          <w:szCs w:val="21"/>
        </w:rPr>
      </w:pPr>
      <w:r>
        <w:rPr>
          <w:rFonts w:ascii="宋体" w:hAnsi="宋体" w:eastAsia="宋体" w:cs="Times New Roman"/>
          <w:kern w:val="0"/>
          <w:sz w:val="21"/>
          <w:szCs w:val="21"/>
        </w:rPr>
        <w:t>（2）投标保证金的受益人为比选人。</w:t>
      </w:r>
    </w:p>
    <w:p w14:paraId="45FEFFC6">
      <w:pPr>
        <w:rPr>
          <w:rFonts w:hint="eastAsia" w:ascii="宋体" w:hAnsi="宋体" w:eastAsia="宋体" w:cs="宋体"/>
          <w:bCs/>
          <w:sz w:val="24"/>
        </w:rPr>
      </w:pPr>
      <w:bookmarkStart w:id="333" w:name="_Toc509218734"/>
      <w:bookmarkEnd w:id="333"/>
      <w:bookmarkStart w:id="334" w:name="_Toc27599"/>
      <w:bookmarkEnd w:id="334"/>
      <w:bookmarkStart w:id="335" w:name="_Toc287620709"/>
      <w:bookmarkEnd w:id="335"/>
      <w:bookmarkStart w:id="336" w:name="_Toc224103341"/>
      <w:bookmarkEnd w:id="336"/>
      <w:bookmarkStart w:id="337" w:name="_Toc27983258"/>
      <w:bookmarkEnd w:id="337"/>
      <w:bookmarkStart w:id="338" w:name="_Toc430530459"/>
      <w:bookmarkEnd w:id="338"/>
      <w:bookmarkStart w:id="339" w:name="_Toc31556"/>
      <w:bookmarkEnd w:id="339"/>
      <w:bookmarkStart w:id="340" w:name="_Toc200513150"/>
      <w:bookmarkEnd w:id="340"/>
      <w:bookmarkStart w:id="341" w:name="_Toc287607770"/>
      <w:bookmarkEnd w:id="341"/>
      <w:bookmarkStart w:id="342" w:name="_Toc2892"/>
      <w:bookmarkEnd w:id="342"/>
      <w:bookmarkStart w:id="343" w:name="_Toc277082576"/>
      <w:r>
        <w:rPr>
          <w:rFonts w:ascii="宋体" w:hAnsi="宋体" w:eastAsia="宋体" w:cs="宋体"/>
          <w:bCs/>
          <w:sz w:val="24"/>
        </w:rPr>
        <w:t>3.5  资格审查资料</w:t>
      </w:r>
      <w:bookmarkEnd w:id="343"/>
    </w:p>
    <w:p w14:paraId="11BE6A85">
      <w:pPr>
        <w:rPr>
          <w:rFonts w:hint="eastAsia" w:ascii="宋体" w:hAnsi="宋体" w:eastAsia="宋体" w:cs="Times New Roman"/>
          <w:sz w:val="21"/>
          <w:szCs w:val="21"/>
        </w:rPr>
      </w:pPr>
      <w:r>
        <w:rPr>
          <w:rFonts w:ascii="宋体" w:hAnsi="宋体" w:eastAsia="宋体" w:cs="Times New Roman"/>
          <w:sz w:val="21"/>
          <w:szCs w:val="21"/>
        </w:rPr>
        <w:t>竞选人须在开标会结束之前将将</w:t>
      </w:r>
      <w:r>
        <w:rPr>
          <w:rFonts w:ascii="宋体" w:hAnsi="宋体" w:eastAsia="宋体" w:cs="Times New Roman"/>
          <w:kern w:val="0"/>
          <w:sz w:val="21"/>
          <w:szCs w:val="21"/>
        </w:rPr>
        <w:t>竞选人须知前附表1.4.1中要求的原件</w:t>
      </w:r>
      <w:r>
        <w:rPr>
          <w:rFonts w:ascii="宋体" w:hAnsi="宋体" w:eastAsia="宋体" w:cs="Times New Roman"/>
          <w:sz w:val="21"/>
          <w:szCs w:val="21"/>
        </w:rPr>
        <w:t>一次性提交，</w:t>
      </w:r>
      <w:r>
        <w:rPr>
          <w:rFonts w:ascii="宋体" w:hAnsi="宋体" w:eastAsia="宋体" w:cs="Times New Roman"/>
          <w:kern w:val="0"/>
          <w:sz w:val="21"/>
          <w:szCs w:val="21"/>
        </w:rPr>
        <w:t>评标委员会审查时必须对</w:t>
      </w:r>
      <w:r>
        <w:rPr>
          <w:rFonts w:ascii="宋体" w:hAnsi="宋体" w:eastAsia="宋体" w:cs="Times New Roman"/>
          <w:sz w:val="21"/>
          <w:szCs w:val="21"/>
        </w:rPr>
        <w:t>有关证明和证件的原件核查，若经审查复印件与原件不一致，或未提交原件的，则竞选文件作否决投标处理。</w:t>
      </w:r>
    </w:p>
    <w:p w14:paraId="442029B6">
      <w:pPr>
        <w:rPr>
          <w:rFonts w:hint="eastAsia" w:ascii="宋体" w:hAnsi="宋体" w:eastAsia="宋体" w:cs="宋体"/>
          <w:bCs/>
          <w:sz w:val="24"/>
        </w:rPr>
      </w:pPr>
      <w:bookmarkStart w:id="344" w:name="_Toc224103342"/>
      <w:bookmarkEnd w:id="344"/>
      <w:bookmarkStart w:id="345" w:name="_Toc2282"/>
      <w:bookmarkEnd w:id="345"/>
      <w:bookmarkStart w:id="346" w:name="_Toc5651"/>
      <w:bookmarkEnd w:id="346"/>
      <w:bookmarkStart w:id="347" w:name="_Toc277082577"/>
      <w:bookmarkEnd w:id="347"/>
      <w:bookmarkStart w:id="348" w:name="_Toc20875"/>
      <w:bookmarkEnd w:id="348"/>
      <w:bookmarkStart w:id="349" w:name="_Toc27983259"/>
      <w:bookmarkEnd w:id="349"/>
      <w:bookmarkStart w:id="350" w:name="_Toc430530460"/>
      <w:bookmarkEnd w:id="350"/>
      <w:bookmarkStart w:id="351" w:name="_Toc287607771"/>
      <w:bookmarkEnd w:id="351"/>
      <w:bookmarkStart w:id="352" w:name="_Toc287620710"/>
      <w:bookmarkEnd w:id="352"/>
      <w:bookmarkStart w:id="353" w:name="_Toc18165"/>
      <w:bookmarkEnd w:id="353"/>
      <w:bookmarkStart w:id="354" w:name="_Toc509218735"/>
      <w:bookmarkEnd w:id="354"/>
      <w:bookmarkStart w:id="355" w:name="_Toc200513151"/>
      <w:r>
        <w:rPr>
          <w:rFonts w:ascii="宋体" w:hAnsi="宋体" w:eastAsia="宋体" w:cs="宋体"/>
          <w:bCs/>
          <w:sz w:val="24"/>
        </w:rPr>
        <w:t>3.6  备选投标方案</w:t>
      </w:r>
      <w:bookmarkEnd w:id="355"/>
    </w:p>
    <w:p w14:paraId="582CA4DC">
      <w:pPr>
        <w:rPr>
          <w:rFonts w:hint="eastAsia" w:ascii="宋体" w:hAnsi="宋体" w:eastAsia="宋体" w:cs="Times New Roman"/>
          <w:kern w:val="0"/>
          <w:sz w:val="21"/>
          <w:szCs w:val="21"/>
        </w:rPr>
      </w:pPr>
      <w:r>
        <w:rPr>
          <w:rFonts w:ascii="宋体" w:hAnsi="宋体" w:eastAsia="宋体" w:cs="Times New Roman"/>
          <w:kern w:val="0"/>
          <w:sz w:val="21"/>
          <w:szCs w:val="21"/>
        </w:rPr>
        <w:t>除竞选人须知前附表另有规定外，竞选人不得递交备选投标方案。允许竞选人递交备选投标方案的，只有中选人所递交的备选投标方案方可予以考虑。评标委员会认为中选人的备选投标方案优于其按照比选文件要求编制的投标方案的，比选人可以接受该备选投标方案。</w:t>
      </w:r>
    </w:p>
    <w:p w14:paraId="2F730221">
      <w:pPr>
        <w:rPr>
          <w:rFonts w:hint="eastAsia" w:ascii="宋体" w:hAnsi="宋体" w:eastAsia="宋体" w:cs="宋体"/>
          <w:bCs/>
          <w:sz w:val="24"/>
        </w:rPr>
      </w:pPr>
      <w:bookmarkStart w:id="356" w:name="_Toc26207"/>
      <w:bookmarkEnd w:id="356"/>
      <w:bookmarkStart w:id="357" w:name="_Toc14941"/>
      <w:bookmarkEnd w:id="357"/>
      <w:bookmarkStart w:id="358" w:name="_Toc287607772"/>
      <w:bookmarkEnd w:id="358"/>
      <w:bookmarkStart w:id="359" w:name="_Toc509218736"/>
      <w:bookmarkEnd w:id="359"/>
      <w:bookmarkStart w:id="360" w:name="_Toc287620711"/>
      <w:bookmarkEnd w:id="360"/>
      <w:bookmarkStart w:id="361" w:name="_Toc224103343"/>
      <w:bookmarkEnd w:id="361"/>
      <w:bookmarkStart w:id="362" w:name="_Toc430530461"/>
      <w:bookmarkEnd w:id="362"/>
      <w:bookmarkStart w:id="363" w:name="_Toc20547"/>
      <w:bookmarkEnd w:id="363"/>
      <w:bookmarkStart w:id="364" w:name="_Toc200513152"/>
      <w:bookmarkEnd w:id="364"/>
      <w:bookmarkStart w:id="365" w:name="_Toc277082578"/>
      <w:bookmarkEnd w:id="365"/>
      <w:bookmarkStart w:id="366" w:name="_Toc27983260"/>
      <w:bookmarkEnd w:id="366"/>
      <w:bookmarkStart w:id="367" w:name="_Toc17258"/>
      <w:r>
        <w:rPr>
          <w:rFonts w:ascii="宋体" w:hAnsi="宋体" w:eastAsia="宋体" w:cs="宋体"/>
          <w:bCs/>
          <w:sz w:val="24"/>
        </w:rPr>
        <w:t>3.7  竞选文件的编制</w:t>
      </w:r>
      <w:bookmarkEnd w:id="367"/>
    </w:p>
    <w:p w14:paraId="0D680D20">
      <w:pPr>
        <w:rPr>
          <w:rFonts w:hint="eastAsia" w:ascii="宋体" w:hAnsi="宋体" w:eastAsia="宋体" w:cs="Times New Roman"/>
          <w:kern w:val="0"/>
          <w:sz w:val="21"/>
          <w:szCs w:val="21"/>
        </w:rPr>
      </w:pPr>
      <w:r>
        <w:rPr>
          <w:rFonts w:ascii="宋体" w:hAnsi="宋体" w:eastAsia="宋体" w:cs="Times New Roman"/>
          <w:kern w:val="0"/>
          <w:sz w:val="21"/>
          <w:szCs w:val="21"/>
        </w:rPr>
        <w:t>3.7.1  竞选文件应按第八章“竞选文件格式”进行编写，如有必要，可以增加附页，作为竞选文件的组成部分。其中，竞选函附录在满足比选文件实质性要求的基础上，可以提出比比选文件要求更有利于比选人的承诺。</w:t>
      </w:r>
    </w:p>
    <w:p w14:paraId="46C66552">
      <w:pPr>
        <w:rPr>
          <w:rFonts w:hint="eastAsia" w:ascii="宋体" w:hAnsi="宋体" w:eastAsia="宋体" w:cs="Times New Roman"/>
          <w:kern w:val="0"/>
          <w:sz w:val="21"/>
          <w:szCs w:val="21"/>
        </w:rPr>
      </w:pPr>
      <w:r>
        <w:rPr>
          <w:rFonts w:ascii="宋体" w:hAnsi="宋体" w:eastAsia="宋体" w:cs="Times New Roman"/>
          <w:kern w:val="0"/>
          <w:sz w:val="21"/>
          <w:szCs w:val="21"/>
        </w:rPr>
        <w:t>3.7.2  竞选文件应当对比选文件有关工期、竞选有效期、质量要求、技术标准和要求、招标范围等实质性内容做出响应。</w:t>
      </w:r>
    </w:p>
    <w:p w14:paraId="0FE87701">
      <w:pPr>
        <w:rPr>
          <w:rFonts w:hint="eastAsia" w:ascii="宋体" w:hAnsi="宋体" w:eastAsia="宋体" w:cs="Times New Roman"/>
          <w:kern w:val="0"/>
          <w:sz w:val="21"/>
          <w:szCs w:val="21"/>
        </w:rPr>
      </w:pPr>
      <w:r>
        <w:rPr>
          <w:rFonts w:ascii="宋体" w:hAnsi="宋体" w:eastAsia="宋体" w:cs="Times New Roman"/>
          <w:kern w:val="0"/>
          <w:position w:val="-2"/>
          <w:sz w:val="21"/>
          <w:szCs w:val="21"/>
        </w:rPr>
        <w:t>3.7.3  按本章竞选人须知3.7.3款执行。</w:t>
      </w:r>
    </w:p>
    <w:p w14:paraId="3D34DF90">
      <w:pPr>
        <w:rPr>
          <w:rFonts w:hint="eastAsia" w:ascii="宋体" w:hAnsi="宋体" w:eastAsia="宋体" w:cs="Times New Roman"/>
          <w:i/>
          <w:kern w:val="0"/>
          <w:sz w:val="21"/>
          <w:szCs w:val="21"/>
        </w:rPr>
      </w:pPr>
      <w:r>
        <w:rPr>
          <w:rFonts w:ascii="宋体" w:hAnsi="宋体" w:eastAsia="宋体" w:cs="Times New Roman"/>
          <w:kern w:val="0"/>
          <w:sz w:val="21"/>
          <w:szCs w:val="21"/>
        </w:rPr>
        <w:t>3.7.4  竞选文件的份数见竞选人须知前附表，《技术方案》不分正副本。正本和副本的封面上应清楚地标记“正本”或“副本”的字样，正本和副本封面均须加盖单位法人章，否则作否决投标处理。当副本和正本不一致时，以正本为准。</w:t>
      </w:r>
    </w:p>
    <w:p w14:paraId="4F63B986">
      <w:pPr>
        <w:rPr>
          <w:rFonts w:hint="eastAsia" w:ascii="宋体" w:hAnsi="宋体" w:eastAsia="宋体" w:cs="Times New Roman"/>
          <w:kern w:val="0"/>
          <w:sz w:val="21"/>
          <w:szCs w:val="21"/>
        </w:rPr>
      </w:pPr>
      <w:r>
        <w:rPr>
          <w:rFonts w:ascii="宋体" w:hAnsi="宋体" w:eastAsia="宋体" w:cs="Times New Roman"/>
          <w:kern w:val="0"/>
          <w:sz w:val="21"/>
          <w:szCs w:val="21"/>
        </w:rPr>
        <w:t>3.7.5  竞选文件的正本与副本应分别装订成册，并编制目录，具体装订要求见竞选人须知前附表规定。</w:t>
      </w:r>
    </w:p>
    <w:p w14:paraId="0579BFA3">
      <w:pPr>
        <w:rPr>
          <w:rFonts w:hint="eastAsia" w:ascii="宋体" w:hAnsi="宋体" w:eastAsia="宋体" w:cs="宋体"/>
          <w:bCs/>
          <w:spacing w:val="1"/>
          <w:w w:val="99"/>
          <w:sz w:val="28"/>
          <w:szCs w:val="28"/>
        </w:rPr>
      </w:pPr>
      <w:bookmarkStart w:id="368" w:name="_Toc430530462"/>
      <w:bookmarkEnd w:id="368"/>
      <w:bookmarkStart w:id="369" w:name="_Toc277082579"/>
      <w:bookmarkEnd w:id="369"/>
      <w:bookmarkStart w:id="370" w:name="_Toc17613"/>
      <w:bookmarkEnd w:id="370"/>
      <w:bookmarkStart w:id="371" w:name="_Toc224103344"/>
      <w:bookmarkEnd w:id="371"/>
      <w:bookmarkStart w:id="372" w:name="_Toc7047"/>
      <w:bookmarkEnd w:id="372"/>
      <w:bookmarkStart w:id="373" w:name="_Toc27983261"/>
      <w:bookmarkEnd w:id="373"/>
      <w:bookmarkStart w:id="374" w:name="_Toc509218737"/>
      <w:bookmarkEnd w:id="374"/>
      <w:bookmarkStart w:id="375" w:name="_Toc9677"/>
      <w:bookmarkEnd w:id="375"/>
      <w:bookmarkStart w:id="376" w:name="_Toc287620712"/>
      <w:bookmarkEnd w:id="376"/>
      <w:bookmarkStart w:id="377" w:name="_Toc200513153"/>
      <w:bookmarkEnd w:id="377"/>
      <w:bookmarkStart w:id="378" w:name="_Toc287607773"/>
      <w:bookmarkEnd w:id="378"/>
      <w:bookmarkStart w:id="379" w:name="_Toc6737"/>
      <w:r>
        <w:rPr>
          <w:rFonts w:ascii="宋体" w:hAnsi="宋体" w:eastAsia="宋体" w:cs="宋体"/>
          <w:bCs/>
          <w:spacing w:val="1"/>
          <w:w w:val="99"/>
          <w:sz w:val="28"/>
          <w:szCs w:val="28"/>
        </w:rPr>
        <w:t>4.  投标</w:t>
      </w:r>
      <w:bookmarkEnd w:id="379"/>
    </w:p>
    <w:p w14:paraId="67E44FA8">
      <w:pPr>
        <w:rPr>
          <w:rFonts w:hint="eastAsia" w:ascii="宋体" w:hAnsi="宋体" w:eastAsia="宋体" w:cs="宋体"/>
          <w:bCs/>
          <w:sz w:val="24"/>
        </w:rPr>
      </w:pPr>
      <w:bookmarkStart w:id="380" w:name="_Toc224103345"/>
      <w:bookmarkEnd w:id="380"/>
      <w:bookmarkStart w:id="381" w:name="_Toc277082580"/>
      <w:bookmarkEnd w:id="381"/>
      <w:bookmarkStart w:id="382" w:name="_Toc287620713"/>
      <w:bookmarkEnd w:id="382"/>
      <w:bookmarkStart w:id="383" w:name="_Toc32583"/>
      <w:bookmarkEnd w:id="383"/>
      <w:bookmarkStart w:id="384" w:name="_Toc287607774"/>
      <w:bookmarkEnd w:id="384"/>
      <w:bookmarkStart w:id="385" w:name="_Toc12702"/>
      <w:bookmarkEnd w:id="385"/>
      <w:bookmarkStart w:id="386" w:name="_Toc7654"/>
      <w:bookmarkEnd w:id="386"/>
      <w:bookmarkStart w:id="387" w:name="_Toc509218738"/>
      <w:bookmarkEnd w:id="387"/>
      <w:bookmarkStart w:id="388" w:name="_Toc200513154"/>
      <w:bookmarkEnd w:id="388"/>
      <w:bookmarkStart w:id="389" w:name="_Toc430530463"/>
      <w:bookmarkEnd w:id="389"/>
      <w:bookmarkStart w:id="390" w:name="_Toc1329"/>
      <w:bookmarkEnd w:id="390"/>
      <w:bookmarkStart w:id="391" w:name="_Toc27983262"/>
      <w:r>
        <w:rPr>
          <w:rFonts w:ascii="宋体" w:hAnsi="宋体" w:eastAsia="宋体" w:cs="宋体"/>
          <w:bCs/>
          <w:sz w:val="24"/>
        </w:rPr>
        <w:t>4.1  竞选文件的密封和标记</w:t>
      </w:r>
      <w:bookmarkEnd w:id="391"/>
    </w:p>
    <w:p w14:paraId="1323D6F2">
      <w:pPr>
        <w:rPr>
          <w:rFonts w:hint="eastAsia" w:ascii="宋体" w:hAnsi="宋体" w:eastAsia="宋体" w:cs="Times New Roman"/>
          <w:kern w:val="0"/>
          <w:sz w:val="21"/>
          <w:szCs w:val="21"/>
        </w:rPr>
      </w:pPr>
      <w:bookmarkStart w:id="392" w:name="_Toc200513155"/>
      <w:bookmarkEnd w:id="392"/>
      <w:r>
        <w:rPr>
          <w:rFonts w:ascii="宋体" w:hAnsi="宋体" w:eastAsia="宋体" w:cs="Times New Roman"/>
          <w:kern w:val="0"/>
          <w:sz w:val="21"/>
          <w:szCs w:val="21"/>
        </w:rPr>
        <w:t>4.1.1  竞选文件的正本与副本密封见竞选人须知前附表。</w:t>
      </w:r>
    </w:p>
    <w:p w14:paraId="670C3D09">
      <w:pPr>
        <w:rPr>
          <w:rFonts w:hint="eastAsia" w:ascii="宋体" w:hAnsi="宋体" w:eastAsia="宋体" w:cs="Times New Roman"/>
          <w:kern w:val="0"/>
          <w:sz w:val="21"/>
          <w:szCs w:val="21"/>
        </w:rPr>
      </w:pPr>
      <w:r>
        <w:rPr>
          <w:rFonts w:ascii="宋体" w:hAnsi="宋体" w:eastAsia="宋体" w:cs="Times New Roman"/>
          <w:kern w:val="0"/>
          <w:sz w:val="21"/>
          <w:szCs w:val="21"/>
        </w:rPr>
        <w:t>4.1.2  竞选文件的封套上应写明的内容见竞选人须知前附表。</w:t>
      </w:r>
    </w:p>
    <w:p w14:paraId="64E3555E">
      <w:pPr>
        <w:rPr>
          <w:rFonts w:hint="eastAsia" w:ascii="宋体" w:hAnsi="宋体" w:eastAsia="宋体" w:cs="宋体"/>
          <w:bCs/>
          <w:sz w:val="24"/>
        </w:rPr>
      </w:pPr>
      <w:bookmarkStart w:id="393" w:name="_Toc17256"/>
      <w:bookmarkEnd w:id="393"/>
      <w:bookmarkStart w:id="394" w:name="_Toc430530464"/>
      <w:bookmarkEnd w:id="394"/>
      <w:bookmarkStart w:id="395" w:name="_Toc287607775"/>
      <w:bookmarkEnd w:id="395"/>
      <w:bookmarkStart w:id="396" w:name="_Toc224103346"/>
      <w:bookmarkEnd w:id="396"/>
      <w:bookmarkStart w:id="397" w:name="_Toc509218739"/>
      <w:bookmarkEnd w:id="397"/>
      <w:bookmarkStart w:id="398" w:name="_Toc277082581"/>
      <w:bookmarkEnd w:id="398"/>
      <w:bookmarkStart w:id="399" w:name="_Toc27983263"/>
      <w:bookmarkEnd w:id="399"/>
      <w:bookmarkStart w:id="400" w:name="_Toc287620714"/>
      <w:bookmarkEnd w:id="400"/>
      <w:bookmarkStart w:id="401" w:name="_Toc21818"/>
      <w:bookmarkEnd w:id="401"/>
      <w:bookmarkStart w:id="402" w:name="_Toc31475"/>
      <w:bookmarkEnd w:id="402"/>
      <w:bookmarkStart w:id="403" w:name="_Toc24272"/>
      <w:r>
        <w:rPr>
          <w:rFonts w:ascii="宋体" w:hAnsi="宋体" w:eastAsia="宋体" w:cs="宋体"/>
          <w:bCs/>
          <w:sz w:val="24"/>
        </w:rPr>
        <w:t>4.2  竞选文件的递交</w:t>
      </w:r>
      <w:bookmarkEnd w:id="403"/>
    </w:p>
    <w:p w14:paraId="0EF4AB10">
      <w:pPr>
        <w:rPr>
          <w:rFonts w:hint="eastAsia" w:ascii="宋体" w:hAnsi="宋体" w:eastAsia="宋体" w:cs="Times New Roman"/>
          <w:kern w:val="0"/>
          <w:sz w:val="21"/>
          <w:szCs w:val="21"/>
        </w:rPr>
      </w:pPr>
      <w:r>
        <w:rPr>
          <w:rFonts w:ascii="宋体" w:hAnsi="宋体" w:eastAsia="宋体" w:cs="Times New Roman"/>
          <w:kern w:val="0"/>
          <w:sz w:val="21"/>
          <w:szCs w:val="21"/>
        </w:rPr>
        <w:t>4.2.1  竞选人应在竞选人须知前附表第 2.2.2 项规定的投标截止时间前递交竞选文件。</w:t>
      </w:r>
    </w:p>
    <w:p w14:paraId="4C6E6800">
      <w:pPr>
        <w:rPr>
          <w:rFonts w:hint="eastAsia" w:ascii="宋体" w:hAnsi="宋体" w:eastAsia="宋体" w:cs="Times New Roman"/>
          <w:kern w:val="0"/>
          <w:sz w:val="21"/>
          <w:szCs w:val="21"/>
        </w:rPr>
      </w:pPr>
      <w:r>
        <w:rPr>
          <w:rFonts w:ascii="宋体" w:hAnsi="宋体" w:eastAsia="宋体" w:cs="Times New Roman"/>
          <w:kern w:val="0"/>
          <w:sz w:val="21"/>
          <w:szCs w:val="21"/>
        </w:rPr>
        <w:t>4.2.2  竞选人递交竞选文件的地点：见竞选人须知前附表。</w:t>
      </w:r>
    </w:p>
    <w:p w14:paraId="7194225C">
      <w:pPr>
        <w:rPr>
          <w:rFonts w:hint="eastAsia" w:ascii="宋体" w:hAnsi="宋体" w:eastAsia="宋体" w:cs="Times New Roman"/>
          <w:kern w:val="0"/>
          <w:sz w:val="21"/>
          <w:szCs w:val="21"/>
        </w:rPr>
      </w:pPr>
      <w:r>
        <w:rPr>
          <w:rFonts w:ascii="宋体" w:hAnsi="宋体" w:eastAsia="宋体" w:cs="Times New Roman"/>
          <w:kern w:val="0"/>
          <w:sz w:val="21"/>
          <w:szCs w:val="21"/>
        </w:rPr>
        <w:t>4.2.3  除竞选人须知前附表另有规定外，竞选人所递交的竞选文件不予退还。</w:t>
      </w:r>
    </w:p>
    <w:p w14:paraId="2E75DB89">
      <w:pPr>
        <w:rPr>
          <w:rFonts w:hint="eastAsia" w:ascii="宋体" w:hAnsi="宋体" w:eastAsia="宋体" w:cs="Times New Roman"/>
          <w:kern w:val="0"/>
          <w:sz w:val="21"/>
          <w:szCs w:val="21"/>
        </w:rPr>
      </w:pPr>
      <w:r>
        <w:rPr>
          <w:rFonts w:ascii="宋体" w:hAnsi="宋体" w:eastAsia="宋体" w:cs="Times New Roman"/>
          <w:kern w:val="0"/>
          <w:sz w:val="21"/>
          <w:szCs w:val="21"/>
        </w:rPr>
        <w:t>4.2.4  比选人收到竞选文件后，向竞选人出具签收凭证。</w:t>
      </w:r>
    </w:p>
    <w:p w14:paraId="5F08529A">
      <w:pPr>
        <w:rPr>
          <w:rFonts w:hint="eastAsia" w:ascii="宋体" w:hAnsi="宋体" w:eastAsia="宋体" w:cs="Times New Roman"/>
          <w:kern w:val="0"/>
          <w:sz w:val="21"/>
          <w:szCs w:val="21"/>
        </w:rPr>
      </w:pPr>
      <w:r>
        <w:rPr>
          <w:rFonts w:ascii="宋体" w:hAnsi="宋体" w:eastAsia="宋体" w:cs="Times New Roman"/>
          <w:kern w:val="0"/>
          <w:sz w:val="21"/>
          <w:szCs w:val="21"/>
        </w:rPr>
        <w:t>4.2.5  逾期送达的或者未送达指定地点的竞选文件，比选人不予受理。</w:t>
      </w:r>
    </w:p>
    <w:p w14:paraId="1B3FC673">
      <w:pPr>
        <w:rPr>
          <w:rFonts w:hint="eastAsia" w:ascii="宋体" w:hAnsi="宋体" w:eastAsia="宋体" w:cs="宋体"/>
          <w:bCs/>
          <w:sz w:val="24"/>
        </w:rPr>
      </w:pPr>
      <w:bookmarkStart w:id="404" w:name="_Toc277082582"/>
      <w:bookmarkEnd w:id="404"/>
      <w:bookmarkStart w:id="405" w:name="_Toc287620715"/>
      <w:bookmarkEnd w:id="405"/>
      <w:bookmarkStart w:id="406" w:name="_Toc224103347"/>
      <w:bookmarkEnd w:id="406"/>
      <w:bookmarkStart w:id="407" w:name="_Toc509218740"/>
      <w:bookmarkEnd w:id="407"/>
      <w:bookmarkStart w:id="408" w:name="_Toc22924"/>
      <w:bookmarkEnd w:id="408"/>
      <w:bookmarkStart w:id="409" w:name="_Toc25868"/>
      <w:bookmarkEnd w:id="409"/>
      <w:bookmarkStart w:id="410" w:name="_Toc27983264"/>
      <w:bookmarkEnd w:id="410"/>
      <w:bookmarkStart w:id="411" w:name="_Toc287607776"/>
      <w:bookmarkEnd w:id="411"/>
      <w:bookmarkStart w:id="412" w:name="_Toc17724"/>
      <w:bookmarkEnd w:id="412"/>
      <w:bookmarkStart w:id="413" w:name="_Toc2112"/>
      <w:bookmarkEnd w:id="413"/>
      <w:bookmarkStart w:id="414" w:name="_Toc430530465"/>
      <w:bookmarkEnd w:id="414"/>
      <w:bookmarkStart w:id="415" w:name="_Toc200513156"/>
      <w:r>
        <w:rPr>
          <w:rFonts w:ascii="宋体" w:hAnsi="宋体" w:eastAsia="宋体" w:cs="宋体"/>
          <w:bCs/>
          <w:sz w:val="24"/>
        </w:rPr>
        <w:t>4.3  竞选文件的修改与撤回</w:t>
      </w:r>
      <w:bookmarkEnd w:id="415"/>
    </w:p>
    <w:p w14:paraId="4D1D4F49">
      <w:pPr>
        <w:rPr>
          <w:rFonts w:hint="eastAsia" w:ascii="宋体" w:hAnsi="宋体" w:eastAsia="宋体" w:cs="Times New Roman"/>
          <w:kern w:val="0"/>
          <w:sz w:val="21"/>
          <w:szCs w:val="21"/>
        </w:rPr>
      </w:pPr>
      <w:r>
        <w:rPr>
          <w:rFonts w:ascii="宋体" w:hAnsi="宋体" w:eastAsia="宋体" w:cs="Times New Roman"/>
          <w:kern w:val="0"/>
          <w:sz w:val="21"/>
          <w:szCs w:val="21"/>
        </w:rPr>
        <w:t>4.3.1  在竞选人须知前附表第2.2.2项规定的投标截止时间前，竞选人可以修改或撤回已递交的竞选文件，但应以书面形式通知比选人。</w:t>
      </w:r>
    </w:p>
    <w:p w14:paraId="23EC3AB4">
      <w:pPr>
        <w:rPr>
          <w:rFonts w:hint="eastAsia" w:ascii="宋体" w:hAnsi="宋体" w:eastAsia="宋体" w:cs="Times New Roman"/>
          <w:kern w:val="0"/>
          <w:sz w:val="21"/>
          <w:szCs w:val="21"/>
        </w:rPr>
      </w:pPr>
      <w:r>
        <w:rPr>
          <w:rFonts w:ascii="宋体" w:hAnsi="宋体" w:eastAsia="宋体" w:cs="Times New Roman"/>
          <w:kern w:val="0"/>
          <w:sz w:val="21"/>
          <w:szCs w:val="21"/>
        </w:rPr>
        <w:t>4.3.2  竞选人修改或撤回已递交竞选文件的书面通知应按照本章第3.7.3项的要求签字或盖章。比选人收到书面通知后，向竞选人出具签收凭证。</w:t>
      </w:r>
    </w:p>
    <w:p w14:paraId="6190C493">
      <w:pPr>
        <w:rPr>
          <w:rFonts w:hint="eastAsia" w:ascii="宋体" w:hAnsi="宋体" w:eastAsia="宋体" w:cs="Times New Roman"/>
          <w:kern w:val="0"/>
          <w:sz w:val="21"/>
          <w:szCs w:val="21"/>
        </w:rPr>
      </w:pPr>
      <w:r>
        <w:rPr>
          <w:rFonts w:ascii="宋体" w:hAnsi="宋体" w:eastAsia="宋体" w:cs="Times New Roman"/>
          <w:kern w:val="0"/>
          <w:sz w:val="21"/>
          <w:szCs w:val="21"/>
        </w:rPr>
        <w:t>4.3.3  修改的内容为竞选文件的组成部分。修改的竞选文件应按照本章第3条、第4条规定进行编制、密封、标记和递交，并标明“修改”字样。</w:t>
      </w:r>
    </w:p>
    <w:p w14:paraId="0E20A8E8">
      <w:pPr>
        <w:rPr>
          <w:rFonts w:hint="eastAsia" w:ascii="宋体" w:hAnsi="宋体" w:eastAsia="宋体" w:cs="宋体"/>
          <w:bCs/>
          <w:spacing w:val="1"/>
          <w:w w:val="99"/>
          <w:sz w:val="28"/>
          <w:szCs w:val="28"/>
        </w:rPr>
      </w:pPr>
      <w:bookmarkStart w:id="416" w:name="_Toc200513157"/>
      <w:bookmarkEnd w:id="416"/>
      <w:bookmarkStart w:id="417" w:name="_Toc27983265"/>
      <w:bookmarkEnd w:id="417"/>
      <w:bookmarkStart w:id="418" w:name="_Toc509218741"/>
      <w:bookmarkEnd w:id="418"/>
      <w:bookmarkStart w:id="419" w:name="_Toc22595"/>
      <w:bookmarkEnd w:id="419"/>
      <w:bookmarkStart w:id="420" w:name="_Toc30712"/>
      <w:bookmarkEnd w:id="420"/>
      <w:bookmarkStart w:id="421" w:name="_Toc20472"/>
      <w:bookmarkEnd w:id="421"/>
      <w:bookmarkStart w:id="422" w:name="_Toc287620716"/>
      <w:bookmarkEnd w:id="422"/>
      <w:bookmarkStart w:id="423" w:name="_Toc430530466"/>
      <w:bookmarkEnd w:id="423"/>
      <w:bookmarkStart w:id="424" w:name="_Toc287607777"/>
      <w:bookmarkEnd w:id="424"/>
      <w:bookmarkStart w:id="425" w:name="_Toc24602"/>
      <w:bookmarkEnd w:id="425"/>
      <w:bookmarkStart w:id="426" w:name="_Toc277082583"/>
      <w:bookmarkEnd w:id="426"/>
      <w:bookmarkStart w:id="427" w:name="_Toc224103348"/>
      <w:r>
        <w:rPr>
          <w:rFonts w:ascii="宋体" w:hAnsi="宋体" w:eastAsia="宋体" w:cs="宋体"/>
          <w:bCs/>
          <w:spacing w:val="1"/>
          <w:w w:val="99"/>
          <w:sz w:val="28"/>
          <w:szCs w:val="28"/>
        </w:rPr>
        <w:t>5.  开标</w:t>
      </w:r>
      <w:bookmarkEnd w:id="427"/>
    </w:p>
    <w:p w14:paraId="108C49AF">
      <w:pPr>
        <w:rPr>
          <w:rFonts w:hint="eastAsia" w:ascii="宋体" w:hAnsi="宋体" w:eastAsia="宋体" w:cs="宋体"/>
          <w:bCs/>
          <w:sz w:val="24"/>
        </w:rPr>
      </w:pPr>
      <w:bookmarkStart w:id="428" w:name="_Toc8407"/>
      <w:bookmarkEnd w:id="428"/>
      <w:bookmarkStart w:id="429" w:name="_Toc24594"/>
      <w:bookmarkEnd w:id="429"/>
      <w:bookmarkStart w:id="430" w:name="_Toc27983266"/>
      <w:bookmarkEnd w:id="430"/>
      <w:bookmarkStart w:id="431" w:name="_Toc277082584"/>
      <w:bookmarkEnd w:id="431"/>
      <w:bookmarkStart w:id="432" w:name="_Toc287607778"/>
      <w:bookmarkEnd w:id="432"/>
      <w:bookmarkStart w:id="433" w:name="_Toc224103349"/>
      <w:bookmarkEnd w:id="433"/>
      <w:bookmarkStart w:id="434" w:name="_Toc509218742"/>
      <w:bookmarkEnd w:id="434"/>
      <w:bookmarkStart w:id="435" w:name="_Toc200513158"/>
      <w:bookmarkEnd w:id="435"/>
      <w:bookmarkStart w:id="436" w:name="_Toc430530467"/>
      <w:bookmarkEnd w:id="436"/>
      <w:bookmarkStart w:id="437" w:name="_Toc18171"/>
      <w:bookmarkEnd w:id="437"/>
      <w:bookmarkStart w:id="438" w:name="_Toc14310"/>
      <w:bookmarkEnd w:id="438"/>
      <w:bookmarkStart w:id="439" w:name="_Toc287620717"/>
      <w:r>
        <w:rPr>
          <w:rFonts w:ascii="宋体" w:hAnsi="宋体" w:eastAsia="宋体" w:cs="宋体"/>
          <w:bCs/>
          <w:sz w:val="24"/>
        </w:rPr>
        <w:t>5.1  开标时间和地点</w:t>
      </w:r>
      <w:bookmarkEnd w:id="439"/>
    </w:p>
    <w:p w14:paraId="4A026FB8">
      <w:pPr>
        <w:rPr>
          <w:rFonts w:hint="eastAsia" w:ascii="宋体" w:hAnsi="宋体" w:eastAsia="宋体" w:cs="Times New Roman"/>
          <w:kern w:val="0"/>
          <w:sz w:val="21"/>
          <w:szCs w:val="21"/>
        </w:rPr>
      </w:pPr>
      <w:r>
        <w:rPr>
          <w:rFonts w:ascii="宋体" w:hAnsi="宋体" w:eastAsia="宋体" w:cs="Times New Roman"/>
          <w:kern w:val="0"/>
          <w:sz w:val="21"/>
          <w:szCs w:val="21"/>
        </w:rPr>
        <w:t>比选人在竞选人须知前附表第 2.2.2 项规定的投标截止时间（开标时间）和竞选人须知前附表规定的地点公开开标，并邀请所有竞选人的法定代表人或其委托代理人准时参加。</w:t>
      </w:r>
    </w:p>
    <w:p w14:paraId="4CD0D058">
      <w:pPr>
        <w:rPr>
          <w:rFonts w:hint="eastAsia" w:ascii="宋体" w:hAnsi="宋体" w:eastAsia="宋体" w:cs="宋体"/>
          <w:bCs/>
          <w:sz w:val="24"/>
        </w:rPr>
      </w:pPr>
      <w:bookmarkStart w:id="440" w:name="_Toc26052"/>
      <w:bookmarkEnd w:id="440"/>
      <w:bookmarkStart w:id="441" w:name="_Toc509218743"/>
      <w:bookmarkEnd w:id="441"/>
      <w:bookmarkStart w:id="442" w:name="_Toc19225"/>
      <w:bookmarkEnd w:id="442"/>
      <w:bookmarkStart w:id="443" w:name="_Toc224103350"/>
      <w:bookmarkEnd w:id="443"/>
      <w:bookmarkStart w:id="444" w:name="_Toc31409"/>
      <w:bookmarkEnd w:id="444"/>
      <w:bookmarkStart w:id="445" w:name="_Toc27983267"/>
      <w:bookmarkEnd w:id="445"/>
      <w:bookmarkStart w:id="446" w:name="_Toc287607779"/>
      <w:bookmarkEnd w:id="446"/>
      <w:bookmarkStart w:id="447" w:name="_Toc277082585"/>
      <w:bookmarkEnd w:id="447"/>
      <w:bookmarkStart w:id="448" w:name="_Toc200513159"/>
      <w:bookmarkEnd w:id="448"/>
      <w:bookmarkStart w:id="449" w:name="_Toc287620718"/>
      <w:bookmarkEnd w:id="449"/>
      <w:bookmarkStart w:id="450" w:name="_Toc24910"/>
      <w:bookmarkEnd w:id="450"/>
      <w:bookmarkStart w:id="451" w:name="_Toc430530468"/>
      <w:r>
        <w:rPr>
          <w:rFonts w:ascii="宋体" w:hAnsi="宋体" w:eastAsia="宋体" w:cs="宋体"/>
          <w:bCs/>
          <w:sz w:val="24"/>
        </w:rPr>
        <w:t>5.2  开标程序</w:t>
      </w:r>
      <w:bookmarkEnd w:id="451"/>
    </w:p>
    <w:p w14:paraId="1A4EC8E4">
      <w:pPr>
        <w:rPr>
          <w:rFonts w:hint="eastAsia" w:ascii="宋体" w:hAnsi="宋体" w:eastAsia="宋体" w:cs="Times New Roman"/>
          <w:sz w:val="21"/>
          <w:szCs w:val="21"/>
        </w:rPr>
      </w:pPr>
      <w:bookmarkStart w:id="452" w:name="_Toc200513160"/>
      <w:bookmarkEnd w:id="452"/>
      <w:bookmarkStart w:id="453" w:name="_Toc224103351"/>
      <w:bookmarkEnd w:id="453"/>
      <w:bookmarkStart w:id="454" w:name="_Toc287607780"/>
      <w:bookmarkEnd w:id="454"/>
      <w:bookmarkStart w:id="455" w:name="_Toc277082586"/>
      <w:bookmarkEnd w:id="455"/>
      <w:bookmarkStart w:id="456" w:name="_Toc287620719"/>
      <w:r>
        <w:rPr>
          <w:rFonts w:ascii="宋体" w:hAnsi="宋体" w:eastAsia="宋体" w:cs="Times New Roman"/>
          <w:sz w:val="21"/>
          <w:szCs w:val="21"/>
        </w:rPr>
        <w:t>详见竞选人须知前附表5.2开标程序。</w:t>
      </w:r>
      <w:bookmarkEnd w:id="456"/>
    </w:p>
    <w:p w14:paraId="0FDCB933">
      <w:pPr>
        <w:rPr>
          <w:rFonts w:hint="eastAsia" w:ascii="宋体" w:hAnsi="宋体" w:eastAsia="宋体" w:cs="宋体"/>
          <w:bCs/>
          <w:spacing w:val="1"/>
          <w:w w:val="99"/>
          <w:sz w:val="28"/>
          <w:szCs w:val="28"/>
        </w:rPr>
      </w:pPr>
      <w:bookmarkStart w:id="457" w:name="_Toc9778"/>
      <w:bookmarkEnd w:id="457"/>
      <w:bookmarkStart w:id="458" w:name="_Toc13458"/>
      <w:bookmarkEnd w:id="458"/>
      <w:bookmarkStart w:id="459" w:name="_Toc509218744"/>
      <w:bookmarkEnd w:id="459"/>
      <w:bookmarkStart w:id="460" w:name="_Toc20847"/>
      <w:bookmarkEnd w:id="460"/>
      <w:bookmarkStart w:id="461" w:name="_Toc430530469"/>
      <w:bookmarkEnd w:id="461"/>
      <w:bookmarkStart w:id="462" w:name="_Toc14048"/>
      <w:bookmarkEnd w:id="462"/>
      <w:bookmarkStart w:id="463" w:name="_Toc27983268"/>
      <w:r>
        <w:rPr>
          <w:rFonts w:ascii="宋体" w:hAnsi="宋体" w:eastAsia="宋体" w:cs="宋体"/>
          <w:bCs/>
          <w:spacing w:val="1"/>
          <w:w w:val="99"/>
          <w:sz w:val="28"/>
          <w:szCs w:val="28"/>
        </w:rPr>
        <w:t>6.  评标</w:t>
      </w:r>
      <w:bookmarkEnd w:id="463"/>
    </w:p>
    <w:p w14:paraId="5ECF49EE">
      <w:pPr>
        <w:rPr>
          <w:rFonts w:hint="eastAsia" w:ascii="宋体" w:hAnsi="宋体" w:eastAsia="宋体" w:cs="宋体"/>
          <w:bCs/>
          <w:sz w:val="24"/>
        </w:rPr>
      </w:pPr>
      <w:bookmarkStart w:id="464" w:name="_Toc287620720"/>
      <w:bookmarkEnd w:id="464"/>
      <w:bookmarkStart w:id="465" w:name="_Toc6876"/>
      <w:bookmarkEnd w:id="465"/>
      <w:bookmarkStart w:id="466" w:name="_Toc14043"/>
      <w:bookmarkEnd w:id="466"/>
      <w:bookmarkStart w:id="467" w:name="_Toc277082587"/>
      <w:bookmarkEnd w:id="467"/>
      <w:bookmarkStart w:id="468" w:name="_Toc224103352"/>
      <w:bookmarkEnd w:id="468"/>
      <w:bookmarkStart w:id="469" w:name="_Toc27983269"/>
      <w:bookmarkEnd w:id="469"/>
      <w:bookmarkStart w:id="470" w:name="_Toc200513161"/>
      <w:bookmarkEnd w:id="470"/>
      <w:bookmarkStart w:id="471" w:name="_Toc4188"/>
      <w:bookmarkEnd w:id="471"/>
      <w:bookmarkStart w:id="472" w:name="_Toc287607781"/>
      <w:bookmarkEnd w:id="472"/>
      <w:bookmarkStart w:id="473" w:name="_Toc9761"/>
      <w:bookmarkEnd w:id="473"/>
      <w:bookmarkStart w:id="474" w:name="_Toc509218745"/>
      <w:bookmarkEnd w:id="474"/>
      <w:bookmarkStart w:id="475" w:name="_Toc430530470"/>
      <w:r>
        <w:rPr>
          <w:rFonts w:ascii="宋体" w:hAnsi="宋体" w:eastAsia="宋体" w:cs="宋体"/>
          <w:bCs/>
          <w:sz w:val="24"/>
        </w:rPr>
        <w:t>6.1  评标委员会</w:t>
      </w:r>
      <w:bookmarkEnd w:id="475"/>
    </w:p>
    <w:p w14:paraId="2ACC5954">
      <w:pPr>
        <w:rPr>
          <w:rFonts w:hint="eastAsia" w:ascii="宋体" w:hAnsi="宋体" w:eastAsia="宋体" w:cs="Times New Roman"/>
          <w:b/>
          <w:kern w:val="0"/>
          <w:sz w:val="21"/>
          <w:szCs w:val="21"/>
        </w:rPr>
      </w:pPr>
      <w:r>
        <w:rPr>
          <w:rFonts w:ascii="宋体" w:hAnsi="宋体" w:eastAsia="宋体" w:cs="Times New Roman"/>
          <w:kern w:val="0"/>
          <w:sz w:val="21"/>
          <w:szCs w:val="21"/>
        </w:rPr>
        <w:t>6.1.1  评标由比选人依据法律法规和相关规范性文件组建的评标委员会负责。</w:t>
      </w:r>
    </w:p>
    <w:p w14:paraId="1B864709">
      <w:pPr>
        <w:rPr>
          <w:rFonts w:hint="eastAsia" w:ascii="宋体" w:hAnsi="宋体" w:eastAsia="宋体" w:cs="Times New Roman"/>
          <w:kern w:val="0"/>
          <w:sz w:val="21"/>
          <w:szCs w:val="21"/>
        </w:rPr>
      </w:pPr>
      <w:r>
        <w:rPr>
          <w:rFonts w:ascii="宋体" w:hAnsi="宋体" w:eastAsia="宋体" w:cs="Times New Roman"/>
          <w:kern w:val="0"/>
          <w:sz w:val="21"/>
          <w:szCs w:val="21"/>
        </w:rPr>
        <w:t>6.1.2  评标委员会成员有下列情形之一的，应当回避：</w:t>
      </w:r>
    </w:p>
    <w:p w14:paraId="146BFFA6">
      <w:pPr>
        <w:rPr>
          <w:rFonts w:hint="eastAsia" w:ascii="宋体" w:hAnsi="宋体" w:eastAsia="宋体" w:cs="Times New Roman"/>
          <w:kern w:val="0"/>
          <w:sz w:val="21"/>
          <w:szCs w:val="21"/>
        </w:rPr>
      </w:pPr>
      <w:r>
        <w:rPr>
          <w:rFonts w:ascii="宋体" w:hAnsi="宋体" w:eastAsia="宋体" w:cs="Times New Roman"/>
          <w:kern w:val="0"/>
          <w:sz w:val="21"/>
          <w:szCs w:val="21"/>
        </w:rPr>
        <w:t>（1）竞选人或竞选人的主要负责人的近亲属；</w:t>
      </w:r>
    </w:p>
    <w:p w14:paraId="7169CC59">
      <w:pPr>
        <w:rPr>
          <w:rFonts w:hint="eastAsia" w:ascii="宋体" w:hAnsi="宋体" w:eastAsia="宋体" w:cs="Times New Roman"/>
          <w:kern w:val="0"/>
          <w:sz w:val="21"/>
          <w:szCs w:val="21"/>
        </w:rPr>
      </w:pPr>
      <w:r>
        <w:rPr>
          <w:rFonts w:ascii="宋体" w:hAnsi="宋体" w:eastAsia="宋体" w:cs="Times New Roman"/>
          <w:kern w:val="0"/>
          <w:sz w:val="21"/>
          <w:szCs w:val="21"/>
        </w:rPr>
        <w:t>（2）项目主管部门或者行政监督部门的人员；</w:t>
      </w:r>
    </w:p>
    <w:p w14:paraId="0C7B058B">
      <w:pPr>
        <w:rPr>
          <w:rFonts w:hint="eastAsia" w:ascii="宋体" w:hAnsi="宋体" w:eastAsia="宋体" w:cs="Times New Roman"/>
          <w:kern w:val="0"/>
          <w:sz w:val="21"/>
          <w:szCs w:val="21"/>
        </w:rPr>
      </w:pPr>
      <w:r>
        <w:rPr>
          <w:rFonts w:ascii="宋体" w:hAnsi="宋体" w:eastAsia="宋体" w:cs="Times New Roman"/>
          <w:kern w:val="0"/>
          <w:sz w:val="21"/>
          <w:szCs w:val="21"/>
        </w:rPr>
        <w:t>（3）与竞选人有利害关系，可能影响对投标公正评审的；</w:t>
      </w:r>
    </w:p>
    <w:p w14:paraId="7BB48A9B">
      <w:pPr>
        <w:rPr>
          <w:rFonts w:hint="eastAsia" w:ascii="宋体" w:hAnsi="宋体" w:eastAsia="宋体" w:cs="Times New Roman"/>
          <w:kern w:val="0"/>
          <w:sz w:val="21"/>
          <w:szCs w:val="21"/>
        </w:rPr>
      </w:pPr>
      <w:r>
        <w:rPr>
          <w:rFonts w:ascii="宋体" w:hAnsi="宋体" w:eastAsia="宋体" w:cs="Times New Roman"/>
          <w:kern w:val="0"/>
          <w:sz w:val="21"/>
          <w:szCs w:val="21"/>
        </w:rPr>
        <w:t>（4）曾因在招标、评标以及其他与招标投标有关活动中从事违法行为而受过行政处罚或刑事处罚的。</w:t>
      </w:r>
    </w:p>
    <w:p w14:paraId="28DA2925">
      <w:pPr>
        <w:rPr>
          <w:rFonts w:hint="eastAsia" w:ascii="宋体" w:hAnsi="宋体" w:eastAsia="宋体" w:cs="宋体"/>
          <w:bCs/>
          <w:sz w:val="24"/>
        </w:rPr>
      </w:pPr>
      <w:bookmarkStart w:id="476" w:name="_Toc287607782"/>
      <w:bookmarkEnd w:id="476"/>
      <w:bookmarkStart w:id="477" w:name="_Toc509218746"/>
      <w:bookmarkEnd w:id="477"/>
      <w:bookmarkStart w:id="478" w:name="_Toc17581"/>
      <w:bookmarkEnd w:id="478"/>
      <w:bookmarkStart w:id="479" w:name="_Toc24034"/>
      <w:bookmarkEnd w:id="479"/>
      <w:bookmarkStart w:id="480" w:name="_Toc277082588"/>
      <w:bookmarkEnd w:id="480"/>
      <w:bookmarkStart w:id="481" w:name="_Toc430530471"/>
      <w:bookmarkEnd w:id="481"/>
      <w:bookmarkStart w:id="482" w:name="_Toc27983270"/>
      <w:bookmarkEnd w:id="482"/>
      <w:bookmarkStart w:id="483" w:name="_Toc287620721"/>
      <w:bookmarkEnd w:id="483"/>
      <w:bookmarkStart w:id="484" w:name="_Toc29012"/>
      <w:bookmarkEnd w:id="484"/>
      <w:bookmarkStart w:id="485" w:name="_Toc224103353"/>
      <w:bookmarkEnd w:id="485"/>
      <w:bookmarkStart w:id="486" w:name="_Toc11667"/>
      <w:bookmarkEnd w:id="486"/>
      <w:bookmarkStart w:id="487" w:name="_Toc200513162"/>
      <w:r>
        <w:rPr>
          <w:rFonts w:ascii="宋体" w:hAnsi="宋体" w:eastAsia="宋体" w:cs="宋体"/>
          <w:bCs/>
          <w:sz w:val="24"/>
        </w:rPr>
        <w:t>6.2  评标原则</w:t>
      </w:r>
      <w:bookmarkEnd w:id="487"/>
    </w:p>
    <w:p w14:paraId="2F8B7A3E">
      <w:pPr>
        <w:rPr>
          <w:rFonts w:hint="eastAsia" w:ascii="宋体" w:hAnsi="宋体" w:eastAsia="宋体" w:cs="Times New Roman"/>
          <w:kern w:val="0"/>
          <w:sz w:val="21"/>
          <w:szCs w:val="21"/>
        </w:rPr>
      </w:pPr>
      <w:r>
        <w:rPr>
          <w:rFonts w:ascii="宋体" w:hAnsi="宋体" w:eastAsia="宋体" w:cs="Times New Roman"/>
          <w:kern w:val="0"/>
          <w:sz w:val="21"/>
          <w:szCs w:val="21"/>
        </w:rPr>
        <w:t>评标活动遵循公平、公正、科学和择优的原则。</w:t>
      </w:r>
    </w:p>
    <w:p w14:paraId="0492F5E6">
      <w:pPr>
        <w:rPr>
          <w:rFonts w:hint="eastAsia" w:ascii="宋体" w:hAnsi="宋体" w:eastAsia="宋体" w:cs="宋体"/>
          <w:bCs/>
          <w:sz w:val="24"/>
        </w:rPr>
      </w:pPr>
      <w:bookmarkStart w:id="488" w:name="_Toc277082589"/>
      <w:bookmarkEnd w:id="488"/>
      <w:bookmarkStart w:id="489" w:name="_Toc12140"/>
      <w:bookmarkEnd w:id="489"/>
      <w:bookmarkStart w:id="490" w:name="_Toc287607783"/>
      <w:bookmarkEnd w:id="490"/>
      <w:bookmarkStart w:id="491" w:name="_Toc430530472"/>
      <w:bookmarkEnd w:id="491"/>
      <w:bookmarkStart w:id="492" w:name="_Toc509218747"/>
      <w:bookmarkEnd w:id="492"/>
      <w:bookmarkStart w:id="493" w:name="_Toc11167"/>
      <w:bookmarkEnd w:id="493"/>
      <w:bookmarkStart w:id="494" w:name="_Toc19105"/>
      <w:bookmarkEnd w:id="494"/>
      <w:bookmarkStart w:id="495" w:name="_Toc287620722"/>
      <w:bookmarkEnd w:id="495"/>
      <w:bookmarkStart w:id="496" w:name="_Toc5644"/>
      <w:bookmarkEnd w:id="496"/>
      <w:bookmarkStart w:id="497" w:name="_Toc27983271"/>
      <w:bookmarkEnd w:id="497"/>
      <w:bookmarkStart w:id="498" w:name="_Toc224103354"/>
      <w:bookmarkEnd w:id="498"/>
      <w:bookmarkStart w:id="499" w:name="_Toc200513163"/>
      <w:r>
        <w:rPr>
          <w:rFonts w:ascii="宋体" w:hAnsi="宋体" w:eastAsia="宋体" w:cs="宋体"/>
          <w:bCs/>
          <w:sz w:val="24"/>
        </w:rPr>
        <w:t>6.3  评标</w:t>
      </w:r>
      <w:bookmarkEnd w:id="499"/>
    </w:p>
    <w:p w14:paraId="6F2222F8">
      <w:pPr>
        <w:rPr>
          <w:rFonts w:hint="eastAsia" w:ascii="宋体" w:hAnsi="宋体" w:eastAsia="宋体" w:cs="Times New Roman"/>
          <w:kern w:val="0"/>
          <w:sz w:val="21"/>
          <w:szCs w:val="21"/>
        </w:rPr>
      </w:pPr>
      <w:r>
        <w:rPr>
          <w:rFonts w:ascii="宋体" w:hAnsi="宋体" w:eastAsia="宋体" w:cs="Times New Roman"/>
          <w:kern w:val="0"/>
          <w:sz w:val="21"/>
          <w:szCs w:val="21"/>
        </w:rPr>
        <w:t>评标委员会按照第三章“评标办法”规定的方法、评审因素、标准和程序对竞选文件进行评审。第三章“评标办法”没有规定的方法、评审因素和标准，不得作为评标依据。</w:t>
      </w:r>
    </w:p>
    <w:p w14:paraId="07E5A5E7">
      <w:pPr>
        <w:rPr>
          <w:rFonts w:hint="eastAsia" w:ascii="宋体" w:hAnsi="宋体" w:eastAsia="宋体" w:cs="宋体"/>
          <w:bCs/>
          <w:spacing w:val="1"/>
          <w:w w:val="99"/>
          <w:sz w:val="28"/>
          <w:szCs w:val="28"/>
        </w:rPr>
      </w:pPr>
      <w:bookmarkStart w:id="500" w:name="_Toc30646"/>
      <w:bookmarkEnd w:id="500"/>
      <w:bookmarkStart w:id="501" w:name="_Toc27983272"/>
      <w:bookmarkEnd w:id="501"/>
      <w:bookmarkStart w:id="502" w:name="_Toc287607784"/>
      <w:bookmarkEnd w:id="502"/>
      <w:bookmarkStart w:id="503" w:name="_Toc224103355"/>
      <w:bookmarkEnd w:id="503"/>
      <w:bookmarkStart w:id="504" w:name="_Toc430530473"/>
      <w:bookmarkEnd w:id="504"/>
      <w:bookmarkStart w:id="505" w:name="_Toc200513164"/>
      <w:bookmarkEnd w:id="505"/>
      <w:bookmarkStart w:id="506" w:name="_Toc14871"/>
      <w:bookmarkEnd w:id="506"/>
      <w:bookmarkStart w:id="507" w:name="_Toc509218748"/>
      <w:bookmarkEnd w:id="507"/>
      <w:bookmarkStart w:id="508" w:name="_Toc277082590"/>
      <w:bookmarkEnd w:id="508"/>
      <w:bookmarkStart w:id="509" w:name="_Toc2499"/>
      <w:bookmarkEnd w:id="509"/>
      <w:bookmarkStart w:id="510" w:name="_Toc287620723"/>
      <w:bookmarkEnd w:id="510"/>
      <w:bookmarkStart w:id="511" w:name="_Toc16202"/>
      <w:r>
        <w:rPr>
          <w:rFonts w:ascii="宋体" w:hAnsi="宋体" w:eastAsia="宋体" w:cs="宋体"/>
          <w:bCs/>
          <w:spacing w:val="1"/>
          <w:w w:val="99"/>
          <w:sz w:val="28"/>
          <w:szCs w:val="28"/>
        </w:rPr>
        <w:t>7.  合同授予</w:t>
      </w:r>
      <w:bookmarkEnd w:id="511"/>
    </w:p>
    <w:p w14:paraId="2A6A6DA8">
      <w:pPr>
        <w:rPr>
          <w:rFonts w:hint="eastAsia" w:ascii="宋体" w:hAnsi="宋体" w:eastAsia="宋体" w:cs="宋体"/>
          <w:bCs/>
          <w:sz w:val="24"/>
        </w:rPr>
      </w:pPr>
      <w:bookmarkStart w:id="512" w:name="_Toc31665"/>
      <w:bookmarkEnd w:id="512"/>
      <w:bookmarkStart w:id="513" w:name="_Toc200513165"/>
      <w:bookmarkEnd w:id="513"/>
      <w:bookmarkStart w:id="514" w:name="_Toc509218749"/>
      <w:bookmarkEnd w:id="514"/>
      <w:bookmarkStart w:id="515" w:name="_Toc224103356"/>
      <w:bookmarkEnd w:id="515"/>
      <w:bookmarkStart w:id="516" w:name="_Toc287607785"/>
      <w:bookmarkEnd w:id="516"/>
      <w:bookmarkStart w:id="517" w:name="_Toc287620724"/>
      <w:bookmarkEnd w:id="517"/>
      <w:bookmarkStart w:id="518" w:name="_Toc12854"/>
      <w:bookmarkEnd w:id="518"/>
      <w:bookmarkStart w:id="519" w:name="_Toc29326"/>
      <w:bookmarkEnd w:id="519"/>
      <w:bookmarkStart w:id="520" w:name="_Toc13129"/>
      <w:bookmarkEnd w:id="520"/>
      <w:bookmarkStart w:id="521" w:name="_Toc430530474"/>
      <w:bookmarkEnd w:id="521"/>
      <w:bookmarkStart w:id="522" w:name="_Toc277082591"/>
      <w:bookmarkEnd w:id="522"/>
      <w:bookmarkStart w:id="523" w:name="_Toc27983273"/>
      <w:r>
        <w:rPr>
          <w:rFonts w:ascii="宋体" w:hAnsi="宋体" w:eastAsia="宋体" w:cs="宋体"/>
          <w:bCs/>
          <w:sz w:val="24"/>
        </w:rPr>
        <w:t>7.1  定标方式</w:t>
      </w:r>
      <w:bookmarkEnd w:id="523"/>
    </w:p>
    <w:p w14:paraId="7ADC6190">
      <w:pPr>
        <w:rPr>
          <w:rFonts w:hint="eastAsia" w:ascii="宋体" w:hAnsi="宋体" w:eastAsia="宋体" w:cs="Times New Roman"/>
          <w:sz w:val="21"/>
          <w:szCs w:val="21"/>
        </w:rPr>
      </w:pPr>
      <w:r>
        <w:rPr>
          <w:rFonts w:ascii="宋体" w:hAnsi="宋体" w:eastAsia="宋体" w:cs="Times New Roman"/>
          <w:sz w:val="21"/>
          <w:szCs w:val="21"/>
        </w:rPr>
        <w:t>国有资金占控股或者主导地位的依法必须进行招标的项目，比选人应当确定排名第一的中标候选人为中选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选人，也可以重新招标。</w:t>
      </w:r>
    </w:p>
    <w:p w14:paraId="16C4DF11">
      <w:pPr>
        <w:rPr>
          <w:rFonts w:hint="eastAsia" w:ascii="宋体" w:hAnsi="宋体" w:eastAsia="宋体" w:cs="Times New Roman"/>
          <w:kern w:val="0"/>
          <w:sz w:val="21"/>
          <w:szCs w:val="21"/>
        </w:rPr>
      </w:pPr>
      <w:r>
        <w:rPr>
          <w:rFonts w:ascii="宋体" w:hAnsi="宋体" w:eastAsia="宋体" w:cs="Times New Roman"/>
          <w:kern w:val="0"/>
          <w:sz w:val="21"/>
          <w:szCs w:val="21"/>
        </w:rPr>
        <w:t>评标委员会推荐中标候选人的人数见竞选人须知前附表。</w:t>
      </w:r>
    </w:p>
    <w:p w14:paraId="00A0A8B4">
      <w:pPr>
        <w:rPr>
          <w:rFonts w:hint="eastAsia" w:ascii="宋体" w:hAnsi="宋体" w:eastAsia="宋体" w:cs="宋体"/>
          <w:bCs/>
          <w:sz w:val="24"/>
        </w:rPr>
      </w:pPr>
      <w:bookmarkStart w:id="524" w:name="_Toc24213"/>
      <w:bookmarkEnd w:id="524"/>
      <w:bookmarkStart w:id="525" w:name="_Toc430530475"/>
      <w:bookmarkEnd w:id="525"/>
      <w:bookmarkStart w:id="526" w:name="_Toc509218750"/>
      <w:bookmarkEnd w:id="526"/>
      <w:bookmarkStart w:id="527" w:name="_Toc27983274"/>
      <w:bookmarkEnd w:id="527"/>
      <w:bookmarkStart w:id="528" w:name="_Toc9883"/>
      <w:bookmarkEnd w:id="528"/>
      <w:bookmarkStart w:id="529" w:name="_Toc7992"/>
      <w:bookmarkEnd w:id="529"/>
      <w:bookmarkStart w:id="530" w:name="_Toc462"/>
      <w:r>
        <w:rPr>
          <w:rFonts w:ascii="宋体" w:hAnsi="宋体" w:eastAsia="宋体" w:cs="宋体"/>
          <w:bCs/>
          <w:sz w:val="24"/>
        </w:rPr>
        <w:t xml:space="preserve">7.2  </w:t>
      </w:r>
      <w:bookmarkEnd w:id="530"/>
      <w:r>
        <w:rPr>
          <w:rFonts w:ascii="宋体" w:hAnsi="宋体" w:eastAsia="宋体" w:cs="宋体"/>
          <w:bCs/>
          <w:sz w:val="24"/>
        </w:rPr>
        <w:t>中标公示及中标通知</w:t>
      </w:r>
    </w:p>
    <w:p w14:paraId="2C25DE1A">
      <w:pPr>
        <w:rPr>
          <w:rFonts w:hint="eastAsia" w:ascii="宋体" w:hAnsi="宋体" w:eastAsia="宋体" w:cs="Times New Roman"/>
          <w:sz w:val="21"/>
          <w:szCs w:val="21"/>
        </w:rPr>
      </w:pPr>
      <w:r>
        <w:rPr>
          <w:rFonts w:ascii="宋体" w:hAnsi="宋体" w:eastAsia="宋体" w:cs="Times New Roman"/>
          <w:kern w:val="0"/>
          <w:sz w:val="21"/>
          <w:szCs w:val="21"/>
        </w:rPr>
        <w:t>比选人在收到评标报告之日起3日内公示中标候选人，公示期不得少于3日</w:t>
      </w:r>
      <w:r>
        <w:rPr>
          <w:rFonts w:ascii="宋体" w:hAnsi="宋体" w:eastAsia="宋体" w:cs="Times New Roman"/>
          <w:sz w:val="21"/>
          <w:szCs w:val="21"/>
        </w:rPr>
        <w:t>。</w:t>
      </w:r>
    </w:p>
    <w:p w14:paraId="0EED0FAE">
      <w:pPr>
        <w:rPr>
          <w:rFonts w:hint="eastAsia" w:ascii="宋体" w:hAnsi="宋体" w:eastAsia="宋体" w:cs="Times New Roman"/>
          <w:kern w:val="0"/>
          <w:sz w:val="21"/>
          <w:szCs w:val="21"/>
        </w:rPr>
      </w:pPr>
      <w:r>
        <w:rPr>
          <w:rFonts w:ascii="宋体" w:hAnsi="宋体" w:eastAsia="宋体" w:cs="Times New Roman"/>
          <w:kern w:val="0"/>
          <w:sz w:val="21"/>
          <w:szCs w:val="21"/>
        </w:rPr>
        <w:t>在本章第 3.3 款规定的竞选有效期内，且未有竞选人的异议与投诉，比选人以书面形式向中选人发出中标通知书。</w:t>
      </w:r>
    </w:p>
    <w:p w14:paraId="4DAAA5AD">
      <w:pPr>
        <w:rPr>
          <w:rFonts w:hint="eastAsia" w:ascii="宋体" w:hAnsi="宋体" w:eastAsia="宋体" w:cs="宋体"/>
          <w:bCs/>
          <w:sz w:val="24"/>
        </w:rPr>
      </w:pPr>
      <w:bookmarkStart w:id="531" w:name="_Toc27983275"/>
      <w:bookmarkEnd w:id="531"/>
      <w:bookmarkStart w:id="532" w:name="_Toc277082593"/>
      <w:bookmarkEnd w:id="532"/>
      <w:bookmarkStart w:id="533" w:name="_Toc14254"/>
      <w:bookmarkEnd w:id="533"/>
      <w:bookmarkStart w:id="534" w:name="_Toc287607787"/>
      <w:bookmarkEnd w:id="534"/>
      <w:bookmarkStart w:id="535" w:name="_Toc224103358"/>
      <w:bookmarkEnd w:id="535"/>
      <w:bookmarkStart w:id="536" w:name="_Toc430530476"/>
      <w:bookmarkEnd w:id="536"/>
      <w:bookmarkStart w:id="537" w:name="_Toc200513167"/>
      <w:bookmarkEnd w:id="537"/>
      <w:bookmarkStart w:id="538" w:name="_Toc2953"/>
      <w:bookmarkEnd w:id="538"/>
      <w:bookmarkStart w:id="539" w:name="_Toc287620726"/>
      <w:bookmarkEnd w:id="539"/>
      <w:bookmarkStart w:id="540" w:name="_Toc509218751"/>
      <w:bookmarkEnd w:id="540"/>
      <w:bookmarkStart w:id="541" w:name="_Toc18934"/>
      <w:bookmarkEnd w:id="541"/>
      <w:bookmarkStart w:id="542" w:name="_Toc10792"/>
      <w:r>
        <w:rPr>
          <w:rFonts w:ascii="宋体" w:hAnsi="宋体" w:eastAsia="宋体" w:cs="宋体"/>
          <w:bCs/>
          <w:sz w:val="24"/>
        </w:rPr>
        <w:t>7.3  履约担保</w:t>
      </w:r>
      <w:bookmarkEnd w:id="542"/>
    </w:p>
    <w:p w14:paraId="523B2000">
      <w:pPr>
        <w:rPr>
          <w:rFonts w:hint="eastAsia" w:ascii="宋体" w:hAnsi="宋体" w:eastAsia="宋体" w:cs="Times New Roman"/>
          <w:kern w:val="0"/>
          <w:sz w:val="21"/>
          <w:szCs w:val="21"/>
        </w:rPr>
      </w:pPr>
      <w:r>
        <w:rPr>
          <w:rFonts w:ascii="宋体" w:hAnsi="宋体" w:eastAsia="宋体" w:cs="Times New Roman"/>
          <w:kern w:val="0"/>
          <w:sz w:val="21"/>
          <w:szCs w:val="21"/>
        </w:rPr>
        <w:t>7.3.1  在签订合同前，中选人应按竞选人须知前附表规定的金额、担保形式和比选文件第四章“合同条款及格式”规定的履约担保格式向比选人提交履约担保。</w:t>
      </w:r>
    </w:p>
    <w:p w14:paraId="435894E1">
      <w:pPr>
        <w:rPr>
          <w:rFonts w:hint="eastAsia" w:ascii="宋体" w:hAnsi="宋体" w:eastAsia="宋体" w:cs="Times New Roman"/>
          <w:kern w:val="0"/>
          <w:sz w:val="21"/>
          <w:szCs w:val="21"/>
        </w:rPr>
      </w:pPr>
      <w:r>
        <w:rPr>
          <w:rFonts w:ascii="宋体" w:hAnsi="宋体" w:eastAsia="宋体" w:cs="Times New Roman"/>
          <w:kern w:val="0"/>
          <w:sz w:val="21"/>
          <w:szCs w:val="21"/>
        </w:rPr>
        <w:t>7.3.2  中选人不能按本章第 7.3.1 项要求提交履约担保的，视为放弃中标，其投标保证金不予退还，给比选人造成的损失超过投标保证金数额的，中选人还应当对超过部分予以赔偿。</w:t>
      </w:r>
    </w:p>
    <w:p w14:paraId="1D92AF18">
      <w:pPr>
        <w:rPr>
          <w:rFonts w:hint="eastAsia" w:ascii="宋体" w:hAnsi="宋体" w:eastAsia="宋体" w:cs="宋体"/>
          <w:bCs/>
          <w:sz w:val="24"/>
        </w:rPr>
      </w:pPr>
      <w:bookmarkStart w:id="543" w:name="_Toc224103359"/>
      <w:bookmarkEnd w:id="543"/>
      <w:bookmarkStart w:id="544" w:name="_Toc27190"/>
      <w:bookmarkEnd w:id="544"/>
      <w:bookmarkStart w:id="545" w:name="_Toc21292"/>
      <w:bookmarkEnd w:id="545"/>
      <w:bookmarkStart w:id="546" w:name="_Toc430530477"/>
      <w:bookmarkEnd w:id="546"/>
      <w:bookmarkStart w:id="547" w:name="_Toc24217"/>
      <w:bookmarkEnd w:id="547"/>
      <w:bookmarkStart w:id="548" w:name="_Toc27983276"/>
      <w:bookmarkEnd w:id="548"/>
      <w:bookmarkStart w:id="549" w:name="_Toc200513168"/>
      <w:bookmarkEnd w:id="549"/>
      <w:bookmarkStart w:id="550" w:name="_Toc287620727"/>
      <w:bookmarkEnd w:id="550"/>
      <w:bookmarkStart w:id="551" w:name="_Toc287607788"/>
      <w:bookmarkEnd w:id="551"/>
      <w:bookmarkStart w:id="552" w:name="_Toc28263"/>
      <w:bookmarkEnd w:id="552"/>
      <w:bookmarkStart w:id="553" w:name="_Toc277082594"/>
      <w:bookmarkEnd w:id="553"/>
      <w:bookmarkStart w:id="554" w:name="_Toc509218752"/>
      <w:r>
        <w:rPr>
          <w:rFonts w:ascii="宋体" w:hAnsi="宋体" w:eastAsia="宋体" w:cs="宋体"/>
          <w:bCs/>
          <w:sz w:val="24"/>
        </w:rPr>
        <w:t>7.4  签订合同</w:t>
      </w:r>
      <w:bookmarkEnd w:id="554"/>
    </w:p>
    <w:p w14:paraId="61CB8EB6">
      <w:pPr>
        <w:rPr>
          <w:rFonts w:hint="eastAsia" w:ascii="宋体" w:hAnsi="宋体" w:eastAsia="宋体" w:cs="Times New Roman"/>
          <w:kern w:val="0"/>
          <w:sz w:val="21"/>
          <w:szCs w:val="21"/>
        </w:rPr>
      </w:pPr>
      <w:r>
        <w:rPr>
          <w:rFonts w:ascii="宋体" w:hAnsi="宋体" w:eastAsia="宋体" w:cs="Times New Roman"/>
          <w:kern w:val="0"/>
          <w:sz w:val="21"/>
          <w:szCs w:val="21"/>
        </w:rPr>
        <w:t>7.4.1 比选人和中选人应当自中标通知书发出之日起 30 天内，根据比选文件和中选人的竞选文件订立书面合同。中选人无正当理由拒签合同的，比选人取消其中标资格，其投标保证金不予退还；给比选人造成的损失超过投标保证金数额的，中选人还应当对超过部分予以赔偿。</w:t>
      </w:r>
    </w:p>
    <w:p w14:paraId="28C5B2B5">
      <w:pPr>
        <w:rPr>
          <w:rFonts w:hint="eastAsia" w:ascii="宋体" w:hAnsi="宋体" w:eastAsia="宋体" w:cs="Times New Roman"/>
          <w:kern w:val="0"/>
          <w:sz w:val="21"/>
          <w:szCs w:val="21"/>
        </w:rPr>
      </w:pPr>
      <w:r>
        <w:rPr>
          <w:rFonts w:ascii="宋体" w:hAnsi="宋体" w:eastAsia="宋体" w:cs="Times New Roman"/>
          <w:kern w:val="0"/>
          <w:sz w:val="21"/>
          <w:szCs w:val="21"/>
        </w:rPr>
        <w:t>7.4.2  发出中标通知书后，比选人无正当理由拒签合同的，比选人向中选人退还投标保证金；给中选人造成损失的，还应当赔偿损失。</w:t>
      </w:r>
    </w:p>
    <w:p w14:paraId="6EB0D070">
      <w:pPr>
        <w:rPr>
          <w:rFonts w:hint="eastAsia" w:ascii="宋体" w:hAnsi="宋体" w:eastAsia="宋体" w:cs="宋体"/>
          <w:bCs/>
          <w:spacing w:val="1"/>
          <w:w w:val="99"/>
          <w:sz w:val="28"/>
          <w:szCs w:val="28"/>
        </w:rPr>
      </w:pPr>
      <w:bookmarkStart w:id="555" w:name="_Toc4241"/>
      <w:bookmarkEnd w:id="555"/>
      <w:bookmarkStart w:id="556" w:name="_Toc509218753"/>
      <w:bookmarkEnd w:id="556"/>
      <w:bookmarkStart w:id="557" w:name="_Toc287620728"/>
      <w:bookmarkEnd w:id="557"/>
      <w:bookmarkStart w:id="558" w:name="_Toc287607789"/>
      <w:bookmarkEnd w:id="558"/>
      <w:bookmarkStart w:id="559" w:name="_Toc8627"/>
      <w:bookmarkEnd w:id="559"/>
      <w:bookmarkStart w:id="560" w:name="_Toc277082595"/>
      <w:bookmarkEnd w:id="560"/>
      <w:bookmarkStart w:id="561" w:name="_Toc27983277"/>
      <w:bookmarkEnd w:id="561"/>
      <w:bookmarkStart w:id="562" w:name="_Toc430530478"/>
      <w:bookmarkEnd w:id="562"/>
      <w:bookmarkStart w:id="563" w:name="_Toc9153"/>
      <w:bookmarkEnd w:id="563"/>
      <w:bookmarkStart w:id="564" w:name="_Toc224103360"/>
      <w:bookmarkEnd w:id="564"/>
      <w:bookmarkStart w:id="565" w:name="_Toc18431"/>
      <w:bookmarkEnd w:id="565"/>
      <w:bookmarkStart w:id="566" w:name="_Toc200513169"/>
      <w:r>
        <w:rPr>
          <w:rFonts w:ascii="宋体" w:hAnsi="宋体" w:eastAsia="宋体" w:cs="宋体"/>
          <w:bCs/>
          <w:spacing w:val="1"/>
          <w:w w:val="99"/>
          <w:sz w:val="28"/>
          <w:szCs w:val="28"/>
        </w:rPr>
        <w:t>8.  重新招标和不再招标</w:t>
      </w:r>
      <w:bookmarkEnd w:id="566"/>
    </w:p>
    <w:p w14:paraId="36616E03">
      <w:pPr>
        <w:rPr>
          <w:rFonts w:hint="eastAsia" w:ascii="宋体" w:hAnsi="宋体" w:eastAsia="宋体" w:cs="宋体"/>
          <w:bCs/>
          <w:sz w:val="24"/>
        </w:rPr>
      </w:pPr>
      <w:bookmarkStart w:id="567" w:name="_Toc9197"/>
      <w:bookmarkEnd w:id="567"/>
      <w:bookmarkStart w:id="568" w:name="_Toc200513170"/>
      <w:bookmarkEnd w:id="568"/>
      <w:bookmarkStart w:id="569" w:name="_Toc430530479"/>
      <w:bookmarkEnd w:id="569"/>
      <w:bookmarkStart w:id="570" w:name="_Toc287607790"/>
      <w:bookmarkEnd w:id="570"/>
      <w:bookmarkStart w:id="571" w:name="_Toc14669"/>
      <w:bookmarkEnd w:id="571"/>
      <w:bookmarkStart w:id="572" w:name="_Toc509218754"/>
      <w:bookmarkEnd w:id="572"/>
      <w:bookmarkStart w:id="573" w:name="_Toc8167"/>
      <w:bookmarkEnd w:id="573"/>
      <w:bookmarkStart w:id="574" w:name="_Toc27983278"/>
      <w:bookmarkEnd w:id="574"/>
      <w:bookmarkStart w:id="575" w:name="_Toc287620729"/>
      <w:bookmarkEnd w:id="575"/>
      <w:bookmarkStart w:id="576" w:name="_Toc277082596"/>
      <w:bookmarkEnd w:id="576"/>
      <w:bookmarkStart w:id="577" w:name="_Toc224103361"/>
      <w:bookmarkEnd w:id="577"/>
      <w:bookmarkStart w:id="578" w:name="_Toc24483"/>
      <w:r>
        <w:rPr>
          <w:rFonts w:ascii="宋体" w:hAnsi="宋体" w:eastAsia="宋体" w:cs="宋体"/>
          <w:bCs/>
          <w:sz w:val="24"/>
        </w:rPr>
        <w:t>8.1  重新招标</w:t>
      </w:r>
      <w:bookmarkEnd w:id="578"/>
    </w:p>
    <w:p w14:paraId="2A9675C5">
      <w:pPr>
        <w:rPr>
          <w:rFonts w:hint="eastAsia" w:ascii="宋体" w:hAnsi="宋体" w:eastAsia="宋体" w:cs="Times New Roman"/>
          <w:kern w:val="0"/>
          <w:sz w:val="21"/>
          <w:szCs w:val="21"/>
        </w:rPr>
      </w:pPr>
      <w:r>
        <w:rPr>
          <w:rFonts w:ascii="宋体" w:hAnsi="宋体" w:eastAsia="宋体" w:cs="Times New Roman"/>
          <w:kern w:val="0"/>
          <w:sz w:val="21"/>
          <w:szCs w:val="21"/>
        </w:rPr>
        <w:t>有下列情形之一的，比选人将重新招标：</w:t>
      </w:r>
    </w:p>
    <w:p w14:paraId="132DF666">
      <w:pPr>
        <w:rPr>
          <w:rFonts w:hint="eastAsia" w:ascii="宋体" w:hAnsi="宋体" w:eastAsia="宋体" w:cs="Times New Roman"/>
          <w:kern w:val="0"/>
          <w:sz w:val="21"/>
          <w:szCs w:val="21"/>
        </w:rPr>
      </w:pPr>
      <w:r>
        <w:rPr>
          <w:rFonts w:ascii="宋体" w:hAnsi="宋体" w:eastAsia="宋体" w:cs="Times New Roman"/>
          <w:kern w:val="0"/>
          <w:sz w:val="21"/>
          <w:szCs w:val="21"/>
        </w:rPr>
        <w:t>（1）投标截止时间止，竞选人少于 3 个的；</w:t>
      </w:r>
    </w:p>
    <w:p w14:paraId="6FF8F495">
      <w:pPr>
        <w:rPr>
          <w:rFonts w:hint="eastAsia" w:ascii="宋体" w:hAnsi="宋体" w:eastAsia="宋体" w:cs="Times New Roman"/>
          <w:kern w:val="0"/>
          <w:sz w:val="21"/>
          <w:szCs w:val="21"/>
        </w:rPr>
      </w:pPr>
      <w:r>
        <w:rPr>
          <w:rFonts w:ascii="宋体" w:hAnsi="宋体" w:eastAsia="宋体" w:cs="Times New Roman"/>
          <w:kern w:val="0"/>
          <w:sz w:val="21"/>
          <w:szCs w:val="21"/>
        </w:rPr>
        <w:t>（2）经评标委员会评审后否决所有投标的；</w:t>
      </w:r>
    </w:p>
    <w:p w14:paraId="464DA87F">
      <w:pPr>
        <w:rPr>
          <w:rFonts w:hint="eastAsia" w:ascii="宋体" w:hAnsi="宋体" w:eastAsia="宋体" w:cs="Times New Roman"/>
          <w:kern w:val="0"/>
          <w:sz w:val="21"/>
          <w:szCs w:val="21"/>
        </w:rPr>
      </w:pPr>
      <w:r>
        <w:rPr>
          <w:rFonts w:ascii="宋体" w:hAnsi="宋体" w:eastAsia="宋体" w:cs="Times New Roman"/>
          <w:kern w:val="0"/>
          <w:sz w:val="21"/>
          <w:szCs w:val="21"/>
        </w:rPr>
        <w:t>（3）经评审后，如合格的竞选人少于三个的，且明显缺乏竞争的，评标委员会可以否决全部投标，比选人将重新组织招标；</w:t>
      </w:r>
    </w:p>
    <w:p w14:paraId="6F35C598">
      <w:pPr>
        <w:rPr>
          <w:rFonts w:hint="eastAsia" w:ascii="宋体" w:hAnsi="宋体" w:eastAsia="宋体" w:cs="Times New Roman"/>
          <w:kern w:val="0"/>
          <w:sz w:val="21"/>
          <w:szCs w:val="21"/>
        </w:rPr>
      </w:pPr>
      <w:r>
        <w:rPr>
          <w:rFonts w:ascii="宋体" w:hAnsi="宋体" w:eastAsia="宋体" w:cs="Times New Roman"/>
          <w:kern w:val="0"/>
          <w:sz w:val="21"/>
          <w:szCs w:val="21"/>
        </w:rPr>
        <w:t>（4）法律法规规定的其他情形。</w:t>
      </w:r>
    </w:p>
    <w:p w14:paraId="0CE91C24">
      <w:pPr>
        <w:rPr>
          <w:rFonts w:hint="eastAsia" w:ascii="宋体" w:hAnsi="宋体" w:eastAsia="宋体" w:cs="宋体"/>
          <w:bCs/>
          <w:sz w:val="24"/>
        </w:rPr>
      </w:pPr>
      <w:bookmarkStart w:id="579" w:name="_Toc27118"/>
      <w:bookmarkEnd w:id="579"/>
      <w:bookmarkStart w:id="580" w:name="_Toc200513171"/>
      <w:bookmarkEnd w:id="580"/>
      <w:bookmarkStart w:id="581" w:name="_Toc17662"/>
      <w:bookmarkEnd w:id="581"/>
      <w:bookmarkStart w:id="582" w:name="_Toc430530480"/>
      <w:bookmarkEnd w:id="582"/>
      <w:bookmarkStart w:id="583" w:name="_Toc277082597"/>
      <w:bookmarkEnd w:id="583"/>
      <w:bookmarkStart w:id="584" w:name="_Toc224103362"/>
      <w:bookmarkEnd w:id="584"/>
      <w:bookmarkStart w:id="585" w:name="_Toc21620"/>
      <w:bookmarkEnd w:id="585"/>
      <w:bookmarkStart w:id="586" w:name="_Toc509218755"/>
      <w:bookmarkEnd w:id="586"/>
      <w:bookmarkStart w:id="587" w:name="_Toc287607791"/>
      <w:bookmarkEnd w:id="587"/>
      <w:bookmarkStart w:id="588" w:name="_Toc27983279"/>
      <w:bookmarkEnd w:id="588"/>
      <w:bookmarkStart w:id="589" w:name="_Toc287620730"/>
      <w:bookmarkEnd w:id="589"/>
      <w:bookmarkStart w:id="590" w:name="_Toc20522"/>
      <w:r>
        <w:rPr>
          <w:rFonts w:ascii="宋体" w:hAnsi="宋体" w:eastAsia="宋体" w:cs="宋体"/>
          <w:bCs/>
          <w:sz w:val="24"/>
        </w:rPr>
        <w:t>8.2  二次招标和不再招标</w:t>
      </w:r>
      <w:bookmarkEnd w:id="590"/>
    </w:p>
    <w:p w14:paraId="1A3D2DD8">
      <w:pPr>
        <w:rPr>
          <w:rFonts w:hint="eastAsia" w:ascii="宋体" w:hAnsi="宋体" w:eastAsia="宋体" w:cs="Times New Roman"/>
          <w:kern w:val="0"/>
          <w:sz w:val="21"/>
          <w:szCs w:val="21"/>
        </w:rPr>
      </w:pPr>
      <w:r>
        <w:rPr>
          <w:rFonts w:ascii="宋体" w:hAnsi="宋体" w:eastAsia="宋体" w:cs="Times New Roman"/>
          <w:kern w:val="0"/>
          <w:sz w:val="21"/>
          <w:szCs w:val="21"/>
        </w:rPr>
        <w:t>重新招标后竞选人仍少于3个，按法定程序开标和评标，确定中选人。经评审无合格竞选人，属于必须审批或核准的工程建设项目，经原审批或核准部门批准后不再进行招标。</w:t>
      </w:r>
    </w:p>
    <w:p w14:paraId="0D9DA0AA">
      <w:pPr>
        <w:rPr>
          <w:rFonts w:hint="eastAsia" w:ascii="宋体" w:hAnsi="宋体" w:eastAsia="宋体" w:cs="宋体"/>
          <w:bCs/>
          <w:spacing w:val="1"/>
          <w:w w:val="99"/>
          <w:sz w:val="28"/>
          <w:szCs w:val="28"/>
        </w:rPr>
      </w:pPr>
      <w:bookmarkStart w:id="591" w:name="_Toc287620731"/>
      <w:bookmarkEnd w:id="591"/>
      <w:bookmarkStart w:id="592" w:name="_Toc22091"/>
      <w:bookmarkEnd w:id="592"/>
      <w:bookmarkStart w:id="593" w:name="_Toc32590"/>
      <w:bookmarkEnd w:id="593"/>
      <w:bookmarkStart w:id="594" w:name="_Toc27983280"/>
      <w:bookmarkEnd w:id="594"/>
      <w:bookmarkStart w:id="595" w:name="_Toc430530481"/>
      <w:bookmarkEnd w:id="595"/>
      <w:bookmarkStart w:id="596" w:name="_Toc509218756"/>
      <w:bookmarkEnd w:id="596"/>
      <w:bookmarkStart w:id="597" w:name="_Toc287607792"/>
      <w:bookmarkEnd w:id="597"/>
      <w:bookmarkStart w:id="598" w:name="_Toc200513172"/>
      <w:bookmarkEnd w:id="598"/>
      <w:bookmarkStart w:id="599" w:name="_Toc765"/>
      <w:bookmarkEnd w:id="599"/>
      <w:bookmarkStart w:id="600" w:name="_Toc224103363"/>
      <w:bookmarkEnd w:id="600"/>
      <w:bookmarkStart w:id="601" w:name="_Toc277082598"/>
      <w:bookmarkEnd w:id="601"/>
      <w:bookmarkStart w:id="602" w:name="_Toc7566"/>
      <w:r>
        <w:rPr>
          <w:rFonts w:ascii="宋体" w:hAnsi="宋体" w:eastAsia="宋体" w:cs="宋体"/>
          <w:bCs/>
          <w:spacing w:val="1"/>
          <w:w w:val="99"/>
          <w:sz w:val="28"/>
          <w:szCs w:val="28"/>
        </w:rPr>
        <w:t>9.  纪律和监督</w:t>
      </w:r>
      <w:bookmarkEnd w:id="602"/>
    </w:p>
    <w:p w14:paraId="72D4ED55">
      <w:pPr>
        <w:rPr>
          <w:rFonts w:hint="eastAsia" w:ascii="宋体" w:hAnsi="宋体" w:eastAsia="宋体" w:cs="宋体"/>
          <w:bCs/>
          <w:sz w:val="24"/>
        </w:rPr>
      </w:pPr>
      <w:bookmarkStart w:id="603" w:name="_Toc200513173"/>
      <w:bookmarkEnd w:id="603"/>
      <w:bookmarkStart w:id="604" w:name="_Toc509218757"/>
      <w:bookmarkEnd w:id="604"/>
      <w:bookmarkStart w:id="605" w:name="_Toc430530482"/>
      <w:bookmarkEnd w:id="605"/>
      <w:bookmarkStart w:id="606" w:name="_Toc25069"/>
      <w:bookmarkEnd w:id="606"/>
      <w:bookmarkStart w:id="607" w:name="_Toc287607793"/>
      <w:bookmarkEnd w:id="607"/>
      <w:bookmarkStart w:id="608" w:name="_Toc17858"/>
      <w:bookmarkEnd w:id="608"/>
      <w:bookmarkStart w:id="609" w:name="_Toc27983281"/>
      <w:bookmarkEnd w:id="609"/>
      <w:bookmarkStart w:id="610" w:name="_Toc277082599"/>
      <w:bookmarkEnd w:id="610"/>
      <w:bookmarkStart w:id="611" w:name="_Toc224103364"/>
      <w:bookmarkEnd w:id="611"/>
      <w:bookmarkStart w:id="612" w:name="_Toc287620732"/>
      <w:bookmarkEnd w:id="612"/>
      <w:bookmarkStart w:id="613" w:name="_Toc9784"/>
      <w:bookmarkEnd w:id="613"/>
      <w:bookmarkStart w:id="614" w:name="_Toc19382"/>
      <w:r>
        <w:rPr>
          <w:rFonts w:ascii="宋体" w:hAnsi="宋体" w:eastAsia="宋体" w:cs="宋体"/>
          <w:bCs/>
          <w:sz w:val="24"/>
        </w:rPr>
        <w:t>9.1  对比选人的纪律要求</w:t>
      </w:r>
      <w:bookmarkEnd w:id="614"/>
    </w:p>
    <w:p w14:paraId="3294EC83">
      <w:pPr>
        <w:rPr>
          <w:rFonts w:hint="eastAsia" w:ascii="宋体" w:hAnsi="宋体" w:eastAsia="宋体" w:cs="Times New Roman"/>
          <w:sz w:val="21"/>
          <w:szCs w:val="21"/>
        </w:rPr>
      </w:pPr>
      <w:r>
        <w:rPr>
          <w:rFonts w:ascii="宋体" w:hAnsi="宋体" w:eastAsia="宋体" w:cs="Times New Roman"/>
          <w:kern w:val="0"/>
          <w:sz w:val="21"/>
          <w:szCs w:val="21"/>
        </w:rPr>
        <w:t>比选人不得泄漏招标投标活动中应当保密的情况和资料，不得与竞选人串通损害国家利益、社会公共利益或者他人合法权益，</w:t>
      </w:r>
      <w:r>
        <w:rPr>
          <w:rFonts w:ascii="宋体" w:hAnsi="宋体" w:eastAsia="宋体" w:cs="Times New Roman"/>
          <w:sz w:val="21"/>
          <w:szCs w:val="21"/>
        </w:rPr>
        <w:t>禁止比选人与竞选人串通投标。</w:t>
      </w:r>
    </w:p>
    <w:p w14:paraId="5A986030">
      <w:pPr>
        <w:rPr>
          <w:rFonts w:hint="eastAsia" w:ascii="宋体" w:hAnsi="宋体" w:eastAsia="宋体" w:cs="Times New Roman"/>
          <w:sz w:val="21"/>
          <w:szCs w:val="21"/>
        </w:rPr>
      </w:pPr>
      <w:r>
        <w:rPr>
          <w:rFonts w:ascii="宋体" w:hAnsi="宋体" w:eastAsia="宋体" w:cs="Times New Roman"/>
          <w:sz w:val="21"/>
          <w:szCs w:val="21"/>
        </w:rPr>
        <w:t>有下列情形之一的，属于比选人与竞选人串通投标：</w:t>
      </w:r>
    </w:p>
    <w:p w14:paraId="47C0BAFE">
      <w:pPr>
        <w:rPr>
          <w:rFonts w:hint="eastAsia" w:ascii="宋体" w:hAnsi="宋体" w:eastAsia="宋体" w:cs="Times New Roman"/>
          <w:sz w:val="21"/>
          <w:szCs w:val="21"/>
        </w:rPr>
      </w:pPr>
      <w:r>
        <w:rPr>
          <w:rFonts w:ascii="宋体" w:hAnsi="宋体" w:eastAsia="宋体" w:cs="Times New Roman"/>
          <w:sz w:val="21"/>
          <w:szCs w:val="21"/>
        </w:rPr>
        <w:t>（1）比选人在开标前开启竞选文件并将有关信息泄露给其他竞选人；</w:t>
      </w:r>
    </w:p>
    <w:p w14:paraId="6DBA609F">
      <w:pPr>
        <w:rPr>
          <w:rFonts w:hint="eastAsia" w:ascii="宋体" w:hAnsi="宋体" w:eastAsia="宋体" w:cs="Times New Roman"/>
          <w:sz w:val="21"/>
          <w:szCs w:val="21"/>
        </w:rPr>
      </w:pPr>
      <w:r>
        <w:rPr>
          <w:rFonts w:ascii="宋体" w:hAnsi="宋体" w:eastAsia="宋体" w:cs="Times New Roman"/>
          <w:sz w:val="21"/>
          <w:szCs w:val="21"/>
        </w:rPr>
        <w:t>（2）比选人直接或者间接向竞选人泄露标底、评标委员会成员等信息；</w:t>
      </w:r>
    </w:p>
    <w:p w14:paraId="4350F373">
      <w:pPr>
        <w:rPr>
          <w:rFonts w:hint="eastAsia" w:ascii="宋体" w:hAnsi="宋体" w:eastAsia="宋体" w:cs="Times New Roman"/>
          <w:sz w:val="21"/>
          <w:szCs w:val="21"/>
        </w:rPr>
      </w:pPr>
      <w:r>
        <w:rPr>
          <w:rFonts w:ascii="宋体" w:hAnsi="宋体" w:eastAsia="宋体" w:cs="Times New Roman"/>
          <w:sz w:val="21"/>
          <w:szCs w:val="21"/>
        </w:rPr>
        <w:t>（3）比选人明示或者暗示竞选人压低或者抬高竞选总报价；</w:t>
      </w:r>
    </w:p>
    <w:p w14:paraId="71F556B9">
      <w:pPr>
        <w:rPr>
          <w:rFonts w:hint="eastAsia" w:ascii="宋体" w:hAnsi="宋体" w:eastAsia="宋体" w:cs="Times New Roman"/>
          <w:sz w:val="21"/>
          <w:szCs w:val="21"/>
        </w:rPr>
      </w:pPr>
      <w:r>
        <w:rPr>
          <w:rFonts w:ascii="宋体" w:hAnsi="宋体" w:eastAsia="宋体" w:cs="Times New Roman"/>
          <w:sz w:val="21"/>
          <w:szCs w:val="21"/>
        </w:rPr>
        <w:t>（4）比选人授意竞选人撤换、修改竞选文件；</w:t>
      </w:r>
    </w:p>
    <w:p w14:paraId="658C537C">
      <w:pPr>
        <w:rPr>
          <w:rFonts w:hint="eastAsia" w:ascii="宋体" w:hAnsi="宋体" w:eastAsia="宋体" w:cs="Times New Roman"/>
          <w:sz w:val="21"/>
          <w:szCs w:val="21"/>
        </w:rPr>
      </w:pPr>
      <w:r>
        <w:rPr>
          <w:rFonts w:ascii="宋体" w:hAnsi="宋体" w:eastAsia="宋体" w:cs="Times New Roman"/>
          <w:sz w:val="21"/>
          <w:szCs w:val="21"/>
        </w:rPr>
        <w:t>（5）比选人明示或者暗示竞选人为特定竞选人中标提供方便；</w:t>
      </w:r>
    </w:p>
    <w:p w14:paraId="3BA34219">
      <w:pPr>
        <w:rPr>
          <w:rFonts w:hint="eastAsia" w:ascii="宋体" w:hAnsi="宋体" w:eastAsia="宋体" w:cs="Times New Roman"/>
          <w:kern w:val="0"/>
          <w:sz w:val="21"/>
          <w:szCs w:val="21"/>
        </w:rPr>
      </w:pPr>
      <w:r>
        <w:rPr>
          <w:rFonts w:ascii="宋体" w:hAnsi="宋体" w:eastAsia="宋体" w:cs="Times New Roman"/>
          <w:sz w:val="21"/>
          <w:szCs w:val="21"/>
        </w:rPr>
        <w:t>（6）比选人与竞选人为谋求特定竞选人中标而采取的其他串通行为。</w:t>
      </w:r>
    </w:p>
    <w:p w14:paraId="7CE689EC">
      <w:pPr>
        <w:rPr>
          <w:rFonts w:hint="eastAsia" w:ascii="宋体" w:hAnsi="宋体" w:eastAsia="宋体" w:cs="宋体"/>
          <w:bCs/>
          <w:sz w:val="24"/>
        </w:rPr>
      </w:pPr>
      <w:bookmarkStart w:id="615" w:name="_Toc430530483"/>
      <w:bookmarkEnd w:id="615"/>
      <w:bookmarkStart w:id="616" w:name="_Toc509218758"/>
      <w:bookmarkEnd w:id="616"/>
      <w:bookmarkStart w:id="617" w:name="_Toc287607794"/>
      <w:bookmarkEnd w:id="617"/>
      <w:bookmarkStart w:id="618" w:name="_Toc27983282"/>
      <w:bookmarkEnd w:id="618"/>
      <w:bookmarkStart w:id="619" w:name="_Toc23595"/>
      <w:bookmarkEnd w:id="619"/>
      <w:bookmarkStart w:id="620" w:name="_Toc287620733"/>
      <w:bookmarkEnd w:id="620"/>
      <w:bookmarkStart w:id="621" w:name="_Toc224103365"/>
      <w:bookmarkEnd w:id="621"/>
      <w:bookmarkStart w:id="622" w:name="_Toc21339"/>
      <w:bookmarkEnd w:id="622"/>
      <w:bookmarkStart w:id="623" w:name="_Toc17486"/>
      <w:bookmarkEnd w:id="623"/>
      <w:bookmarkStart w:id="624" w:name="_Toc277082600"/>
      <w:bookmarkEnd w:id="624"/>
      <w:bookmarkStart w:id="625" w:name="_Toc14724"/>
      <w:bookmarkEnd w:id="625"/>
      <w:bookmarkStart w:id="626" w:name="_Toc200513174"/>
      <w:r>
        <w:rPr>
          <w:rFonts w:ascii="宋体" w:hAnsi="宋体" w:eastAsia="宋体" w:cs="宋体"/>
          <w:bCs/>
          <w:sz w:val="24"/>
        </w:rPr>
        <w:t>9.2  对竞选人的纪律要求</w:t>
      </w:r>
      <w:bookmarkEnd w:id="626"/>
    </w:p>
    <w:p w14:paraId="0D8124E5">
      <w:pPr>
        <w:rPr>
          <w:rFonts w:hint="eastAsia" w:ascii="宋体" w:hAnsi="宋体" w:eastAsia="宋体" w:cs="Times New Roman"/>
          <w:sz w:val="21"/>
          <w:szCs w:val="21"/>
        </w:rPr>
      </w:pPr>
      <w:r>
        <w:rPr>
          <w:rFonts w:ascii="宋体" w:hAnsi="宋体" w:eastAsia="宋体" w:cs="Times New Roman"/>
          <w:kern w:val="0"/>
          <w:sz w:val="21"/>
          <w:szCs w:val="21"/>
        </w:rPr>
        <w:t>竞选人不得相互串通投标或者与比选人串通投标，不得向比选人或者评标委员会成员行贿谋取中标，不得以他人名义投标或者以其他方式弄虚作假骗取中标；竞选人不得以任何方式干扰、影响评标工作。</w:t>
      </w:r>
      <w:r>
        <w:rPr>
          <w:rFonts w:ascii="宋体" w:hAnsi="宋体" w:eastAsia="宋体" w:cs="Times New Roman"/>
          <w:sz w:val="21"/>
          <w:szCs w:val="21"/>
        </w:rPr>
        <w:t>有下列情形之一的，属于竞选人相互串通投标：</w:t>
      </w:r>
    </w:p>
    <w:p w14:paraId="0A8480AC">
      <w:pPr>
        <w:rPr>
          <w:rFonts w:hint="eastAsia" w:ascii="宋体" w:hAnsi="宋体" w:eastAsia="宋体" w:cs="Times New Roman"/>
          <w:sz w:val="21"/>
          <w:szCs w:val="21"/>
        </w:rPr>
      </w:pPr>
      <w:r>
        <w:rPr>
          <w:rFonts w:ascii="宋体" w:hAnsi="宋体" w:eastAsia="宋体" w:cs="Times New Roman"/>
          <w:sz w:val="21"/>
          <w:szCs w:val="21"/>
        </w:rPr>
        <w:t>（1）竞选人之间协商竞选总报价等竞选文件的实质性内容；</w:t>
      </w:r>
    </w:p>
    <w:p w14:paraId="4B6DFB14">
      <w:pPr>
        <w:rPr>
          <w:rFonts w:hint="eastAsia" w:ascii="宋体" w:hAnsi="宋体" w:eastAsia="宋体" w:cs="Times New Roman"/>
          <w:sz w:val="21"/>
          <w:szCs w:val="21"/>
        </w:rPr>
      </w:pPr>
      <w:r>
        <w:rPr>
          <w:rFonts w:ascii="宋体" w:hAnsi="宋体" w:eastAsia="宋体" w:cs="Times New Roman"/>
          <w:sz w:val="21"/>
          <w:szCs w:val="21"/>
        </w:rPr>
        <w:t>（2）竞选人之间约定中选人；</w:t>
      </w:r>
    </w:p>
    <w:p w14:paraId="0DB8F618">
      <w:pPr>
        <w:rPr>
          <w:rFonts w:hint="eastAsia" w:ascii="宋体" w:hAnsi="宋体" w:eastAsia="宋体" w:cs="Times New Roman"/>
          <w:sz w:val="21"/>
          <w:szCs w:val="21"/>
        </w:rPr>
      </w:pPr>
      <w:r>
        <w:rPr>
          <w:rFonts w:ascii="宋体" w:hAnsi="宋体" w:eastAsia="宋体" w:cs="Times New Roman"/>
          <w:sz w:val="21"/>
          <w:szCs w:val="21"/>
        </w:rPr>
        <w:t>（3）竞选人之间约定部分竞选人放弃投标或者中标；</w:t>
      </w:r>
    </w:p>
    <w:p w14:paraId="606DDFCA">
      <w:pPr>
        <w:rPr>
          <w:rFonts w:hint="eastAsia" w:ascii="宋体" w:hAnsi="宋体" w:eastAsia="宋体" w:cs="Times New Roman"/>
          <w:sz w:val="21"/>
          <w:szCs w:val="21"/>
        </w:rPr>
      </w:pPr>
      <w:r>
        <w:rPr>
          <w:rFonts w:ascii="宋体" w:hAnsi="宋体" w:eastAsia="宋体" w:cs="Times New Roman"/>
          <w:sz w:val="21"/>
          <w:szCs w:val="21"/>
        </w:rPr>
        <w:t>（4）属于同一集团、协会、商会等组织成员的竞选人按照该组织要求协同投标；</w:t>
      </w:r>
    </w:p>
    <w:p w14:paraId="7F061FF9">
      <w:pPr>
        <w:rPr>
          <w:rFonts w:hint="eastAsia" w:ascii="宋体" w:hAnsi="宋体" w:eastAsia="宋体" w:cs="Times New Roman"/>
          <w:sz w:val="21"/>
          <w:szCs w:val="21"/>
        </w:rPr>
      </w:pPr>
      <w:r>
        <w:rPr>
          <w:rFonts w:ascii="宋体" w:hAnsi="宋体" w:eastAsia="宋体" w:cs="Times New Roman"/>
          <w:sz w:val="21"/>
          <w:szCs w:val="21"/>
        </w:rPr>
        <w:t>（5）竞选人之间为谋取中标或者排斥特定竞选人而采取的其他联合行动。</w:t>
      </w:r>
    </w:p>
    <w:p w14:paraId="7D7B6FAA">
      <w:pPr>
        <w:rPr>
          <w:rFonts w:hint="eastAsia" w:ascii="宋体" w:hAnsi="宋体" w:eastAsia="宋体" w:cs="Times New Roman"/>
          <w:sz w:val="21"/>
          <w:szCs w:val="21"/>
        </w:rPr>
      </w:pPr>
      <w:r>
        <w:rPr>
          <w:rFonts w:ascii="宋体" w:hAnsi="宋体" w:eastAsia="宋体" w:cs="Times New Roman"/>
          <w:sz w:val="21"/>
          <w:szCs w:val="21"/>
        </w:rPr>
        <w:t>有下列情形之一的，视为竞选人相互串通投标：</w:t>
      </w:r>
    </w:p>
    <w:p w14:paraId="2B04116B">
      <w:pPr>
        <w:rPr>
          <w:rFonts w:hint="eastAsia" w:ascii="宋体" w:hAnsi="宋体" w:eastAsia="宋体" w:cs="Times New Roman"/>
          <w:sz w:val="21"/>
          <w:szCs w:val="21"/>
        </w:rPr>
      </w:pPr>
      <w:r>
        <w:rPr>
          <w:rFonts w:ascii="宋体" w:hAnsi="宋体" w:eastAsia="宋体" w:cs="Times New Roman"/>
          <w:sz w:val="21"/>
          <w:szCs w:val="21"/>
        </w:rPr>
        <w:t>（1）不同竞选人的竞选文件由同一单位或者个人编制；</w:t>
      </w:r>
    </w:p>
    <w:p w14:paraId="7DE633C1">
      <w:pPr>
        <w:rPr>
          <w:rFonts w:hint="eastAsia" w:ascii="宋体" w:hAnsi="宋体" w:eastAsia="宋体" w:cs="Times New Roman"/>
          <w:sz w:val="21"/>
          <w:szCs w:val="21"/>
        </w:rPr>
      </w:pPr>
      <w:r>
        <w:rPr>
          <w:rFonts w:ascii="宋体" w:hAnsi="宋体" w:eastAsia="宋体" w:cs="Times New Roman"/>
          <w:sz w:val="21"/>
          <w:szCs w:val="21"/>
        </w:rPr>
        <w:t>（2）不同竞选人委托同一单位或者个人办理投标事宜；</w:t>
      </w:r>
    </w:p>
    <w:p w14:paraId="4E8323B7">
      <w:pPr>
        <w:rPr>
          <w:rFonts w:hint="eastAsia" w:ascii="宋体" w:hAnsi="宋体" w:eastAsia="宋体" w:cs="Times New Roman"/>
          <w:sz w:val="21"/>
          <w:szCs w:val="21"/>
        </w:rPr>
      </w:pPr>
      <w:r>
        <w:rPr>
          <w:rFonts w:ascii="宋体" w:hAnsi="宋体" w:eastAsia="宋体" w:cs="Times New Roman"/>
          <w:sz w:val="21"/>
          <w:szCs w:val="21"/>
        </w:rPr>
        <w:t>（3）不同竞选人的竞选文件载明的项目管理成员为同一人；</w:t>
      </w:r>
    </w:p>
    <w:p w14:paraId="65E7057E">
      <w:pPr>
        <w:rPr>
          <w:rFonts w:hint="eastAsia" w:ascii="宋体" w:hAnsi="宋体" w:eastAsia="宋体" w:cs="Times New Roman"/>
          <w:sz w:val="21"/>
          <w:szCs w:val="21"/>
        </w:rPr>
      </w:pPr>
      <w:r>
        <w:rPr>
          <w:rFonts w:ascii="宋体" w:hAnsi="宋体" w:eastAsia="宋体" w:cs="Times New Roman"/>
          <w:sz w:val="21"/>
          <w:szCs w:val="21"/>
        </w:rPr>
        <w:t>（4）不同竞选人的竞选文件异常一致或者竞选总报价呈规律性差异；</w:t>
      </w:r>
    </w:p>
    <w:p w14:paraId="76DC4E98">
      <w:pPr>
        <w:rPr>
          <w:rFonts w:hint="eastAsia" w:ascii="宋体" w:hAnsi="宋体" w:eastAsia="宋体" w:cs="Times New Roman"/>
          <w:sz w:val="21"/>
          <w:szCs w:val="21"/>
        </w:rPr>
      </w:pPr>
      <w:r>
        <w:rPr>
          <w:rFonts w:ascii="宋体" w:hAnsi="宋体" w:eastAsia="宋体" w:cs="Times New Roman"/>
          <w:sz w:val="21"/>
          <w:szCs w:val="21"/>
        </w:rPr>
        <w:t>（5）不同竞选人的竞选文件相互混装；</w:t>
      </w:r>
    </w:p>
    <w:p w14:paraId="15A7A55D">
      <w:pPr>
        <w:rPr>
          <w:rFonts w:hint="eastAsia" w:ascii="宋体" w:hAnsi="宋体" w:eastAsia="宋体" w:cs="Times New Roman"/>
          <w:sz w:val="21"/>
          <w:szCs w:val="21"/>
        </w:rPr>
      </w:pPr>
      <w:r>
        <w:rPr>
          <w:rFonts w:ascii="宋体" w:hAnsi="宋体" w:eastAsia="宋体" w:cs="Times New Roman"/>
          <w:sz w:val="21"/>
          <w:szCs w:val="21"/>
        </w:rPr>
        <w:t>（6）不同竞选人的投标保证金从同一单位或者个人的账户转出。</w:t>
      </w:r>
    </w:p>
    <w:p w14:paraId="47E7CA82">
      <w:pPr>
        <w:rPr>
          <w:rFonts w:hint="eastAsia" w:ascii="宋体" w:hAnsi="宋体" w:eastAsia="宋体" w:cs="Times New Roman"/>
          <w:sz w:val="21"/>
          <w:szCs w:val="21"/>
        </w:rPr>
      </w:pPr>
      <w:r>
        <w:rPr>
          <w:rFonts w:ascii="宋体" w:hAnsi="宋体" w:eastAsia="宋体" w:cs="Times New Roman"/>
          <w:sz w:val="21"/>
          <w:szCs w:val="21"/>
        </w:rPr>
        <w:t>使用通过受让或者租借等方式获取的资格、资质证书投标的，属于以他人名义投标。</w:t>
      </w:r>
    </w:p>
    <w:p w14:paraId="256E8C19">
      <w:pPr>
        <w:rPr>
          <w:rFonts w:hint="eastAsia" w:ascii="宋体" w:hAnsi="宋体" w:eastAsia="宋体" w:cs="Times New Roman"/>
          <w:sz w:val="21"/>
          <w:szCs w:val="21"/>
        </w:rPr>
      </w:pPr>
      <w:r>
        <w:rPr>
          <w:rFonts w:ascii="宋体" w:hAnsi="宋体" w:eastAsia="宋体" w:cs="Times New Roman"/>
          <w:sz w:val="21"/>
          <w:szCs w:val="21"/>
        </w:rPr>
        <w:t>竞选人有下列情形之一的，属于以其他方式弄虚作假的行为：</w:t>
      </w:r>
    </w:p>
    <w:p w14:paraId="64E545A3">
      <w:pPr>
        <w:rPr>
          <w:rFonts w:hint="eastAsia" w:ascii="宋体" w:hAnsi="宋体" w:eastAsia="宋体" w:cs="Times New Roman"/>
          <w:sz w:val="21"/>
          <w:szCs w:val="21"/>
        </w:rPr>
      </w:pPr>
      <w:r>
        <w:rPr>
          <w:rFonts w:ascii="宋体" w:hAnsi="宋体" w:eastAsia="宋体" w:cs="Times New Roman"/>
          <w:sz w:val="21"/>
          <w:szCs w:val="21"/>
        </w:rPr>
        <w:t>（一）使用伪造、变造的许可证件；</w:t>
      </w:r>
    </w:p>
    <w:p w14:paraId="452E617A">
      <w:pPr>
        <w:rPr>
          <w:rFonts w:hint="eastAsia" w:ascii="宋体" w:hAnsi="宋体" w:eastAsia="宋体" w:cs="Times New Roman"/>
          <w:sz w:val="21"/>
          <w:szCs w:val="21"/>
        </w:rPr>
      </w:pPr>
      <w:r>
        <w:rPr>
          <w:rFonts w:ascii="宋体" w:hAnsi="宋体" w:eastAsia="宋体" w:cs="Times New Roman"/>
          <w:sz w:val="21"/>
          <w:szCs w:val="21"/>
        </w:rPr>
        <w:t>（二）提供虚假的财务状况或者业绩；</w:t>
      </w:r>
    </w:p>
    <w:p w14:paraId="243DD494">
      <w:pPr>
        <w:rPr>
          <w:rFonts w:hint="eastAsia" w:ascii="宋体" w:hAnsi="宋体" w:eastAsia="宋体" w:cs="Times New Roman"/>
          <w:sz w:val="21"/>
          <w:szCs w:val="21"/>
        </w:rPr>
      </w:pPr>
      <w:r>
        <w:rPr>
          <w:rFonts w:ascii="宋体" w:hAnsi="宋体" w:eastAsia="宋体" w:cs="Times New Roman"/>
          <w:sz w:val="21"/>
          <w:szCs w:val="21"/>
        </w:rPr>
        <w:t>（三）提供虚假的项目负责人或者主要技术人员简历、劳动关系证明；</w:t>
      </w:r>
    </w:p>
    <w:p w14:paraId="4C9736C8">
      <w:pPr>
        <w:rPr>
          <w:rFonts w:hint="eastAsia" w:ascii="宋体" w:hAnsi="宋体" w:eastAsia="宋体" w:cs="Times New Roman"/>
          <w:sz w:val="21"/>
          <w:szCs w:val="21"/>
        </w:rPr>
      </w:pPr>
      <w:r>
        <w:rPr>
          <w:rFonts w:ascii="宋体" w:hAnsi="宋体" w:eastAsia="宋体" w:cs="Times New Roman"/>
          <w:sz w:val="21"/>
          <w:szCs w:val="21"/>
        </w:rPr>
        <w:t>（四）提供虚假的信用状况；</w:t>
      </w:r>
    </w:p>
    <w:p w14:paraId="3AF185DD">
      <w:pPr>
        <w:rPr>
          <w:rFonts w:hint="eastAsia" w:ascii="宋体" w:hAnsi="宋体" w:eastAsia="宋体" w:cs="Times New Roman"/>
          <w:kern w:val="0"/>
          <w:sz w:val="21"/>
          <w:szCs w:val="21"/>
        </w:rPr>
      </w:pPr>
      <w:r>
        <w:rPr>
          <w:rFonts w:ascii="宋体" w:hAnsi="宋体" w:eastAsia="宋体" w:cs="Times New Roman"/>
          <w:sz w:val="21"/>
          <w:szCs w:val="21"/>
        </w:rPr>
        <w:t>（五）其他弄虚作假的行为。</w:t>
      </w:r>
    </w:p>
    <w:p w14:paraId="390AAA3C">
      <w:pPr>
        <w:rPr>
          <w:rFonts w:hint="eastAsia" w:ascii="宋体" w:hAnsi="宋体" w:eastAsia="宋体" w:cs="宋体"/>
          <w:bCs/>
          <w:sz w:val="24"/>
        </w:rPr>
      </w:pPr>
      <w:bookmarkStart w:id="627" w:name="_Toc200513175"/>
      <w:bookmarkEnd w:id="627"/>
      <w:bookmarkStart w:id="628" w:name="_Toc6587"/>
      <w:bookmarkEnd w:id="628"/>
      <w:bookmarkStart w:id="629" w:name="_Toc21147"/>
      <w:bookmarkEnd w:id="629"/>
      <w:bookmarkStart w:id="630" w:name="_Toc430530484"/>
      <w:bookmarkEnd w:id="630"/>
      <w:bookmarkStart w:id="631" w:name="_Toc287607795"/>
      <w:bookmarkEnd w:id="631"/>
      <w:bookmarkStart w:id="632" w:name="_Toc287620734"/>
      <w:bookmarkEnd w:id="632"/>
      <w:bookmarkStart w:id="633" w:name="_Toc509218759"/>
      <w:bookmarkEnd w:id="633"/>
      <w:bookmarkStart w:id="634" w:name="_Toc14042"/>
      <w:bookmarkEnd w:id="634"/>
      <w:bookmarkStart w:id="635" w:name="_Toc277082601"/>
      <w:bookmarkEnd w:id="635"/>
      <w:bookmarkStart w:id="636" w:name="_Toc27983283"/>
      <w:bookmarkEnd w:id="636"/>
      <w:bookmarkStart w:id="637" w:name="_Toc224103366"/>
      <w:bookmarkEnd w:id="637"/>
      <w:bookmarkStart w:id="638" w:name="_Toc29823"/>
      <w:r>
        <w:rPr>
          <w:rFonts w:ascii="宋体" w:hAnsi="宋体" w:eastAsia="宋体" w:cs="宋体"/>
          <w:bCs/>
          <w:sz w:val="24"/>
        </w:rPr>
        <w:t>9.3  对评标委员会成员的纪律要求</w:t>
      </w:r>
      <w:bookmarkEnd w:id="638"/>
    </w:p>
    <w:p w14:paraId="3D448F28">
      <w:pPr>
        <w:rPr>
          <w:rFonts w:hint="eastAsia" w:ascii="宋体" w:hAnsi="宋体" w:eastAsia="宋体" w:cs="Times New Roman"/>
          <w:kern w:val="0"/>
          <w:sz w:val="21"/>
          <w:szCs w:val="21"/>
        </w:rPr>
      </w:pPr>
      <w:r>
        <w:rPr>
          <w:rFonts w:ascii="宋体" w:hAnsi="宋体" w:eastAsia="宋体" w:cs="Times New Roman"/>
          <w:kern w:val="0"/>
          <w:sz w:val="21"/>
          <w:szCs w:val="21"/>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w:t>
      </w:r>
    </w:p>
    <w:p w14:paraId="1E698118">
      <w:pPr>
        <w:rPr>
          <w:rFonts w:hint="eastAsia" w:ascii="宋体" w:hAnsi="宋体" w:eastAsia="宋体" w:cs="宋体"/>
          <w:bCs/>
          <w:sz w:val="24"/>
        </w:rPr>
      </w:pPr>
      <w:bookmarkStart w:id="639" w:name="_Toc200513176"/>
      <w:bookmarkEnd w:id="639"/>
      <w:bookmarkStart w:id="640" w:name="_Toc287620735"/>
      <w:bookmarkEnd w:id="640"/>
      <w:bookmarkStart w:id="641" w:name="_Toc6645"/>
      <w:bookmarkEnd w:id="641"/>
      <w:bookmarkStart w:id="642" w:name="_Toc27983284"/>
      <w:bookmarkEnd w:id="642"/>
      <w:bookmarkStart w:id="643" w:name="_Toc509218760"/>
      <w:bookmarkEnd w:id="643"/>
      <w:bookmarkStart w:id="644" w:name="_Toc287607796"/>
      <w:bookmarkEnd w:id="644"/>
      <w:bookmarkStart w:id="645" w:name="_Toc18960"/>
      <w:bookmarkEnd w:id="645"/>
      <w:bookmarkStart w:id="646" w:name="_Toc224103367"/>
      <w:bookmarkEnd w:id="646"/>
      <w:bookmarkStart w:id="647" w:name="_Toc430530485"/>
      <w:bookmarkEnd w:id="647"/>
      <w:bookmarkStart w:id="648" w:name="_Toc17045"/>
      <w:bookmarkEnd w:id="648"/>
      <w:bookmarkStart w:id="649" w:name="_Toc277082602"/>
      <w:bookmarkEnd w:id="649"/>
      <w:bookmarkStart w:id="650" w:name="_Toc24957"/>
      <w:r>
        <w:rPr>
          <w:rFonts w:ascii="宋体" w:hAnsi="宋体" w:eastAsia="宋体" w:cs="宋体"/>
          <w:bCs/>
          <w:sz w:val="24"/>
        </w:rPr>
        <w:t>9.4  对与评标活动有关的工作人员的纪律要求</w:t>
      </w:r>
      <w:bookmarkEnd w:id="650"/>
    </w:p>
    <w:p w14:paraId="6DE4D1C3">
      <w:pPr>
        <w:rPr>
          <w:rFonts w:hint="eastAsia" w:ascii="宋体" w:hAnsi="宋体" w:eastAsia="宋体" w:cs="Times New Roman"/>
          <w:kern w:val="0"/>
          <w:sz w:val="21"/>
          <w:szCs w:val="21"/>
        </w:rPr>
      </w:pPr>
      <w:r>
        <w:rPr>
          <w:rFonts w:ascii="宋体" w:hAnsi="宋体" w:eastAsia="宋体" w:cs="Times New Roman"/>
          <w:kern w:val="0"/>
          <w:sz w:val="21"/>
          <w:szCs w:val="21"/>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2DEE9107">
      <w:pPr>
        <w:rPr>
          <w:rFonts w:hint="eastAsia" w:ascii="宋体" w:hAnsi="宋体" w:eastAsia="宋体" w:cs="宋体"/>
          <w:bCs/>
          <w:sz w:val="24"/>
        </w:rPr>
      </w:pPr>
      <w:bookmarkStart w:id="651" w:name="_Toc200513177"/>
      <w:bookmarkEnd w:id="651"/>
      <w:bookmarkStart w:id="652" w:name="_Toc287607797"/>
      <w:bookmarkEnd w:id="652"/>
      <w:bookmarkStart w:id="653" w:name="_Toc25624"/>
      <w:bookmarkEnd w:id="653"/>
      <w:bookmarkStart w:id="654" w:name="_Toc26896"/>
      <w:bookmarkEnd w:id="654"/>
      <w:bookmarkStart w:id="655" w:name="_Toc27983285"/>
      <w:bookmarkEnd w:id="655"/>
      <w:bookmarkStart w:id="656" w:name="_Toc277082603"/>
      <w:bookmarkEnd w:id="656"/>
      <w:bookmarkStart w:id="657" w:name="_Toc224103368"/>
      <w:bookmarkEnd w:id="657"/>
      <w:bookmarkStart w:id="658" w:name="_Toc7380"/>
      <w:bookmarkEnd w:id="658"/>
      <w:bookmarkStart w:id="659" w:name="_Toc24230"/>
      <w:bookmarkEnd w:id="659"/>
      <w:bookmarkStart w:id="660" w:name="_Toc430530486"/>
      <w:bookmarkEnd w:id="660"/>
      <w:bookmarkStart w:id="661" w:name="_Toc509218761"/>
      <w:bookmarkEnd w:id="661"/>
      <w:bookmarkStart w:id="662" w:name="_Toc287620736"/>
      <w:r>
        <w:rPr>
          <w:rFonts w:ascii="宋体" w:hAnsi="宋体" w:eastAsia="宋体" w:cs="宋体"/>
          <w:bCs/>
          <w:sz w:val="24"/>
        </w:rPr>
        <w:t>9.5  投诉</w:t>
      </w:r>
      <w:bookmarkEnd w:id="662"/>
    </w:p>
    <w:p w14:paraId="681D95E5">
      <w:pPr>
        <w:rPr>
          <w:rFonts w:hint="eastAsia" w:ascii="宋体" w:hAnsi="宋体" w:eastAsia="宋体" w:cs="Times New Roman"/>
          <w:kern w:val="0"/>
          <w:sz w:val="21"/>
          <w:szCs w:val="21"/>
        </w:rPr>
      </w:pPr>
      <w:r>
        <w:rPr>
          <w:rFonts w:ascii="宋体" w:hAnsi="宋体" w:eastAsia="宋体" w:cs="Times New Roman"/>
          <w:kern w:val="0"/>
          <w:sz w:val="21"/>
          <w:szCs w:val="21"/>
        </w:rPr>
        <w:t>竞选人和其他利害关系人认为本次招标活动违反法律、法规和规章规定的，有权向有关行政监督部门投诉。</w:t>
      </w:r>
    </w:p>
    <w:p w14:paraId="74D77CA0">
      <w:pPr>
        <w:rPr>
          <w:rFonts w:hint="eastAsia" w:ascii="宋体" w:hAnsi="宋体" w:eastAsia="宋体" w:cs="宋体"/>
          <w:bCs/>
          <w:spacing w:val="1"/>
          <w:w w:val="99"/>
          <w:sz w:val="28"/>
          <w:szCs w:val="28"/>
        </w:rPr>
      </w:pPr>
      <w:bookmarkStart w:id="663" w:name="_Toc239"/>
      <w:bookmarkEnd w:id="663"/>
      <w:bookmarkStart w:id="664" w:name="_Toc224103369"/>
      <w:bookmarkEnd w:id="664"/>
      <w:bookmarkStart w:id="665" w:name="_Toc200513178"/>
      <w:bookmarkEnd w:id="665"/>
      <w:bookmarkStart w:id="666" w:name="_Toc430530487"/>
      <w:bookmarkEnd w:id="666"/>
      <w:bookmarkStart w:id="667" w:name="_Toc23753"/>
      <w:bookmarkEnd w:id="667"/>
      <w:bookmarkStart w:id="668" w:name="_Toc9480"/>
      <w:bookmarkEnd w:id="668"/>
      <w:bookmarkStart w:id="669" w:name="_Toc28394"/>
      <w:bookmarkEnd w:id="669"/>
      <w:bookmarkStart w:id="670" w:name="_Toc287607798"/>
      <w:bookmarkEnd w:id="670"/>
      <w:bookmarkStart w:id="671" w:name="_Toc287620737"/>
      <w:bookmarkEnd w:id="671"/>
      <w:bookmarkStart w:id="672" w:name="_Toc277082604"/>
      <w:bookmarkEnd w:id="672"/>
      <w:bookmarkStart w:id="673" w:name="_Toc27983286"/>
      <w:bookmarkEnd w:id="673"/>
      <w:bookmarkStart w:id="674" w:name="_Toc509218762"/>
      <w:r>
        <w:rPr>
          <w:rFonts w:ascii="宋体" w:hAnsi="宋体" w:eastAsia="宋体" w:cs="宋体"/>
          <w:bCs/>
          <w:spacing w:val="1"/>
          <w:w w:val="99"/>
          <w:sz w:val="28"/>
          <w:szCs w:val="28"/>
        </w:rPr>
        <w:t>10. 需要补充的其他内容</w:t>
      </w:r>
      <w:bookmarkEnd w:id="674"/>
    </w:p>
    <w:p w14:paraId="46B9638F">
      <w:pPr>
        <w:rPr>
          <w:rFonts w:hint="eastAsia" w:ascii="宋体" w:hAnsi="宋体" w:eastAsia="宋体" w:cs="宋体"/>
          <w:kern w:val="0"/>
          <w:sz w:val="24"/>
        </w:rPr>
        <w:sectPr>
          <w:pgSz w:w="11907" w:h="16840"/>
          <w:pgMar w:top="1418" w:right="1418" w:bottom="1418" w:left="1418" w:header="720" w:footer="720" w:gutter="0"/>
          <w:cols w:space="720" w:num="1"/>
          <w:docGrid w:type="lines" w:linePitch="285" w:charSpace="0"/>
        </w:sectPr>
      </w:pPr>
      <w:r>
        <w:rPr>
          <w:rFonts w:ascii="宋体" w:hAnsi="宋体" w:eastAsia="宋体" w:cs="Times New Roman"/>
          <w:kern w:val="0"/>
          <w:sz w:val="21"/>
          <w:szCs w:val="21"/>
        </w:rPr>
        <w:t>需要补充的其他内容：见竞选人须知前附表。</w:t>
      </w:r>
    </w:p>
    <w:p w14:paraId="1B23DCF0">
      <w:pPr>
        <w:pageBreakBefore/>
        <w:tabs>
          <w:tab w:val="left" w:pos="0"/>
        </w:tabs>
        <w:autoSpaceDE w:val="0"/>
        <w:autoSpaceDN w:val="0"/>
        <w:adjustRightInd w:val="0"/>
        <w:snapToGrid w:val="0"/>
        <w:spacing w:before="100" w:beforeAutospacing="1" w:after="100" w:afterAutospacing="1" w:line="360" w:lineRule="auto"/>
        <w:jc w:val="center"/>
        <w:outlineLvl w:val="0"/>
        <w:rPr>
          <w:rFonts w:hint="eastAsia" w:ascii="宋体" w:hAnsi="宋体" w:eastAsia="宋体" w:cs="Times New Roman"/>
          <w:b/>
          <w:bCs/>
          <w:sz w:val="44"/>
          <w:szCs w:val="44"/>
        </w:rPr>
      </w:pPr>
      <w:bookmarkStart w:id="675" w:name="_评标办法（综合评估法）"/>
      <w:bookmarkEnd w:id="675"/>
      <w:bookmarkStart w:id="676" w:name="_1.__总则"/>
      <w:bookmarkEnd w:id="676"/>
      <w:bookmarkStart w:id="677" w:name="_Toc4868"/>
      <w:bookmarkEnd w:id="677"/>
      <w:bookmarkStart w:id="678" w:name="_Toc48070229"/>
      <w:bookmarkStart w:id="679" w:name="_Toc229141551"/>
      <w:r>
        <w:rPr>
          <w:rFonts w:ascii="宋体" w:hAnsi="宋体" w:eastAsia="宋体" w:cs="Times New Roman"/>
          <w:b/>
          <w:bCs/>
          <w:sz w:val="44"/>
          <w:szCs w:val="44"/>
        </w:rPr>
        <w:t xml:space="preserve">第三章 </w:t>
      </w:r>
      <w:r>
        <w:rPr>
          <w:rFonts w:hint="eastAsia" w:ascii="宋体" w:hAnsi="宋体" w:eastAsia="宋体" w:cs="Times New Roman"/>
          <w:b/>
          <w:bCs/>
          <w:sz w:val="44"/>
          <w:szCs w:val="44"/>
        </w:rPr>
        <w:t xml:space="preserve"> </w:t>
      </w:r>
      <w:r>
        <w:rPr>
          <w:rFonts w:ascii="宋体" w:hAnsi="宋体" w:eastAsia="宋体" w:cs="Times New Roman"/>
          <w:b/>
          <w:bCs/>
          <w:sz w:val="44"/>
          <w:szCs w:val="44"/>
        </w:rPr>
        <w:t>评标办法（经评审的最低投标价法）</w:t>
      </w:r>
      <w:bookmarkEnd w:id="678"/>
      <w:bookmarkEnd w:id="679"/>
    </w:p>
    <w:p w14:paraId="7198632B">
      <w:pPr>
        <w:spacing w:line="360" w:lineRule="auto"/>
        <w:ind w:firstLine="436" w:firstLineChars="200"/>
        <w:rPr>
          <w:rFonts w:hint="eastAsia" w:ascii="宋体" w:hAnsi="宋体" w:eastAsia="宋体"/>
          <w:spacing w:val="4"/>
          <w:kern w:val="0"/>
          <w:sz w:val="21"/>
          <w:szCs w:val="21"/>
        </w:rPr>
      </w:pPr>
      <w:bookmarkStart w:id="680" w:name="_Toc13210726"/>
      <w:bookmarkEnd w:id="680"/>
      <w:r>
        <w:rPr>
          <w:rFonts w:ascii="宋体" w:hAnsi="宋体" w:eastAsia="宋体"/>
          <w:spacing w:val="4"/>
          <w:kern w:val="0"/>
          <w:sz w:val="21"/>
          <w:szCs w:val="21"/>
        </w:rPr>
        <w:t>评标办法中的评审内容必须和</w:t>
      </w:r>
      <w:bookmarkStart w:id="681" w:name="OLE_LINK43"/>
      <w:r>
        <w:rPr>
          <w:rFonts w:hint="eastAsia" w:ascii="宋体" w:hAnsi="宋体" w:eastAsia="宋体"/>
          <w:spacing w:val="4"/>
          <w:kern w:val="0"/>
          <w:sz w:val="21"/>
          <w:szCs w:val="21"/>
        </w:rPr>
        <w:t>竞选</w:t>
      </w:r>
      <w:r>
        <w:rPr>
          <w:rFonts w:ascii="宋体" w:hAnsi="宋体" w:eastAsia="宋体"/>
          <w:spacing w:val="4"/>
          <w:kern w:val="0"/>
          <w:sz w:val="21"/>
          <w:szCs w:val="21"/>
        </w:rPr>
        <w:t>人</w:t>
      </w:r>
      <w:bookmarkEnd w:id="681"/>
      <w:r>
        <w:rPr>
          <w:rFonts w:ascii="宋体" w:hAnsi="宋体" w:eastAsia="宋体"/>
          <w:spacing w:val="4"/>
          <w:kern w:val="0"/>
          <w:sz w:val="21"/>
          <w:szCs w:val="21"/>
        </w:rPr>
        <w:t>须知中的对应内容一致，</w:t>
      </w:r>
      <w:r>
        <w:rPr>
          <w:rFonts w:hint="eastAsia" w:ascii="宋体" w:hAnsi="宋体" w:eastAsia="宋体"/>
          <w:spacing w:val="4"/>
          <w:kern w:val="0"/>
          <w:sz w:val="21"/>
          <w:szCs w:val="21"/>
        </w:rPr>
        <w:t>竞选</w:t>
      </w:r>
      <w:r>
        <w:rPr>
          <w:rFonts w:ascii="宋体" w:hAnsi="宋体" w:eastAsia="宋体"/>
          <w:spacing w:val="4"/>
          <w:kern w:val="0"/>
          <w:sz w:val="21"/>
          <w:szCs w:val="21"/>
        </w:rPr>
        <w:t>人须知中未作要求的内容，不得列入评标办法作为评定依据。</w:t>
      </w:r>
    </w:p>
    <w:tbl>
      <w:tblPr>
        <w:tblStyle w:val="27"/>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751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131CF3BD">
            <w:pPr>
              <w:spacing w:line="360" w:lineRule="auto"/>
              <w:jc w:val="center"/>
              <w:rPr>
                <w:rFonts w:hint="eastAsia" w:ascii="宋体" w:hAnsi="宋体" w:eastAsia="宋体"/>
                <w:b/>
                <w:kern w:val="0"/>
                <w:sz w:val="21"/>
                <w:szCs w:val="21"/>
              </w:rPr>
            </w:pPr>
            <w:r>
              <w:rPr>
                <w:rFonts w:ascii="宋体" w:hAnsi="宋体" w:eastAsia="宋体"/>
                <w:b/>
                <w:kern w:val="0"/>
                <w:sz w:val="21"/>
                <w:szCs w:val="21"/>
              </w:rPr>
              <w:t>条款号</w:t>
            </w:r>
          </w:p>
        </w:tc>
        <w:tc>
          <w:tcPr>
            <w:tcW w:w="1560" w:type="dxa"/>
            <w:tcBorders>
              <w:left w:val="single" w:color="auto" w:sz="4" w:space="0"/>
            </w:tcBorders>
            <w:vAlign w:val="center"/>
          </w:tcPr>
          <w:p w14:paraId="1A3E254B">
            <w:pPr>
              <w:spacing w:line="360" w:lineRule="auto"/>
              <w:jc w:val="center"/>
              <w:rPr>
                <w:rFonts w:hint="eastAsia" w:ascii="宋体" w:hAnsi="宋体" w:eastAsia="宋体"/>
                <w:b/>
                <w:kern w:val="0"/>
                <w:sz w:val="21"/>
                <w:szCs w:val="21"/>
              </w:rPr>
            </w:pPr>
            <w:r>
              <w:rPr>
                <w:rFonts w:ascii="宋体" w:hAnsi="宋体" w:eastAsia="宋体"/>
                <w:b/>
                <w:kern w:val="0"/>
                <w:sz w:val="21"/>
                <w:szCs w:val="21"/>
              </w:rPr>
              <w:t>评审因素</w:t>
            </w:r>
          </w:p>
        </w:tc>
        <w:tc>
          <w:tcPr>
            <w:tcW w:w="6882" w:type="dxa"/>
            <w:gridSpan w:val="2"/>
            <w:vAlign w:val="center"/>
          </w:tcPr>
          <w:p w14:paraId="7D1C402D">
            <w:pPr>
              <w:spacing w:line="360" w:lineRule="auto"/>
              <w:jc w:val="center"/>
              <w:rPr>
                <w:rFonts w:hint="eastAsia" w:ascii="宋体" w:hAnsi="宋体" w:eastAsia="宋体"/>
                <w:b/>
                <w:kern w:val="0"/>
                <w:sz w:val="21"/>
                <w:szCs w:val="21"/>
              </w:rPr>
            </w:pPr>
            <w:r>
              <w:rPr>
                <w:rFonts w:ascii="宋体" w:hAnsi="宋体" w:eastAsia="宋体"/>
                <w:b/>
                <w:kern w:val="0"/>
                <w:sz w:val="21"/>
                <w:szCs w:val="21"/>
              </w:rPr>
              <w:t>评审标准</w:t>
            </w:r>
          </w:p>
        </w:tc>
      </w:tr>
      <w:tr w14:paraId="1445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6B952A4A">
            <w:pPr>
              <w:pStyle w:val="61"/>
              <w:ind w:firstLine="420"/>
              <w:rPr>
                <w:rFonts w:hint="eastAsia" w:hAnsi="宋体"/>
                <w:sz w:val="21"/>
                <w:szCs w:val="21"/>
              </w:rPr>
            </w:pPr>
            <w:r>
              <w:rPr>
                <w:rFonts w:hAnsi="宋体"/>
                <w:sz w:val="21"/>
                <w:szCs w:val="21"/>
              </w:rPr>
              <w:t>1</w:t>
            </w:r>
          </w:p>
        </w:tc>
        <w:tc>
          <w:tcPr>
            <w:tcW w:w="1560" w:type="dxa"/>
            <w:tcBorders>
              <w:left w:val="single" w:color="auto" w:sz="4" w:space="0"/>
            </w:tcBorders>
            <w:vAlign w:val="center"/>
          </w:tcPr>
          <w:p w14:paraId="7301D106">
            <w:pPr>
              <w:pStyle w:val="61"/>
              <w:ind w:firstLine="0" w:firstLineChars="0"/>
              <w:jc w:val="center"/>
              <w:rPr>
                <w:rFonts w:hint="eastAsia" w:hAnsi="宋体"/>
                <w:sz w:val="21"/>
                <w:szCs w:val="21"/>
              </w:rPr>
            </w:pPr>
            <w:r>
              <w:rPr>
                <w:rFonts w:hint="eastAsia" w:hAnsi="宋体"/>
                <w:sz w:val="21"/>
                <w:szCs w:val="21"/>
              </w:rPr>
              <w:t>评标办法</w:t>
            </w:r>
          </w:p>
        </w:tc>
        <w:tc>
          <w:tcPr>
            <w:tcW w:w="6882" w:type="dxa"/>
            <w:gridSpan w:val="2"/>
            <w:vAlign w:val="center"/>
          </w:tcPr>
          <w:p w14:paraId="6B3669A9">
            <w:pPr>
              <w:spacing w:line="360" w:lineRule="auto"/>
              <w:ind w:firstLine="427" w:firstLineChars="196"/>
              <w:rPr>
                <w:rFonts w:hint="eastAsia" w:ascii="宋体" w:hAnsi="宋体" w:eastAsia="宋体"/>
                <w:spacing w:val="4"/>
                <w:kern w:val="0"/>
                <w:sz w:val="21"/>
                <w:szCs w:val="21"/>
              </w:rPr>
            </w:pPr>
            <w:bookmarkStart w:id="682" w:name="OLE_LINK40"/>
            <w:r>
              <w:rPr>
                <w:rFonts w:hint="eastAsia" w:ascii="宋体" w:hAnsi="宋体" w:eastAsia="宋体"/>
                <w:spacing w:val="4"/>
                <w:kern w:val="0"/>
                <w:sz w:val="21"/>
                <w:szCs w:val="21"/>
              </w:rPr>
              <w:t>本次评标采用经评审的最低投标价法，评标委员会按照本章第2.1款进行报价排序，按照本章第2.2款进行符合性审查，符合性审查合格的</w:t>
            </w:r>
            <w:bookmarkStart w:id="683" w:name="OLE_LINK44"/>
            <w:r>
              <w:rPr>
                <w:rFonts w:hint="eastAsia" w:ascii="宋体" w:hAnsi="宋体" w:eastAsia="宋体"/>
                <w:spacing w:val="4"/>
                <w:kern w:val="0"/>
                <w:sz w:val="21"/>
                <w:szCs w:val="21"/>
              </w:rPr>
              <w:t>竞选人</w:t>
            </w:r>
            <w:bookmarkEnd w:id="683"/>
            <w:r>
              <w:rPr>
                <w:rFonts w:hint="eastAsia" w:ascii="宋体" w:hAnsi="宋体" w:eastAsia="宋体"/>
                <w:spacing w:val="4"/>
                <w:kern w:val="0"/>
                <w:sz w:val="21"/>
                <w:szCs w:val="21"/>
              </w:rPr>
              <w:t>中按报价由低到高推荐中标候选人，或根据比选人授权直接确定中标人。若出现竞选人竞选报价相同的，以“竞选人在红名单中优先”的原则排序</w:t>
            </w:r>
            <w:r>
              <w:rPr>
                <w:rFonts w:hint="eastAsia" w:ascii="宋体" w:hAnsi="宋体" w:eastAsia="宋体"/>
                <w:iCs/>
                <w:spacing w:val="4"/>
                <w:kern w:val="0"/>
                <w:sz w:val="21"/>
                <w:szCs w:val="21"/>
              </w:rPr>
              <w:t>；</w:t>
            </w:r>
            <w:r>
              <w:rPr>
                <w:rFonts w:hint="eastAsia" w:ascii="宋体" w:hAnsi="宋体" w:eastAsia="宋体"/>
                <w:spacing w:val="4"/>
                <w:kern w:val="0"/>
                <w:sz w:val="21"/>
                <w:szCs w:val="21"/>
              </w:rPr>
              <w:t>竞选人均在红名单中或均不在红名单中的，由评标委员会按照竞选人</w:t>
            </w:r>
            <w:r>
              <w:rPr>
                <w:rFonts w:hint="eastAsia" w:ascii="宋体" w:hAnsi="宋体" w:eastAsia="宋体"/>
                <w:spacing w:val="4"/>
                <w:kern w:val="0"/>
                <w:sz w:val="21"/>
                <w:szCs w:val="21"/>
                <w:u w:val="single"/>
              </w:rPr>
              <w:t>资质等级较高等级优先原则选取；如资质等级相同，按拟派项目负责人建造师证书等级较高优先原则选取；如建造师等级证书等级相同，按举手表决，少数服从多数</w:t>
            </w:r>
            <w:r>
              <w:rPr>
                <w:rFonts w:hint="eastAsia" w:ascii="宋体" w:hAnsi="宋体" w:eastAsia="宋体"/>
                <w:spacing w:val="4"/>
                <w:kern w:val="0"/>
                <w:sz w:val="21"/>
                <w:szCs w:val="21"/>
              </w:rPr>
              <w:t>原则排序。</w:t>
            </w:r>
            <w:bookmarkEnd w:id="682"/>
          </w:p>
        </w:tc>
      </w:tr>
      <w:tr w14:paraId="0D7FF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42E1382">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2.1</w:t>
            </w:r>
          </w:p>
        </w:tc>
        <w:tc>
          <w:tcPr>
            <w:tcW w:w="1560" w:type="dxa"/>
            <w:tcBorders>
              <w:left w:val="single" w:color="auto" w:sz="4" w:space="0"/>
              <w:right w:val="single" w:color="auto" w:sz="4" w:space="0"/>
            </w:tcBorders>
            <w:vAlign w:val="center"/>
          </w:tcPr>
          <w:p w14:paraId="1BE3A071">
            <w:pPr>
              <w:spacing w:line="360" w:lineRule="auto"/>
              <w:jc w:val="center"/>
              <w:rPr>
                <w:rFonts w:hint="eastAsia" w:ascii="宋体" w:hAnsi="宋体" w:eastAsia="宋体"/>
                <w:kern w:val="0"/>
                <w:sz w:val="21"/>
                <w:szCs w:val="21"/>
              </w:rPr>
            </w:pPr>
            <w:r>
              <w:rPr>
                <w:rFonts w:ascii="宋体" w:hAnsi="宋体" w:eastAsia="宋体"/>
                <w:kern w:val="0"/>
                <w:sz w:val="21"/>
                <w:szCs w:val="21"/>
              </w:rPr>
              <w:t>报价</w:t>
            </w:r>
            <w:r>
              <w:rPr>
                <w:rFonts w:hint="eastAsia" w:ascii="宋体" w:hAnsi="宋体" w:eastAsia="宋体"/>
                <w:kern w:val="0"/>
                <w:sz w:val="21"/>
                <w:szCs w:val="21"/>
              </w:rPr>
              <w:t>排序</w:t>
            </w:r>
          </w:p>
        </w:tc>
        <w:tc>
          <w:tcPr>
            <w:tcW w:w="6882" w:type="dxa"/>
            <w:gridSpan w:val="2"/>
            <w:tcBorders>
              <w:left w:val="single" w:color="auto" w:sz="4" w:space="0"/>
            </w:tcBorders>
            <w:vAlign w:val="center"/>
          </w:tcPr>
          <w:p w14:paraId="33E56116">
            <w:pPr>
              <w:spacing w:line="360" w:lineRule="auto"/>
              <w:ind w:firstLine="420" w:firstLineChars="200"/>
              <w:rPr>
                <w:rFonts w:hint="eastAsia" w:ascii="宋体" w:hAnsi="宋体" w:eastAsia="宋体"/>
                <w:kern w:val="0"/>
                <w:sz w:val="21"/>
                <w:szCs w:val="21"/>
              </w:rPr>
            </w:pPr>
            <w:bookmarkStart w:id="684" w:name="OLE_LINK7"/>
            <w:r>
              <w:rPr>
                <w:rFonts w:hint="eastAsia" w:ascii="宋体" w:hAnsi="宋体" w:eastAsia="宋体"/>
                <w:kern w:val="0"/>
                <w:sz w:val="21"/>
                <w:szCs w:val="21"/>
              </w:rPr>
              <w:t>对报价不高于最高限价的所有</w:t>
            </w:r>
            <w:r>
              <w:rPr>
                <w:rFonts w:hint="eastAsia" w:ascii="宋体" w:hAnsi="宋体" w:eastAsia="宋体"/>
                <w:spacing w:val="4"/>
                <w:kern w:val="0"/>
                <w:sz w:val="21"/>
                <w:szCs w:val="21"/>
              </w:rPr>
              <w:t>竞选人</w:t>
            </w:r>
            <w:r>
              <w:rPr>
                <w:rFonts w:hint="eastAsia" w:ascii="宋体" w:hAnsi="宋体" w:eastAsia="宋体"/>
                <w:kern w:val="0"/>
                <w:sz w:val="21"/>
                <w:szCs w:val="21"/>
              </w:rPr>
              <w:t>的竞选文件，按照报价由低到高的顺序排序。</w:t>
            </w:r>
            <w:bookmarkEnd w:id="684"/>
          </w:p>
        </w:tc>
      </w:tr>
      <w:tr w14:paraId="41D75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6FFF006">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2.2</w:t>
            </w:r>
          </w:p>
        </w:tc>
        <w:tc>
          <w:tcPr>
            <w:tcW w:w="1560" w:type="dxa"/>
            <w:tcBorders>
              <w:left w:val="single" w:color="auto" w:sz="4" w:space="0"/>
              <w:right w:val="single" w:color="auto" w:sz="4" w:space="0"/>
            </w:tcBorders>
            <w:vAlign w:val="center"/>
          </w:tcPr>
          <w:p w14:paraId="508D7856">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符合性审查</w:t>
            </w:r>
          </w:p>
        </w:tc>
        <w:tc>
          <w:tcPr>
            <w:tcW w:w="6882" w:type="dxa"/>
            <w:gridSpan w:val="2"/>
            <w:tcBorders>
              <w:left w:val="single" w:color="auto" w:sz="4" w:space="0"/>
            </w:tcBorders>
            <w:vAlign w:val="center"/>
          </w:tcPr>
          <w:p w14:paraId="050B61FE">
            <w:pPr>
              <w:spacing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取报价排序前5名（若实际竞选人数量小于勾选数量，</w:t>
            </w:r>
            <w:r>
              <w:rPr>
                <w:rFonts w:hint="eastAsia" w:ascii="宋体" w:hAnsi="宋体" w:eastAsia="宋体"/>
                <w:spacing w:val="4"/>
                <w:kern w:val="0"/>
                <w:sz w:val="21"/>
                <w:szCs w:val="21"/>
              </w:rPr>
              <w:t>则全部纳入）进行符合性审查。符合性审查内容：资格评审、形式评审、响应性评审、投标函部分及报价部分评审。符合性审查</w:t>
            </w:r>
            <w:r>
              <w:rPr>
                <w:rFonts w:hint="eastAsia" w:ascii="宋体" w:hAnsi="宋体" w:eastAsia="宋体"/>
                <w:kern w:val="0"/>
                <w:sz w:val="21"/>
                <w:szCs w:val="21"/>
              </w:rPr>
              <w:t>合格的竞选人中，报价最低的成为第一中标候选人，报价次低的成为第二中标候选人，依次类推。</w:t>
            </w:r>
          </w:p>
        </w:tc>
      </w:tr>
      <w:tr w14:paraId="158FA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377874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2.2.2</w:t>
            </w:r>
          </w:p>
        </w:tc>
        <w:tc>
          <w:tcPr>
            <w:tcW w:w="1560" w:type="dxa"/>
            <w:vMerge w:val="restart"/>
            <w:tcBorders>
              <w:left w:val="single" w:color="auto" w:sz="4" w:space="0"/>
              <w:right w:val="single" w:color="auto" w:sz="4" w:space="0"/>
            </w:tcBorders>
            <w:vAlign w:val="center"/>
          </w:tcPr>
          <w:p w14:paraId="7059E7FB">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资格评审标准</w:t>
            </w:r>
          </w:p>
        </w:tc>
        <w:tc>
          <w:tcPr>
            <w:tcW w:w="2267" w:type="dxa"/>
            <w:tcBorders>
              <w:top w:val="single" w:color="auto" w:sz="4" w:space="0"/>
              <w:left w:val="single" w:color="auto" w:sz="4" w:space="0"/>
              <w:right w:val="single" w:color="auto" w:sz="4" w:space="0"/>
            </w:tcBorders>
            <w:vAlign w:val="center"/>
          </w:tcPr>
          <w:p w14:paraId="24E5C30B">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资质条件</w:t>
            </w:r>
          </w:p>
        </w:tc>
        <w:tc>
          <w:tcPr>
            <w:tcW w:w="4615" w:type="dxa"/>
            <w:tcBorders>
              <w:top w:val="single" w:color="auto" w:sz="4" w:space="0"/>
              <w:left w:val="single" w:color="auto" w:sz="4" w:space="0"/>
            </w:tcBorders>
            <w:vAlign w:val="center"/>
          </w:tcPr>
          <w:p w14:paraId="0A73D250">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3DAB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5E76E15">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6FA58614">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3F172419">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独立法人资格</w:t>
            </w:r>
          </w:p>
        </w:tc>
        <w:tc>
          <w:tcPr>
            <w:tcW w:w="4615" w:type="dxa"/>
            <w:tcBorders>
              <w:top w:val="single" w:color="auto" w:sz="4" w:space="0"/>
              <w:left w:val="single" w:color="auto" w:sz="4" w:space="0"/>
            </w:tcBorders>
            <w:vAlign w:val="center"/>
          </w:tcPr>
          <w:p w14:paraId="085D6AF7">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7522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06DDA16">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4A953A20">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541AFC05">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安全生产条件</w:t>
            </w:r>
          </w:p>
        </w:tc>
        <w:tc>
          <w:tcPr>
            <w:tcW w:w="4615" w:type="dxa"/>
            <w:tcBorders>
              <w:top w:val="single" w:color="auto" w:sz="4" w:space="0"/>
              <w:left w:val="single" w:color="auto" w:sz="4" w:space="0"/>
            </w:tcBorders>
            <w:vAlign w:val="center"/>
          </w:tcPr>
          <w:p w14:paraId="75576DF3">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568A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D0AA00F">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145231BA">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72B48583">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sz w:val="21"/>
                <w:szCs w:val="21"/>
              </w:rPr>
              <w:t>投标截止日投标资格情况</w:t>
            </w:r>
          </w:p>
        </w:tc>
        <w:tc>
          <w:tcPr>
            <w:tcW w:w="4615" w:type="dxa"/>
            <w:tcBorders>
              <w:top w:val="single" w:color="auto" w:sz="4" w:space="0"/>
              <w:left w:val="single" w:color="auto" w:sz="4" w:space="0"/>
            </w:tcBorders>
            <w:vAlign w:val="center"/>
          </w:tcPr>
          <w:p w14:paraId="2D8C2A33">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48EC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3E0C9B2">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61B83EFC">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6F07744F">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项目经理资格要求</w:t>
            </w:r>
          </w:p>
        </w:tc>
        <w:tc>
          <w:tcPr>
            <w:tcW w:w="4615" w:type="dxa"/>
            <w:tcBorders>
              <w:top w:val="single" w:color="auto" w:sz="4" w:space="0"/>
              <w:left w:val="single" w:color="auto" w:sz="4" w:space="0"/>
            </w:tcBorders>
            <w:vAlign w:val="center"/>
          </w:tcPr>
          <w:p w14:paraId="67417791">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718C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6874255">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0489449F">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040B8862">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项目技术负责人资格要求</w:t>
            </w:r>
          </w:p>
        </w:tc>
        <w:tc>
          <w:tcPr>
            <w:tcW w:w="4615" w:type="dxa"/>
            <w:tcBorders>
              <w:top w:val="single" w:color="auto" w:sz="4" w:space="0"/>
              <w:left w:val="single" w:color="auto" w:sz="4" w:space="0"/>
            </w:tcBorders>
            <w:vAlign w:val="center"/>
          </w:tcPr>
          <w:p w14:paraId="7666A13D">
            <w:pPr>
              <w:snapToGrid w:val="0"/>
              <w:spacing w:after="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符合第二章“竞选人须知”第1.4.1项规定</w:t>
            </w:r>
          </w:p>
        </w:tc>
      </w:tr>
      <w:tr w14:paraId="06E2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440326C">
            <w:pPr>
              <w:spacing w:line="360" w:lineRule="auto"/>
              <w:jc w:val="center"/>
              <w:rPr>
                <w:rFonts w:hint="eastAsia" w:ascii="宋体" w:hAnsi="宋体" w:eastAsia="宋体" w:cs="宋体"/>
                <w:sz w:val="21"/>
                <w:szCs w:val="21"/>
              </w:rPr>
            </w:pPr>
          </w:p>
        </w:tc>
        <w:tc>
          <w:tcPr>
            <w:tcW w:w="1560" w:type="dxa"/>
            <w:vMerge w:val="continue"/>
            <w:tcBorders>
              <w:left w:val="single" w:color="auto" w:sz="4" w:space="0"/>
              <w:right w:val="single" w:color="auto" w:sz="4" w:space="0"/>
            </w:tcBorders>
            <w:vAlign w:val="center"/>
          </w:tcPr>
          <w:p w14:paraId="0801F3BF">
            <w:pPr>
              <w:spacing w:line="360" w:lineRule="auto"/>
              <w:jc w:val="center"/>
              <w:rPr>
                <w:rFonts w:hint="eastAsia" w:ascii="宋体" w:hAnsi="宋体" w:eastAsia="宋体"/>
                <w:kern w:val="0"/>
                <w:sz w:val="21"/>
                <w:szCs w:val="21"/>
              </w:rPr>
            </w:pPr>
          </w:p>
        </w:tc>
        <w:tc>
          <w:tcPr>
            <w:tcW w:w="2267" w:type="dxa"/>
            <w:tcBorders>
              <w:top w:val="single" w:color="auto" w:sz="4" w:space="0"/>
              <w:left w:val="single" w:color="auto" w:sz="4" w:space="0"/>
              <w:right w:val="single" w:color="auto" w:sz="4" w:space="0"/>
            </w:tcBorders>
            <w:vAlign w:val="center"/>
          </w:tcPr>
          <w:p w14:paraId="0D56B46D">
            <w:pPr>
              <w:snapToGrid w:val="0"/>
              <w:spacing w:after="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其他要求</w:t>
            </w:r>
          </w:p>
        </w:tc>
        <w:tc>
          <w:tcPr>
            <w:tcW w:w="4615" w:type="dxa"/>
            <w:tcBorders>
              <w:top w:val="single" w:color="auto" w:sz="4" w:space="0"/>
              <w:left w:val="single" w:color="auto" w:sz="4" w:space="0"/>
            </w:tcBorders>
            <w:vAlign w:val="center"/>
          </w:tcPr>
          <w:p w14:paraId="23D0DB97">
            <w:pPr>
              <w:snapToGrid w:val="0"/>
              <w:spacing w:after="0" w:line="360" w:lineRule="auto"/>
              <w:rPr>
                <w:rFonts w:hint="eastAsia" w:ascii="宋体" w:hAnsi="宋体" w:eastAsia="宋体" w:cs="宋体"/>
                <w:kern w:val="0"/>
                <w:sz w:val="21"/>
                <w:szCs w:val="21"/>
                <w:u w:val="single"/>
              </w:rPr>
            </w:pPr>
            <w:r>
              <w:rPr>
                <w:rFonts w:hint="eastAsia" w:ascii="宋体" w:hAnsi="宋体" w:eastAsia="宋体" w:cs="宋体"/>
                <w:kern w:val="0"/>
                <w:sz w:val="21"/>
                <w:szCs w:val="21"/>
              </w:rPr>
              <w:t>符合第二章“竞选人须知”第1.4.1项规定</w:t>
            </w:r>
          </w:p>
        </w:tc>
      </w:tr>
      <w:tr w14:paraId="54CB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3ABB897">
            <w:pPr>
              <w:spacing w:line="360" w:lineRule="auto"/>
              <w:jc w:val="center"/>
              <w:rPr>
                <w:rFonts w:hint="eastAsia" w:ascii="宋体" w:hAnsi="宋体" w:eastAsia="宋体"/>
                <w:kern w:val="0"/>
                <w:sz w:val="21"/>
                <w:szCs w:val="21"/>
              </w:rPr>
            </w:pPr>
            <w:r>
              <w:rPr>
                <w:rFonts w:ascii="宋体" w:hAnsi="宋体" w:eastAsia="宋体"/>
                <w:kern w:val="0"/>
                <w:sz w:val="21"/>
                <w:szCs w:val="21"/>
              </w:rPr>
              <w:t>2.</w:t>
            </w:r>
            <w:r>
              <w:rPr>
                <w:rFonts w:hint="eastAsia" w:ascii="宋体" w:hAnsi="宋体" w:eastAsia="宋体"/>
                <w:kern w:val="0"/>
                <w:sz w:val="21"/>
                <w:szCs w:val="21"/>
              </w:rPr>
              <w:t>2</w:t>
            </w:r>
            <w:r>
              <w:rPr>
                <w:rFonts w:ascii="宋体" w:hAnsi="宋体" w:eastAsia="宋体"/>
                <w:kern w:val="0"/>
                <w:sz w:val="21"/>
                <w:szCs w:val="21"/>
              </w:rPr>
              <w:t>.</w:t>
            </w:r>
            <w:r>
              <w:rPr>
                <w:rFonts w:hint="eastAsia" w:ascii="宋体" w:hAnsi="宋体" w:eastAsia="宋体"/>
                <w:kern w:val="0"/>
                <w:sz w:val="21"/>
                <w:szCs w:val="21"/>
              </w:rPr>
              <w:t>3</w:t>
            </w:r>
          </w:p>
        </w:tc>
        <w:tc>
          <w:tcPr>
            <w:tcW w:w="1560" w:type="dxa"/>
            <w:vMerge w:val="restart"/>
            <w:tcBorders>
              <w:left w:val="single" w:color="auto" w:sz="4" w:space="0"/>
            </w:tcBorders>
            <w:vAlign w:val="center"/>
          </w:tcPr>
          <w:p w14:paraId="210322E8">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形式评审标准</w:t>
            </w:r>
          </w:p>
        </w:tc>
        <w:tc>
          <w:tcPr>
            <w:tcW w:w="2267" w:type="dxa"/>
            <w:tcBorders>
              <w:right w:val="single" w:color="auto" w:sz="4" w:space="0"/>
            </w:tcBorders>
            <w:vAlign w:val="center"/>
          </w:tcPr>
          <w:p w14:paraId="7D1204A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竞选人名称</w:t>
            </w:r>
          </w:p>
        </w:tc>
        <w:tc>
          <w:tcPr>
            <w:tcW w:w="4615" w:type="dxa"/>
            <w:tcBorders>
              <w:left w:val="single" w:color="auto" w:sz="4" w:space="0"/>
            </w:tcBorders>
            <w:vAlign w:val="center"/>
          </w:tcPr>
          <w:p w14:paraId="66E99BEE">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与营业执照、资质证书、安全生产许可证一致，依法变更名称的应提交相应证明材料。</w:t>
            </w:r>
          </w:p>
        </w:tc>
      </w:tr>
      <w:tr w14:paraId="075C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A6998DD">
            <w:pPr>
              <w:spacing w:line="360" w:lineRule="auto"/>
              <w:jc w:val="center"/>
              <w:rPr>
                <w:rFonts w:hint="eastAsia" w:ascii="宋体" w:hAnsi="宋体" w:eastAsia="宋体"/>
                <w:b/>
                <w:kern w:val="0"/>
                <w:sz w:val="21"/>
                <w:szCs w:val="21"/>
              </w:rPr>
            </w:pPr>
          </w:p>
        </w:tc>
        <w:tc>
          <w:tcPr>
            <w:tcW w:w="1560" w:type="dxa"/>
            <w:vMerge w:val="continue"/>
            <w:tcBorders>
              <w:left w:val="single" w:color="auto" w:sz="4" w:space="0"/>
            </w:tcBorders>
            <w:vAlign w:val="center"/>
          </w:tcPr>
          <w:p w14:paraId="17A3909C">
            <w:pPr>
              <w:spacing w:line="360" w:lineRule="auto"/>
              <w:jc w:val="center"/>
              <w:rPr>
                <w:rFonts w:hint="eastAsia" w:ascii="宋体" w:hAnsi="宋体" w:eastAsia="宋体"/>
                <w:b/>
                <w:kern w:val="0"/>
                <w:sz w:val="21"/>
                <w:szCs w:val="21"/>
              </w:rPr>
            </w:pPr>
          </w:p>
        </w:tc>
        <w:tc>
          <w:tcPr>
            <w:tcW w:w="2267" w:type="dxa"/>
            <w:tcBorders>
              <w:right w:val="single" w:color="auto" w:sz="4" w:space="0"/>
            </w:tcBorders>
            <w:vAlign w:val="center"/>
          </w:tcPr>
          <w:p w14:paraId="73B4191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投标文件格式</w:t>
            </w:r>
          </w:p>
        </w:tc>
        <w:tc>
          <w:tcPr>
            <w:tcW w:w="4615" w:type="dxa"/>
            <w:tcBorders>
              <w:left w:val="single" w:color="auto" w:sz="4" w:space="0"/>
            </w:tcBorders>
            <w:vAlign w:val="center"/>
          </w:tcPr>
          <w:p w14:paraId="0652C014">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符合第二章“竞选人须知”第3.7款的要求。</w:t>
            </w:r>
          </w:p>
        </w:tc>
      </w:tr>
      <w:tr w14:paraId="2173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79FF533">
            <w:pPr>
              <w:spacing w:line="360" w:lineRule="auto"/>
              <w:jc w:val="center"/>
              <w:rPr>
                <w:rFonts w:hint="eastAsia" w:ascii="宋体" w:hAnsi="宋体" w:eastAsia="宋体"/>
                <w:b/>
                <w:kern w:val="0"/>
                <w:sz w:val="21"/>
                <w:szCs w:val="21"/>
              </w:rPr>
            </w:pPr>
          </w:p>
        </w:tc>
        <w:tc>
          <w:tcPr>
            <w:tcW w:w="1560" w:type="dxa"/>
            <w:vMerge w:val="continue"/>
            <w:tcBorders>
              <w:left w:val="single" w:color="auto" w:sz="4" w:space="0"/>
            </w:tcBorders>
            <w:vAlign w:val="center"/>
          </w:tcPr>
          <w:p w14:paraId="64FFF8D2">
            <w:pPr>
              <w:spacing w:line="360" w:lineRule="auto"/>
              <w:jc w:val="center"/>
              <w:rPr>
                <w:rFonts w:hint="eastAsia" w:ascii="宋体" w:hAnsi="宋体" w:eastAsia="宋体"/>
                <w:b/>
                <w:kern w:val="0"/>
                <w:sz w:val="21"/>
                <w:szCs w:val="21"/>
              </w:rPr>
            </w:pPr>
          </w:p>
        </w:tc>
        <w:tc>
          <w:tcPr>
            <w:tcW w:w="2267" w:type="dxa"/>
            <w:tcBorders>
              <w:right w:val="single" w:color="auto" w:sz="4" w:space="0"/>
            </w:tcBorders>
            <w:vAlign w:val="center"/>
          </w:tcPr>
          <w:p w14:paraId="04C8249B">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投标文件的签署</w:t>
            </w:r>
          </w:p>
        </w:tc>
        <w:tc>
          <w:tcPr>
            <w:tcW w:w="4615" w:type="dxa"/>
            <w:tcBorders>
              <w:left w:val="single" w:color="auto" w:sz="4" w:space="0"/>
            </w:tcBorders>
            <w:vAlign w:val="center"/>
          </w:tcPr>
          <w:p w14:paraId="60288877">
            <w:pPr>
              <w:autoSpaceDE w:val="0"/>
              <w:autoSpaceDN w:val="0"/>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第八章 竞选文件格式要求法定代表人或其委托代理人</w:t>
            </w:r>
            <w:bookmarkStart w:id="685" w:name="OLE_LINK45"/>
            <w:r>
              <w:rPr>
                <w:rFonts w:hint="eastAsia" w:ascii="宋体" w:hAnsi="宋体" w:eastAsia="宋体" w:cs="宋体"/>
                <w:kern w:val="0"/>
                <w:sz w:val="21"/>
                <w:szCs w:val="21"/>
              </w:rPr>
              <w:t>签名（或盖章）</w:t>
            </w:r>
            <w:bookmarkEnd w:id="685"/>
            <w:r>
              <w:rPr>
                <w:rFonts w:hint="eastAsia" w:ascii="宋体" w:hAnsi="宋体" w:eastAsia="宋体" w:cs="宋体"/>
                <w:kern w:val="0"/>
                <w:sz w:val="21"/>
                <w:szCs w:val="21"/>
              </w:rPr>
              <w:t>的须齐全</w:t>
            </w:r>
            <w:r>
              <w:rPr>
                <w:rFonts w:hint="eastAsia" w:ascii="宋体" w:hAnsi="宋体" w:eastAsia="宋体" w:cstheme="minorEastAsia"/>
                <w:kern w:val="0"/>
                <w:sz w:val="21"/>
                <w:szCs w:val="21"/>
              </w:rPr>
              <w:t>，</w:t>
            </w:r>
            <w:r>
              <w:rPr>
                <w:rFonts w:hint="eastAsia" w:ascii="宋体" w:hAnsi="宋体" w:eastAsia="宋体" w:cstheme="minorEastAsia"/>
                <w:sz w:val="21"/>
                <w:szCs w:val="21"/>
              </w:rPr>
              <w:t>要求签名的，</w:t>
            </w:r>
            <w:r>
              <w:rPr>
                <w:rFonts w:hint="eastAsia" w:ascii="宋体" w:hAnsi="宋体" w:eastAsia="宋体" w:cstheme="minorEastAsia"/>
                <w:kern w:val="0"/>
                <w:sz w:val="21"/>
                <w:szCs w:val="21"/>
              </w:rPr>
              <w:t>签名采用手写签名或签章</w:t>
            </w:r>
            <w:r>
              <w:rPr>
                <w:rFonts w:hint="eastAsia" w:ascii="宋体" w:hAnsi="宋体" w:eastAsia="宋体" w:cs="宋体"/>
                <w:kern w:val="0"/>
                <w:sz w:val="21"/>
                <w:szCs w:val="21"/>
              </w:rPr>
              <w:t>。</w:t>
            </w:r>
          </w:p>
          <w:p w14:paraId="7DE8AF07">
            <w:pPr>
              <w:pStyle w:val="12"/>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第八章 竞选文件格式要求加盖单位法人章的，应加盖竞选人的单位公章。</w:t>
            </w:r>
          </w:p>
        </w:tc>
      </w:tr>
      <w:tr w14:paraId="286B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CB77835">
            <w:pPr>
              <w:spacing w:line="360" w:lineRule="auto"/>
              <w:jc w:val="center"/>
              <w:rPr>
                <w:rFonts w:hint="eastAsia" w:ascii="宋体" w:hAnsi="宋体" w:eastAsia="宋体"/>
                <w:b/>
                <w:kern w:val="0"/>
                <w:sz w:val="21"/>
                <w:szCs w:val="21"/>
              </w:rPr>
            </w:pPr>
          </w:p>
        </w:tc>
        <w:tc>
          <w:tcPr>
            <w:tcW w:w="1560" w:type="dxa"/>
            <w:vMerge w:val="continue"/>
            <w:tcBorders>
              <w:left w:val="single" w:color="auto" w:sz="4" w:space="0"/>
            </w:tcBorders>
            <w:vAlign w:val="center"/>
          </w:tcPr>
          <w:p w14:paraId="6273ECCA">
            <w:pPr>
              <w:spacing w:line="360" w:lineRule="auto"/>
              <w:jc w:val="center"/>
              <w:rPr>
                <w:rFonts w:hint="eastAsia" w:ascii="宋体" w:hAnsi="宋体" w:eastAsia="宋体"/>
                <w:b/>
                <w:kern w:val="0"/>
                <w:sz w:val="21"/>
                <w:szCs w:val="21"/>
              </w:rPr>
            </w:pPr>
          </w:p>
        </w:tc>
        <w:tc>
          <w:tcPr>
            <w:tcW w:w="2267" w:type="dxa"/>
            <w:tcBorders>
              <w:right w:val="single" w:color="auto" w:sz="4" w:space="0"/>
            </w:tcBorders>
            <w:vAlign w:val="center"/>
          </w:tcPr>
          <w:p w14:paraId="65A4F52A">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委托代理人</w:t>
            </w:r>
          </w:p>
        </w:tc>
        <w:tc>
          <w:tcPr>
            <w:tcW w:w="4615" w:type="dxa"/>
            <w:tcBorders>
              <w:left w:val="single" w:color="auto" w:sz="4" w:space="0"/>
            </w:tcBorders>
            <w:vAlign w:val="center"/>
          </w:tcPr>
          <w:p w14:paraId="17F66C95">
            <w:pPr>
              <w:snapToGrid w:val="0"/>
              <w:spacing w:after="78" w:afterLines="25"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竞选人法定代表人的委托代理人有法定代表人签署的授权委托书。</w:t>
            </w:r>
          </w:p>
        </w:tc>
      </w:tr>
      <w:tr w14:paraId="089E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6DD6AC5D">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2.2.4</w:t>
            </w:r>
          </w:p>
        </w:tc>
        <w:tc>
          <w:tcPr>
            <w:tcW w:w="1560" w:type="dxa"/>
            <w:vMerge w:val="restart"/>
            <w:tcBorders>
              <w:top w:val="single" w:color="auto" w:sz="4" w:space="0"/>
              <w:left w:val="single" w:color="auto" w:sz="4" w:space="0"/>
            </w:tcBorders>
            <w:vAlign w:val="center"/>
          </w:tcPr>
          <w:p w14:paraId="7BC52E20">
            <w:pPr>
              <w:spacing w:line="360" w:lineRule="auto"/>
              <w:jc w:val="center"/>
              <w:rPr>
                <w:rFonts w:hint="eastAsia" w:ascii="宋体" w:hAnsi="宋体" w:eastAsia="宋体"/>
                <w:kern w:val="0"/>
                <w:sz w:val="21"/>
                <w:szCs w:val="21"/>
              </w:rPr>
            </w:pPr>
            <w:r>
              <w:rPr>
                <w:rFonts w:ascii="宋体" w:hAnsi="宋体" w:eastAsia="宋体"/>
                <w:kern w:val="0"/>
                <w:sz w:val="21"/>
                <w:szCs w:val="21"/>
              </w:rPr>
              <w:t>响应性评审标准</w:t>
            </w:r>
          </w:p>
        </w:tc>
        <w:tc>
          <w:tcPr>
            <w:tcW w:w="2267" w:type="dxa"/>
            <w:tcBorders>
              <w:right w:val="single" w:color="auto" w:sz="4" w:space="0"/>
            </w:tcBorders>
            <w:vAlign w:val="center"/>
          </w:tcPr>
          <w:p w14:paraId="69F1E895">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投标内容</w:t>
            </w:r>
          </w:p>
        </w:tc>
        <w:tc>
          <w:tcPr>
            <w:tcW w:w="4615" w:type="dxa"/>
            <w:tcBorders>
              <w:left w:val="single" w:color="auto" w:sz="4" w:space="0"/>
            </w:tcBorders>
            <w:vAlign w:val="center"/>
          </w:tcPr>
          <w:p w14:paraId="5DB30074">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符合第二章“竞选人须知”第1.3.1项规定</w:t>
            </w:r>
          </w:p>
        </w:tc>
      </w:tr>
      <w:tr w14:paraId="4012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2ED1394">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31F6A727">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0CF35F8B">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投标函附录</w:t>
            </w:r>
          </w:p>
        </w:tc>
        <w:tc>
          <w:tcPr>
            <w:tcW w:w="4615" w:type="dxa"/>
            <w:tcBorders>
              <w:left w:val="single" w:color="auto" w:sz="4" w:space="0"/>
            </w:tcBorders>
            <w:vAlign w:val="center"/>
          </w:tcPr>
          <w:p w14:paraId="4EA2A0E3">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竞选函附录的所有数据均符合竞争性比选文件规定。</w:t>
            </w:r>
          </w:p>
        </w:tc>
      </w:tr>
      <w:tr w14:paraId="07F3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C882B37">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45C740B2">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3143D91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投标保证金</w:t>
            </w:r>
          </w:p>
        </w:tc>
        <w:tc>
          <w:tcPr>
            <w:tcW w:w="4615" w:type="dxa"/>
            <w:tcBorders>
              <w:left w:val="single" w:color="auto" w:sz="4" w:space="0"/>
            </w:tcBorders>
            <w:vAlign w:val="center"/>
          </w:tcPr>
          <w:p w14:paraId="12DA5FD3">
            <w:pPr>
              <w:tabs>
                <w:tab w:val="left" w:pos="611"/>
                <w:tab w:val="left" w:pos="669"/>
              </w:tabs>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符合第二章“竞选人须知前附表”第3.4款规定。</w:t>
            </w:r>
          </w:p>
        </w:tc>
      </w:tr>
      <w:tr w14:paraId="6729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1BE2ED7">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5230C24A">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59995BB1">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权利义务</w:t>
            </w:r>
          </w:p>
        </w:tc>
        <w:tc>
          <w:tcPr>
            <w:tcW w:w="4615" w:type="dxa"/>
            <w:tcBorders>
              <w:left w:val="single" w:color="auto" w:sz="4" w:space="0"/>
            </w:tcBorders>
            <w:vAlign w:val="center"/>
          </w:tcPr>
          <w:p w14:paraId="416C9CE2">
            <w:pPr>
              <w:snapToGrid w:val="0"/>
              <w:spacing w:after="31" w:afterLines="1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符合第四章“合同条款及格式”规定，竞选文件不应附有比选人不能接受的条件。</w:t>
            </w:r>
            <w:bookmarkStart w:id="686" w:name="OLE_LINK46"/>
            <w:r>
              <w:rPr>
                <w:rFonts w:hint="eastAsia" w:ascii="宋体" w:hAnsi="宋体" w:eastAsia="宋体" w:cs="宋体"/>
                <w:kern w:val="0"/>
                <w:sz w:val="21"/>
                <w:szCs w:val="21"/>
              </w:rPr>
              <w:t>（由竞选人承诺，承诺书自理。）</w:t>
            </w:r>
            <w:bookmarkEnd w:id="686"/>
          </w:p>
        </w:tc>
      </w:tr>
      <w:tr w14:paraId="2F368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2B19448">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459E4C7F">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37BB7FF8">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技术标准和要求</w:t>
            </w:r>
          </w:p>
        </w:tc>
        <w:tc>
          <w:tcPr>
            <w:tcW w:w="4615" w:type="dxa"/>
            <w:tcBorders>
              <w:left w:val="single" w:color="auto" w:sz="4" w:space="0"/>
            </w:tcBorders>
            <w:vAlign w:val="center"/>
          </w:tcPr>
          <w:p w14:paraId="66CE92E3">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符合第七章“技术标准和要求”规定。（（由竞选人承诺，承诺书自理。））</w:t>
            </w:r>
          </w:p>
        </w:tc>
      </w:tr>
      <w:tr w14:paraId="60BD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18FE88E0">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bottom w:val="single" w:color="auto" w:sz="4" w:space="0"/>
            </w:tcBorders>
            <w:vAlign w:val="center"/>
          </w:tcPr>
          <w:p w14:paraId="3636A5C4">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32876B17">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实质性要求</w:t>
            </w:r>
          </w:p>
        </w:tc>
        <w:tc>
          <w:tcPr>
            <w:tcW w:w="4615" w:type="dxa"/>
            <w:tcBorders>
              <w:left w:val="single" w:color="auto" w:sz="4" w:space="0"/>
            </w:tcBorders>
            <w:vAlign w:val="center"/>
          </w:tcPr>
          <w:p w14:paraId="2B6637A2">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符合第二章“竞选人须知”第1.4.3项规定。</w:t>
            </w:r>
          </w:p>
          <w:p w14:paraId="25143BC4">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本次投标不得有串通投标、弄虚作假等其他违反招投标相关法律、法规行为。</w:t>
            </w:r>
          </w:p>
          <w:p w14:paraId="2528DC02">
            <w:pPr>
              <w:snapToGrid w:val="0"/>
              <w:spacing w:after="31" w:afterLines="10" w:line="360" w:lineRule="auto"/>
              <w:ind w:firstLine="420" w:firstLineChars="200"/>
              <w:rPr>
                <w:rFonts w:hint="eastAsia" w:ascii="宋体" w:hAnsi="宋体" w:eastAsia="宋体"/>
                <w:sz w:val="21"/>
                <w:szCs w:val="21"/>
              </w:rPr>
            </w:pPr>
            <w:r>
              <w:rPr>
                <w:rFonts w:hint="eastAsia" w:ascii="宋体" w:hAnsi="宋体" w:eastAsia="宋体"/>
                <w:sz w:val="21"/>
                <w:szCs w:val="21"/>
              </w:rPr>
              <w:t>按评标委员会要求澄清、说明或补正。</w:t>
            </w:r>
          </w:p>
        </w:tc>
      </w:tr>
      <w:tr w14:paraId="51E74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67FB39CE">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2.2.5</w:t>
            </w:r>
          </w:p>
        </w:tc>
        <w:tc>
          <w:tcPr>
            <w:tcW w:w="1560" w:type="dxa"/>
            <w:vMerge w:val="restart"/>
            <w:tcBorders>
              <w:top w:val="single" w:color="auto" w:sz="4" w:space="0"/>
              <w:left w:val="single" w:color="auto" w:sz="4" w:space="0"/>
            </w:tcBorders>
            <w:vAlign w:val="center"/>
          </w:tcPr>
          <w:p w14:paraId="655CF88B">
            <w:pPr>
              <w:spacing w:line="360" w:lineRule="auto"/>
              <w:jc w:val="center"/>
              <w:rPr>
                <w:rFonts w:hint="eastAsia" w:ascii="宋体" w:hAnsi="宋体" w:eastAsia="宋体"/>
                <w:kern w:val="0"/>
                <w:sz w:val="21"/>
                <w:szCs w:val="21"/>
              </w:rPr>
            </w:pPr>
            <w:r>
              <w:rPr>
                <w:rFonts w:hint="eastAsia" w:ascii="宋体" w:hAnsi="宋体" w:eastAsia="宋体"/>
                <w:kern w:val="0"/>
                <w:sz w:val="21"/>
                <w:szCs w:val="21"/>
              </w:rPr>
              <w:t>投标函部分及报价部分评审标准</w:t>
            </w:r>
          </w:p>
        </w:tc>
        <w:tc>
          <w:tcPr>
            <w:tcW w:w="2267" w:type="dxa"/>
            <w:tcBorders>
              <w:right w:val="single" w:color="auto" w:sz="4" w:space="0"/>
            </w:tcBorders>
            <w:vAlign w:val="center"/>
          </w:tcPr>
          <w:p w14:paraId="1EE24F96">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投标函部分的签名盖章</w:t>
            </w:r>
          </w:p>
        </w:tc>
        <w:tc>
          <w:tcPr>
            <w:tcW w:w="4615" w:type="dxa"/>
            <w:tcBorders>
              <w:left w:val="single" w:color="auto" w:sz="4" w:space="0"/>
            </w:tcBorders>
            <w:vAlign w:val="center"/>
          </w:tcPr>
          <w:p w14:paraId="6BCB1254">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竞选函部分的格式要求法定代表人或其委托代理人签名（或盖章）的须齐全，</w:t>
            </w:r>
            <w:r>
              <w:rPr>
                <w:rFonts w:hint="eastAsia" w:ascii="宋体" w:hAnsi="宋体" w:eastAsia="宋体" w:cstheme="minorEastAsia"/>
                <w:sz w:val="21"/>
                <w:szCs w:val="21"/>
              </w:rPr>
              <w:t>要求签名的，</w:t>
            </w:r>
            <w:r>
              <w:rPr>
                <w:rFonts w:hint="eastAsia" w:ascii="宋体" w:hAnsi="宋体" w:eastAsia="宋体" w:cstheme="minorEastAsia"/>
                <w:kern w:val="0"/>
                <w:sz w:val="21"/>
                <w:szCs w:val="21"/>
              </w:rPr>
              <w:t>签名采用手写签名或签章均可，</w:t>
            </w:r>
            <w:r>
              <w:rPr>
                <w:rFonts w:hint="eastAsia" w:ascii="宋体" w:hAnsi="宋体" w:eastAsia="宋体" w:cs="宋体"/>
                <w:kern w:val="0"/>
                <w:sz w:val="21"/>
                <w:szCs w:val="21"/>
              </w:rPr>
              <w:t>要求加盖单位法人章的，应加盖竞选人的单位公章。</w:t>
            </w:r>
          </w:p>
        </w:tc>
      </w:tr>
      <w:tr w14:paraId="4556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1267CB1">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157A5255">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56F26B65">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工期</w:t>
            </w:r>
          </w:p>
        </w:tc>
        <w:tc>
          <w:tcPr>
            <w:tcW w:w="4615" w:type="dxa"/>
            <w:tcBorders>
              <w:left w:val="single" w:color="auto" w:sz="4" w:space="0"/>
            </w:tcBorders>
            <w:vAlign w:val="center"/>
          </w:tcPr>
          <w:p w14:paraId="3FDE8C11">
            <w:pPr>
              <w:snapToGrid w:val="0"/>
              <w:spacing w:after="31" w:afterLines="1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符合第二章“竞选人须知”第1.3.2项规定</w:t>
            </w:r>
          </w:p>
        </w:tc>
      </w:tr>
      <w:tr w14:paraId="646F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2EB513D">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4EE3DA81">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2CCB3309">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工程质量</w:t>
            </w:r>
          </w:p>
        </w:tc>
        <w:tc>
          <w:tcPr>
            <w:tcW w:w="4615" w:type="dxa"/>
            <w:tcBorders>
              <w:left w:val="single" w:color="auto" w:sz="4" w:space="0"/>
            </w:tcBorders>
            <w:vAlign w:val="center"/>
          </w:tcPr>
          <w:p w14:paraId="6A24812B">
            <w:pPr>
              <w:snapToGrid w:val="0"/>
              <w:spacing w:after="31" w:afterLines="1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符合第二章“竞选人须知”第1.3.3项规定</w:t>
            </w:r>
          </w:p>
        </w:tc>
      </w:tr>
      <w:tr w14:paraId="433B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0526F84">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5A1A2BD3">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5E359BC3">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4615" w:type="dxa"/>
            <w:tcBorders>
              <w:left w:val="single" w:color="auto" w:sz="4" w:space="0"/>
            </w:tcBorders>
            <w:vAlign w:val="center"/>
          </w:tcPr>
          <w:p w14:paraId="5FC52094">
            <w:pPr>
              <w:snapToGrid w:val="0"/>
              <w:spacing w:after="31" w:afterLines="10" w:line="360" w:lineRule="auto"/>
              <w:rPr>
                <w:rFonts w:hint="eastAsia" w:ascii="宋体" w:hAnsi="宋体" w:eastAsia="宋体" w:cs="宋体"/>
                <w:kern w:val="0"/>
                <w:sz w:val="21"/>
                <w:szCs w:val="21"/>
              </w:rPr>
            </w:pPr>
            <w:r>
              <w:rPr>
                <w:rFonts w:hint="eastAsia" w:ascii="宋体" w:hAnsi="宋体" w:eastAsia="宋体" w:cs="宋体"/>
                <w:kern w:val="0"/>
                <w:sz w:val="21"/>
                <w:szCs w:val="21"/>
              </w:rPr>
              <w:t>符合第二章“竞选人须知”第3.3.1项规定</w:t>
            </w:r>
          </w:p>
        </w:tc>
      </w:tr>
      <w:tr w14:paraId="5AF1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17D5041">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12471BA3">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113B3E7D">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投标总报价</w:t>
            </w:r>
          </w:p>
        </w:tc>
        <w:tc>
          <w:tcPr>
            <w:tcW w:w="4615" w:type="dxa"/>
            <w:tcBorders>
              <w:left w:val="single" w:color="auto" w:sz="4" w:space="0"/>
            </w:tcBorders>
            <w:vAlign w:val="center"/>
          </w:tcPr>
          <w:p w14:paraId="55258CAB">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1.竞选总报价不得高于比选人公布的竞选总报价最高限价。</w:t>
            </w:r>
          </w:p>
          <w:p w14:paraId="023C641D">
            <w:pPr>
              <w:snapToGrid w:val="0"/>
              <w:spacing w:after="31" w:afterLines="10" w:line="360" w:lineRule="auto"/>
              <w:ind w:firstLine="420" w:firstLineChars="200"/>
              <w:rPr>
                <w:rFonts w:hint="eastAsia" w:ascii="宋体" w:hAnsi="宋体" w:eastAsia="宋体"/>
                <w:sz w:val="21"/>
                <w:szCs w:val="21"/>
              </w:rPr>
            </w:pPr>
            <w:r>
              <w:rPr>
                <w:rFonts w:hint="eastAsia" w:ascii="宋体" w:hAnsi="宋体" w:eastAsia="宋体" w:cs="宋体"/>
                <w:kern w:val="0"/>
                <w:sz w:val="21"/>
                <w:szCs w:val="21"/>
              </w:rPr>
              <w:t>2.竞选人竞选总报价或者部分单项报价低于竞争性比选文件规定的对应的异常低价警戒线的，应提供报价合理性说明，并提供必要的证明材料。</w:t>
            </w:r>
          </w:p>
        </w:tc>
      </w:tr>
      <w:tr w14:paraId="2D77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79CAC42">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48D9DA0E">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492148C3">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报价唯一</w:t>
            </w:r>
          </w:p>
        </w:tc>
        <w:tc>
          <w:tcPr>
            <w:tcW w:w="4615" w:type="dxa"/>
            <w:tcBorders>
              <w:left w:val="single" w:color="auto" w:sz="4" w:space="0"/>
            </w:tcBorders>
            <w:vAlign w:val="center"/>
          </w:tcPr>
          <w:p w14:paraId="6717CACD">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只能有一个有效报价。在竞争性比选文件没有规定的情况下，不得提交选择性报价。</w:t>
            </w:r>
          </w:p>
        </w:tc>
      </w:tr>
      <w:tr w14:paraId="73C5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2FDDD47">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2FF01BE6">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01C61FDB">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已标价工程量清单</w:t>
            </w:r>
          </w:p>
        </w:tc>
        <w:tc>
          <w:tcPr>
            <w:tcW w:w="4615" w:type="dxa"/>
            <w:tcBorders>
              <w:left w:val="single" w:color="auto" w:sz="4" w:space="0"/>
            </w:tcBorders>
            <w:vAlign w:val="center"/>
          </w:tcPr>
          <w:p w14:paraId="1F9E21F2">
            <w:pPr>
              <w:spacing w:after="62" w:afterLines="2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竞选人承诺满足以下内容：</w:t>
            </w:r>
          </w:p>
          <w:p w14:paraId="120BB4BC">
            <w:pPr>
              <w:spacing w:after="62" w:afterLines="2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1.按照第五章“工程量清单”的规定进行报价。</w:t>
            </w:r>
          </w:p>
          <w:p w14:paraId="63ACC3E2">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2.竞争性比选文件中规定工程量清单不允许修改的内容不得修改。</w:t>
            </w:r>
          </w:p>
          <w:p w14:paraId="787DBD65">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3.竞选总报价不高于比选人公布的竞选总报价最高限价。</w:t>
            </w:r>
          </w:p>
          <w:p w14:paraId="0EB4484F">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4.各清单子目单价不高于比选人公布的各清单子目单价最高限价的。</w:t>
            </w:r>
          </w:p>
        </w:tc>
      </w:tr>
      <w:tr w14:paraId="0BF48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61FBD79">
            <w:pPr>
              <w:spacing w:line="360" w:lineRule="auto"/>
              <w:jc w:val="center"/>
              <w:rPr>
                <w:rFonts w:hint="eastAsia" w:ascii="宋体" w:hAnsi="宋体" w:eastAsia="宋体"/>
                <w:kern w:val="0"/>
                <w:sz w:val="21"/>
                <w:szCs w:val="21"/>
              </w:rPr>
            </w:pPr>
          </w:p>
        </w:tc>
        <w:tc>
          <w:tcPr>
            <w:tcW w:w="1560" w:type="dxa"/>
            <w:vMerge w:val="continue"/>
            <w:tcBorders>
              <w:left w:val="single" w:color="auto" w:sz="4" w:space="0"/>
            </w:tcBorders>
            <w:vAlign w:val="center"/>
          </w:tcPr>
          <w:p w14:paraId="0C295C17">
            <w:pPr>
              <w:spacing w:line="360" w:lineRule="auto"/>
              <w:jc w:val="center"/>
              <w:rPr>
                <w:rFonts w:hint="eastAsia" w:ascii="宋体" w:hAnsi="宋体" w:eastAsia="宋体"/>
                <w:kern w:val="0"/>
                <w:sz w:val="21"/>
                <w:szCs w:val="21"/>
              </w:rPr>
            </w:pPr>
          </w:p>
        </w:tc>
        <w:tc>
          <w:tcPr>
            <w:tcW w:w="2267" w:type="dxa"/>
            <w:tcBorders>
              <w:right w:val="single" w:color="auto" w:sz="4" w:space="0"/>
            </w:tcBorders>
            <w:vAlign w:val="center"/>
          </w:tcPr>
          <w:p w14:paraId="0242C854">
            <w:pPr>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投标报价算术错误修正</w:t>
            </w:r>
          </w:p>
        </w:tc>
        <w:tc>
          <w:tcPr>
            <w:tcW w:w="4615" w:type="dxa"/>
            <w:tcBorders>
              <w:left w:val="single" w:color="auto" w:sz="4" w:space="0"/>
            </w:tcBorders>
            <w:vAlign w:val="center"/>
          </w:tcPr>
          <w:p w14:paraId="19DE7EAC">
            <w:pPr>
              <w:snapToGrid w:val="0"/>
              <w:spacing w:after="31" w:afterLines="10"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符合第三章“评标办法”第3.2.3项规定。</w:t>
            </w:r>
          </w:p>
        </w:tc>
      </w:tr>
      <w:tr w14:paraId="6527E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146B592A">
            <w:pPr>
              <w:spacing w:line="360" w:lineRule="auto"/>
              <w:jc w:val="center"/>
              <w:rPr>
                <w:rFonts w:hint="eastAsia" w:ascii="宋体" w:hAnsi="宋体" w:eastAsia="宋体"/>
                <w:sz w:val="21"/>
                <w:szCs w:val="21"/>
              </w:rPr>
            </w:pPr>
            <w:r>
              <w:rPr>
                <w:rFonts w:ascii="宋体" w:hAnsi="宋体" w:eastAsia="宋体"/>
                <w:sz w:val="21"/>
                <w:szCs w:val="21"/>
              </w:rPr>
              <w:t>3</w:t>
            </w:r>
          </w:p>
        </w:tc>
        <w:tc>
          <w:tcPr>
            <w:tcW w:w="1560" w:type="dxa"/>
            <w:tcBorders>
              <w:left w:val="single" w:color="auto" w:sz="4" w:space="0"/>
              <w:right w:val="single" w:color="auto" w:sz="4" w:space="0"/>
            </w:tcBorders>
            <w:vAlign w:val="center"/>
          </w:tcPr>
          <w:p w14:paraId="172D4854">
            <w:pPr>
              <w:spacing w:line="360" w:lineRule="auto"/>
              <w:jc w:val="center"/>
              <w:rPr>
                <w:rFonts w:hint="eastAsia" w:ascii="宋体" w:hAnsi="宋体" w:eastAsia="宋体"/>
                <w:sz w:val="21"/>
                <w:szCs w:val="21"/>
              </w:rPr>
            </w:pPr>
            <w:r>
              <w:rPr>
                <w:rFonts w:hint="eastAsia" w:ascii="宋体" w:hAnsi="宋体" w:eastAsia="宋体"/>
                <w:sz w:val="21"/>
                <w:szCs w:val="21"/>
              </w:rPr>
              <w:t>评标程序</w:t>
            </w:r>
          </w:p>
        </w:tc>
        <w:tc>
          <w:tcPr>
            <w:tcW w:w="6882" w:type="dxa"/>
            <w:gridSpan w:val="2"/>
            <w:tcBorders>
              <w:left w:val="single" w:color="auto" w:sz="4" w:space="0"/>
            </w:tcBorders>
            <w:vAlign w:val="center"/>
          </w:tcPr>
          <w:p w14:paraId="789869D3">
            <w:pPr>
              <w:spacing w:after="31" w:afterLines="10"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1.对报价不高于最高限价的所有竞选人的竞选文件，按照报价由低到高的顺序排序。</w:t>
            </w:r>
          </w:p>
          <w:p w14:paraId="2F872C13">
            <w:pPr>
              <w:spacing w:after="31" w:afterLines="10"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2.根据本章第2.2款约定进行符合性审查</w:t>
            </w:r>
            <w:r>
              <w:rPr>
                <w:rFonts w:hint="eastAsia" w:ascii="宋体" w:hAnsi="宋体" w:eastAsia="宋体"/>
                <w:spacing w:val="4"/>
                <w:kern w:val="0"/>
                <w:sz w:val="21"/>
                <w:szCs w:val="21"/>
              </w:rPr>
              <w:t>。符合性审查</w:t>
            </w:r>
            <w:r>
              <w:rPr>
                <w:rFonts w:hint="eastAsia" w:ascii="宋体" w:hAnsi="宋体" w:eastAsia="宋体"/>
                <w:kern w:val="0"/>
                <w:sz w:val="21"/>
                <w:szCs w:val="21"/>
              </w:rPr>
              <w:t>合格的竞选人中，报价最低的成为第一中标候选人，报价次低的成为第二中标候选人，依次类推。</w:t>
            </w:r>
          </w:p>
          <w:p w14:paraId="63D62D17">
            <w:pPr>
              <w:spacing w:after="31" w:afterLines="10"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3.</w:t>
            </w:r>
            <w:r>
              <w:rPr>
                <w:rFonts w:hint="eastAsia" w:ascii="宋体" w:hAnsi="宋体" w:eastAsia="宋体"/>
                <w:spacing w:val="4"/>
                <w:kern w:val="0"/>
                <w:sz w:val="21"/>
                <w:szCs w:val="21"/>
              </w:rPr>
              <w:t>若上述程序未能评出三名中标候选人</w:t>
            </w:r>
            <w:r>
              <w:rPr>
                <w:rFonts w:hint="eastAsia" w:ascii="宋体" w:hAnsi="宋体" w:eastAsia="宋体"/>
                <w:kern w:val="0"/>
                <w:sz w:val="21"/>
                <w:szCs w:val="21"/>
              </w:rPr>
              <w:t>，则评标委员会对剩余竞选文件继续按上述第2条进行评审，直至评出三名中标候选人，或者评审完所有竞选文件。</w:t>
            </w:r>
          </w:p>
          <w:p w14:paraId="4E73C079">
            <w:pPr>
              <w:spacing w:after="31" w:afterLines="10"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4.</w:t>
            </w:r>
            <w:r>
              <w:rPr>
                <w:rFonts w:hint="eastAsia" w:ascii="宋体" w:hAnsi="宋体" w:eastAsia="宋体"/>
                <w:sz w:val="21"/>
                <w:szCs w:val="21"/>
              </w:rPr>
              <w:t xml:space="preserve"> </w:t>
            </w:r>
            <w:r>
              <w:rPr>
                <w:rFonts w:hint="eastAsia" w:ascii="宋体" w:hAnsi="宋体" w:eastAsia="宋体"/>
                <w:kern w:val="0"/>
                <w:sz w:val="21"/>
                <w:szCs w:val="21"/>
              </w:rPr>
              <w:t>因评标委员会作否决投标处理，导致有效竞选人不足三个的，评标委员会应当</w:t>
            </w:r>
            <w:r>
              <w:rPr>
                <w:rFonts w:hint="eastAsia" w:ascii="宋体" w:hAnsi="宋体" w:eastAsia="宋体"/>
                <w:spacing w:val="4"/>
                <w:kern w:val="0"/>
                <w:sz w:val="21"/>
                <w:szCs w:val="21"/>
              </w:rPr>
              <w:t>对有效</w:t>
            </w:r>
            <w:bookmarkStart w:id="687" w:name="OLE_LINK47"/>
            <w:r>
              <w:rPr>
                <w:rFonts w:hint="eastAsia" w:ascii="宋体" w:hAnsi="宋体" w:eastAsia="宋体"/>
                <w:spacing w:val="4"/>
                <w:kern w:val="0"/>
                <w:sz w:val="21"/>
                <w:szCs w:val="21"/>
              </w:rPr>
              <w:t>竞选人</w:t>
            </w:r>
            <w:bookmarkEnd w:id="687"/>
            <w:r>
              <w:rPr>
                <w:rFonts w:hint="eastAsia" w:ascii="宋体" w:hAnsi="宋体" w:eastAsia="宋体"/>
                <w:spacing w:val="4"/>
                <w:kern w:val="0"/>
                <w:sz w:val="21"/>
                <w:szCs w:val="21"/>
              </w:rPr>
              <w:t>是否仍具有竞争性进行论证。评标委员会认为有效竞选人的</w:t>
            </w:r>
            <w:r>
              <w:rPr>
                <w:rFonts w:hint="eastAsia" w:ascii="宋体" w:hAnsi="宋体" w:eastAsia="宋体"/>
                <w:kern w:val="0"/>
                <w:sz w:val="21"/>
                <w:szCs w:val="21"/>
              </w:rPr>
              <w:t>经济、技术等指标仍然具有市场竞争力，并满足竞争性比选文件要求的，评标委员会可以继续评标并确定中标候选人。</w:t>
            </w:r>
          </w:p>
          <w:p w14:paraId="6C6E01A4">
            <w:pPr>
              <w:spacing w:after="31" w:afterLines="10" w:line="360" w:lineRule="auto"/>
              <w:ind w:firstLine="420" w:firstLineChars="200"/>
              <w:rPr>
                <w:rFonts w:hint="eastAsia" w:ascii="宋体" w:hAnsi="宋体" w:eastAsia="宋体"/>
                <w:kern w:val="0"/>
                <w:sz w:val="21"/>
                <w:szCs w:val="21"/>
              </w:rPr>
            </w:pPr>
            <w:r>
              <w:rPr>
                <w:rFonts w:hint="eastAsia" w:ascii="宋体" w:hAnsi="宋体" w:eastAsia="宋体"/>
                <w:kern w:val="0"/>
                <w:sz w:val="21"/>
                <w:szCs w:val="21"/>
              </w:rPr>
              <w:t>注：若出现</w:t>
            </w:r>
            <w:r>
              <w:rPr>
                <w:rFonts w:hint="eastAsia" w:ascii="宋体" w:hAnsi="宋体" w:eastAsia="宋体"/>
                <w:spacing w:val="4"/>
                <w:kern w:val="0"/>
                <w:sz w:val="21"/>
                <w:szCs w:val="21"/>
              </w:rPr>
              <w:t>竞选人</w:t>
            </w:r>
            <w:r>
              <w:rPr>
                <w:rFonts w:hint="eastAsia" w:ascii="宋体" w:hAnsi="宋体" w:eastAsia="宋体"/>
                <w:kern w:val="0"/>
                <w:sz w:val="21"/>
                <w:szCs w:val="21"/>
              </w:rPr>
              <w:t>投标报价相同的，以“竞选人在红名单中优先”的原则排序</w:t>
            </w:r>
            <w:r>
              <w:rPr>
                <w:rFonts w:hint="eastAsia" w:ascii="宋体" w:hAnsi="宋体" w:eastAsia="宋体"/>
                <w:iCs/>
                <w:kern w:val="0"/>
                <w:sz w:val="21"/>
                <w:szCs w:val="21"/>
              </w:rPr>
              <w:t>，须竞选人所属红名单类别包含在招标范围内；</w:t>
            </w:r>
            <w:r>
              <w:rPr>
                <w:rFonts w:hint="eastAsia" w:ascii="宋体" w:hAnsi="宋体" w:eastAsia="宋体"/>
                <w:spacing w:val="4"/>
                <w:kern w:val="0"/>
                <w:sz w:val="21"/>
                <w:szCs w:val="21"/>
              </w:rPr>
              <w:t>竞选人是否属于红名单，以开标环节信用状况查询结果为准</w:t>
            </w:r>
            <w:r>
              <w:rPr>
                <w:rFonts w:hint="eastAsia" w:ascii="宋体" w:hAnsi="宋体" w:eastAsia="宋体"/>
                <w:kern w:val="0"/>
                <w:sz w:val="21"/>
                <w:szCs w:val="21"/>
              </w:rPr>
              <w:t>；竞选人均在红名单中</w:t>
            </w:r>
            <w:r>
              <w:rPr>
                <w:rFonts w:hint="eastAsia" w:ascii="宋体" w:hAnsi="宋体" w:eastAsia="宋体"/>
                <w:spacing w:val="4"/>
                <w:kern w:val="0"/>
                <w:sz w:val="21"/>
                <w:szCs w:val="21"/>
              </w:rPr>
              <w:t>或均不在红名单中的，由评标委员会按照</w:t>
            </w:r>
            <w:r>
              <w:rPr>
                <w:rFonts w:hint="eastAsia" w:ascii="宋体" w:hAnsi="宋体" w:eastAsia="宋体"/>
                <w:spacing w:val="4"/>
                <w:kern w:val="0"/>
                <w:sz w:val="21"/>
                <w:szCs w:val="21"/>
                <w:u w:val="single"/>
              </w:rPr>
              <w:t xml:space="preserve"> 竞选人资质等级较高等级优先原则选取；如资质等级相同，按拟派项目负责人建造师证书等级较高优先原则选取；如建造师等级证书等级相同，按举手表决，少数服从多数</w:t>
            </w:r>
            <w:r>
              <w:rPr>
                <w:rFonts w:hint="eastAsia" w:ascii="宋体" w:hAnsi="宋体" w:eastAsia="宋体"/>
                <w:spacing w:val="4"/>
                <w:kern w:val="0"/>
                <w:sz w:val="21"/>
                <w:szCs w:val="21"/>
              </w:rPr>
              <w:t>原则排序。</w:t>
            </w:r>
          </w:p>
        </w:tc>
      </w:tr>
      <w:tr w14:paraId="4C7E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8678236">
            <w:pPr>
              <w:spacing w:line="360" w:lineRule="auto"/>
              <w:jc w:val="center"/>
              <w:rPr>
                <w:rFonts w:hint="eastAsia" w:ascii="宋体" w:hAnsi="宋体" w:eastAsia="宋体"/>
                <w:sz w:val="21"/>
                <w:szCs w:val="21"/>
              </w:rPr>
            </w:pPr>
            <w:r>
              <w:rPr>
                <w:rFonts w:hint="eastAsia" w:ascii="宋体" w:hAnsi="宋体" w:eastAsia="宋体"/>
                <w:sz w:val="21"/>
                <w:szCs w:val="21"/>
              </w:rPr>
              <w:t>3.4</w:t>
            </w:r>
          </w:p>
        </w:tc>
        <w:tc>
          <w:tcPr>
            <w:tcW w:w="1560" w:type="dxa"/>
            <w:tcBorders>
              <w:left w:val="single" w:color="auto" w:sz="4" w:space="0"/>
              <w:right w:val="single" w:color="auto" w:sz="4" w:space="0"/>
            </w:tcBorders>
            <w:vAlign w:val="center"/>
          </w:tcPr>
          <w:p w14:paraId="4B9B5CEE">
            <w:pPr>
              <w:spacing w:line="360" w:lineRule="auto"/>
              <w:jc w:val="center"/>
              <w:rPr>
                <w:rFonts w:hint="eastAsia" w:ascii="宋体" w:hAnsi="宋体" w:eastAsia="宋体"/>
                <w:sz w:val="21"/>
                <w:szCs w:val="21"/>
              </w:rPr>
            </w:pPr>
            <w:r>
              <w:rPr>
                <w:rFonts w:ascii="宋体" w:hAnsi="宋体" w:eastAsia="宋体"/>
                <w:sz w:val="21"/>
                <w:szCs w:val="21"/>
              </w:rPr>
              <w:t>评标结果</w:t>
            </w:r>
          </w:p>
        </w:tc>
        <w:tc>
          <w:tcPr>
            <w:tcW w:w="6882" w:type="dxa"/>
            <w:gridSpan w:val="2"/>
            <w:tcBorders>
              <w:left w:val="single" w:color="auto" w:sz="4" w:space="0"/>
            </w:tcBorders>
            <w:vAlign w:val="center"/>
          </w:tcPr>
          <w:p w14:paraId="16F0A9D8">
            <w:pPr>
              <w:autoSpaceDE w:val="0"/>
              <w:autoSpaceDN w:val="0"/>
              <w:adjustRightInd w:val="0"/>
              <w:snapToGrid w:val="0"/>
              <w:spacing w:line="360" w:lineRule="auto"/>
              <w:ind w:firstLine="420"/>
              <w:rPr>
                <w:rFonts w:hint="eastAsia" w:ascii="宋体" w:hAnsi="宋体" w:eastAsia="宋体"/>
                <w:kern w:val="0"/>
                <w:sz w:val="21"/>
                <w:szCs w:val="21"/>
              </w:rPr>
            </w:pPr>
            <w:r>
              <w:rPr>
                <w:rFonts w:ascii="宋体" w:hAnsi="宋体" w:eastAsia="宋体"/>
                <w:kern w:val="0"/>
                <w:sz w:val="21"/>
                <w:szCs w:val="21"/>
              </w:rPr>
              <w:t>3.</w:t>
            </w:r>
            <w:r>
              <w:rPr>
                <w:rFonts w:ascii="宋体" w:hAnsi="宋体" w:eastAsia="宋体"/>
                <w:spacing w:val="-1"/>
                <w:kern w:val="0"/>
                <w:sz w:val="21"/>
                <w:szCs w:val="21"/>
              </w:rPr>
              <w:t>4</w:t>
            </w:r>
            <w:r>
              <w:rPr>
                <w:rFonts w:ascii="宋体" w:hAnsi="宋体" w:eastAsia="宋体"/>
                <w:kern w:val="0"/>
                <w:sz w:val="21"/>
                <w:szCs w:val="21"/>
              </w:rPr>
              <w:t>.1</w:t>
            </w:r>
            <w:r>
              <w:rPr>
                <w:rFonts w:hint="eastAsia" w:ascii="宋体" w:hAnsi="宋体" w:eastAsia="宋体"/>
                <w:kern w:val="0"/>
                <w:sz w:val="21"/>
                <w:szCs w:val="21"/>
              </w:rPr>
              <w:t xml:space="preserve"> </w:t>
            </w:r>
            <w:r>
              <w:rPr>
                <w:rFonts w:ascii="宋体" w:hAnsi="宋体" w:eastAsia="宋体"/>
                <w:kern w:val="0"/>
                <w:sz w:val="21"/>
                <w:szCs w:val="21"/>
              </w:rPr>
              <w:t>除第二章</w:t>
            </w:r>
            <w:r>
              <w:rPr>
                <w:rFonts w:hint="eastAsia" w:ascii="宋体" w:hAnsi="宋体" w:eastAsia="宋体"/>
                <w:kern w:val="0"/>
                <w:sz w:val="21"/>
                <w:szCs w:val="21"/>
              </w:rPr>
              <w:t>“</w:t>
            </w:r>
            <w:r>
              <w:rPr>
                <w:rFonts w:ascii="宋体" w:hAnsi="宋体" w:eastAsia="宋体"/>
                <w:kern w:val="0"/>
                <w:sz w:val="21"/>
                <w:szCs w:val="21"/>
              </w:rPr>
              <w:t>竞选人须知</w:t>
            </w:r>
            <w:r>
              <w:rPr>
                <w:rFonts w:hint="eastAsia" w:ascii="宋体" w:hAnsi="宋体" w:eastAsia="宋体"/>
                <w:kern w:val="0"/>
                <w:sz w:val="21"/>
                <w:szCs w:val="21"/>
              </w:rPr>
              <w:t>”</w:t>
            </w:r>
            <w:r>
              <w:rPr>
                <w:rFonts w:ascii="宋体" w:hAnsi="宋体" w:eastAsia="宋体"/>
                <w:kern w:val="0"/>
                <w:sz w:val="21"/>
                <w:szCs w:val="21"/>
              </w:rPr>
              <w:t>前</w:t>
            </w:r>
            <w:r>
              <w:rPr>
                <w:rFonts w:ascii="宋体" w:hAnsi="宋体" w:eastAsia="宋体"/>
                <w:spacing w:val="1"/>
                <w:kern w:val="0"/>
                <w:sz w:val="21"/>
                <w:szCs w:val="21"/>
              </w:rPr>
              <w:t>附</w:t>
            </w:r>
            <w:r>
              <w:rPr>
                <w:rFonts w:ascii="宋体" w:hAnsi="宋体" w:eastAsia="宋体"/>
                <w:kern w:val="0"/>
                <w:sz w:val="21"/>
                <w:szCs w:val="21"/>
              </w:rPr>
              <w:t>表授权直</w:t>
            </w:r>
            <w:r>
              <w:rPr>
                <w:rFonts w:ascii="宋体" w:hAnsi="宋体" w:eastAsia="宋体"/>
                <w:spacing w:val="1"/>
                <w:kern w:val="0"/>
                <w:sz w:val="21"/>
                <w:szCs w:val="21"/>
              </w:rPr>
              <w:t>接</w:t>
            </w:r>
            <w:r>
              <w:rPr>
                <w:rFonts w:ascii="宋体" w:hAnsi="宋体" w:eastAsia="宋体"/>
                <w:kern w:val="0"/>
                <w:sz w:val="21"/>
                <w:szCs w:val="21"/>
              </w:rPr>
              <w:t>确定中标</w:t>
            </w:r>
            <w:r>
              <w:rPr>
                <w:rFonts w:ascii="宋体" w:hAnsi="宋体" w:eastAsia="宋体"/>
                <w:spacing w:val="1"/>
                <w:kern w:val="0"/>
                <w:sz w:val="21"/>
                <w:szCs w:val="21"/>
              </w:rPr>
              <w:t>人</w:t>
            </w:r>
            <w:r>
              <w:rPr>
                <w:rFonts w:ascii="宋体" w:hAnsi="宋体" w:eastAsia="宋体"/>
                <w:kern w:val="0"/>
                <w:sz w:val="21"/>
                <w:szCs w:val="21"/>
              </w:rPr>
              <w:t>外，评标</w:t>
            </w:r>
            <w:r>
              <w:rPr>
                <w:rFonts w:ascii="宋体" w:hAnsi="宋体" w:eastAsia="宋体"/>
                <w:spacing w:val="1"/>
                <w:kern w:val="0"/>
                <w:sz w:val="21"/>
                <w:szCs w:val="21"/>
              </w:rPr>
              <w:t>委</w:t>
            </w:r>
            <w:r>
              <w:rPr>
                <w:rFonts w:ascii="宋体" w:hAnsi="宋体" w:eastAsia="宋体"/>
                <w:kern w:val="0"/>
                <w:sz w:val="21"/>
                <w:szCs w:val="21"/>
              </w:rPr>
              <w:t>员会</w:t>
            </w:r>
            <w:r>
              <w:rPr>
                <w:rFonts w:hint="eastAsia" w:ascii="宋体" w:hAnsi="宋体" w:eastAsia="宋体"/>
                <w:kern w:val="0"/>
                <w:sz w:val="21"/>
                <w:szCs w:val="21"/>
              </w:rPr>
              <w:t>按经评审的最低投标价法</w:t>
            </w:r>
            <w:r>
              <w:rPr>
                <w:rFonts w:ascii="宋体" w:hAnsi="宋体" w:eastAsia="宋体"/>
                <w:kern w:val="0"/>
                <w:sz w:val="21"/>
                <w:szCs w:val="21"/>
              </w:rPr>
              <w:t>推荐中标候选人。</w:t>
            </w:r>
          </w:p>
          <w:p w14:paraId="4E24C5AD">
            <w:pPr>
              <w:spacing w:line="360" w:lineRule="auto"/>
              <w:ind w:firstLine="424" w:firstLineChars="200"/>
              <w:rPr>
                <w:rFonts w:hint="eastAsia" w:ascii="宋体" w:hAnsi="宋体" w:eastAsia="宋体"/>
                <w:sz w:val="21"/>
                <w:szCs w:val="21"/>
              </w:rPr>
            </w:pPr>
            <w:r>
              <w:rPr>
                <w:rFonts w:ascii="宋体" w:hAnsi="宋体" w:eastAsia="宋体"/>
                <w:spacing w:val="1"/>
                <w:kern w:val="0"/>
                <w:sz w:val="21"/>
                <w:szCs w:val="21"/>
              </w:rPr>
              <w:t>3</w:t>
            </w:r>
            <w:r>
              <w:rPr>
                <w:rFonts w:ascii="宋体" w:hAnsi="宋体" w:eastAsia="宋体"/>
                <w:kern w:val="0"/>
                <w:sz w:val="21"/>
                <w:szCs w:val="21"/>
              </w:rPr>
              <w:t>.4.2</w:t>
            </w:r>
            <w:r>
              <w:rPr>
                <w:rFonts w:hint="eastAsia" w:ascii="宋体" w:hAnsi="宋体" w:eastAsia="宋体"/>
                <w:kern w:val="0"/>
                <w:sz w:val="21"/>
                <w:szCs w:val="21"/>
              </w:rPr>
              <w:t xml:space="preserve"> </w:t>
            </w:r>
            <w:r>
              <w:rPr>
                <w:rFonts w:ascii="宋体" w:hAnsi="宋体" w:eastAsia="宋体"/>
                <w:kern w:val="0"/>
                <w:sz w:val="21"/>
                <w:szCs w:val="21"/>
              </w:rPr>
              <w:t>评标</w:t>
            </w:r>
            <w:r>
              <w:rPr>
                <w:rFonts w:ascii="宋体" w:hAnsi="宋体" w:eastAsia="宋体"/>
                <w:spacing w:val="-1"/>
                <w:kern w:val="0"/>
                <w:sz w:val="21"/>
                <w:szCs w:val="21"/>
              </w:rPr>
              <w:t>委</w:t>
            </w:r>
            <w:r>
              <w:rPr>
                <w:rFonts w:ascii="宋体" w:hAnsi="宋体" w:eastAsia="宋体"/>
                <w:kern w:val="0"/>
                <w:sz w:val="21"/>
                <w:szCs w:val="21"/>
              </w:rPr>
              <w:t>员会完成评标后，应当向</w:t>
            </w:r>
            <w:r>
              <w:rPr>
                <w:rFonts w:hint="eastAsia" w:ascii="宋体" w:hAnsi="宋体" w:eastAsia="宋体"/>
                <w:kern w:val="0"/>
                <w:sz w:val="21"/>
                <w:szCs w:val="21"/>
              </w:rPr>
              <w:t>比选人</w:t>
            </w:r>
            <w:r>
              <w:rPr>
                <w:rFonts w:ascii="宋体" w:hAnsi="宋体" w:eastAsia="宋体"/>
                <w:kern w:val="0"/>
                <w:sz w:val="21"/>
                <w:szCs w:val="21"/>
              </w:rPr>
              <w:t>提交书面评标报告。</w:t>
            </w:r>
          </w:p>
        </w:tc>
      </w:tr>
    </w:tbl>
    <w:p w14:paraId="4D500B21">
      <w:pPr>
        <w:pStyle w:val="12"/>
        <w:spacing w:line="360" w:lineRule="auto"/>
        <w:rPr>
          <w:rFonts w:hint="eastAsia" w:ascii="宋体" w:hAnsi="宋体"/>
          <w:bCs/>
          <w:snapToGrid w:val="0"/>
          <w:sz w:val="21"/>
          <w:szCs w:val="21"/>
        </w:rPr>
      </w:pPr>
    </w:p>
    <w:p w14:paraId="69F46105">
      <w:pPr>
        <w:spacing w:line="360" w:lineRule="auto"/>
        <w:rPr>
          <w:rFonts w:hint="eastAsia" w:ascii="宋体" w:hAnsi="宋体" w:eastAsia="宋体" w:cs="MingLiU"/>
          <w:b/>
          <w:bCs/>
          <w:spacing w:val="1"/>
          <w:w w:val="99"/>
          <w:sz w:val="21"/>
          <w:szCs w:val="21"/>
        </w:rPr>
      </w:pPr>
      <w:r>
        <w:rPr>
          <w:rFonts w:ascii="宋体" w:hAnsi="宋体" w:eastAsia="宋体" w:cs="MingLiU"/>
          <w:b/>
          <w:spacing w:val="1"/>
          <w:w w:val="99"/>
          <w:sz w:val="28"/>
          <w:szCs w:val="28"/>
        </w:rPr>
        <w:br w:type="page"/>
      </w:r>
      <w:bookmarkStart w:id="688" w:name="_Toc32049"/>
      <w:bookmarkEnd w:id="688"/>
      <w:bookmarkStart w:id="689" w:name="_Toc24206"/>
      <w:bookmarkEnd w:id="689"/>
      <w:bookmarkStart w:id="690" w:name="_Toc57905897"/>
      <w:bookmarkEnd w:id="690"/>
      <w:bookmarkStart w:id="691" w:name="_Toc31800"/>
      <w:bookmarkEnd w:id="691"/>
      <w:bookmarkStart w:id="692" w:name="_Toc2957"/>
      <w:bookmarkEnd w:id="692"/>
      <w:bookmarkStart w:id="693" w:name="_Toc17631"/>
      <w:bookmarkEnd w:id="693"/>
      <w:bookmarkStart w:id="694" w:name="_Toc14858"/>
      <w:bookmarkStart w:id="695" w:name="_Toc13491"/>
      <w:bookmarkStart w:id="696" w:name="_Toc57795918"/>
      <w:bookmarkStart w:id="697" w:name="_Toc33106441"/>
      <w:bookmarkStart w:id="698" w:name="_Toc32305"/>
      <w:r>
        <w:rPr>
          <w:rFonts w:ascii="宋体" w:hAnsi="宋体" w:eastAsia="宋体" w:cs="MingLiU"/>
          <w:b/>
          <w:bCs/>
          <w:spacing w:val="1"/>
          <w:w w:val="99"/>
          <w:sz w:val="21"/>
          <w:szCs w:val="21"/>
        </w:rPr>
        <w:t>1. 评标方法</w:t>
      </w:r>
      <w:bookmarkEnd w:id="694"/>
      <w:bookmarkEnd w:id="695"/>
      <w:bookmarkEnd w:id="696"/>
    </w:p>
    <w:p w14:paraId="0658250B">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本次评标采用经评审的最低投标价法，评标委员会按照本章第2.1款进行报价排序，按照本章第2.2款进行符合性审查，符合性审查合格的</w:t>
      </w:r>
      <w:bookmarkStart w:id="699" w:name="OLE_LINK49"/>
      <w:r>
        <w:rPr>
          <w:rFonts w:hint="eastAsia" w:ascii="宋体" w:hAnsi="宋体" w:eastAsia="宋体" w:cs="MingLiU"/>
          <w:bCs/>
          <w:spacing w:val="1"/>
          <w:w w:val="99"/>
          <w:sz w:val="21"/>
          <w:szCs w:val="21"/>
        </w:rPr>
        <w:t>竞选人</w:t>
      </w:r>
      <w:bookmarkEnd w:id="699"/>
      <w:r>
        <w:rPr>
          <w:rFonts w:ascii="宋体" w:hAnsi="宋体" w:eastAsia="宋体" w:cs="MingLiU"/>
          <w:bCs/>
          <w:spacing w:val="1"/>
          <w:w w:val="99"/>
          <w:sz w:val="21"/>
          <w:szCs w:val="21"/>
        </w:rPr>
        <w:t>中按报价由低到高推荐中标候选人，或根据比选人授权直接确定中标人。若出现</w:t>
      </w:r>
      <w:r>
        <w:rPr>
          <w:rFonts w:hint="eastAsia" w:ascii="宋体" w:hAnsi="宋体" w:eastAsia="宋体" w:cs="MingLiU"/>
          <w:bCs/>
          <w:spacing w:val="1"/>
          <w:w w:val="99"/>
          <w:sz w:val="21"/>
          <w:szCs w:val="21"/>
        </w:rPr>
        <w:t>竞选人竞选</w:t>
      </w:r>
      <w:r>
        <w:rPr>
          <w:rFonts w:ascii="宋体" w:hAnsi="宋体" w:eastAsia="宋体" w:cs="MingLiU"/>
          <w:bCs/>
          <w:spacing w:val="1"/>
          <w:w w:val="99"/>
          <w:sz w:val="21"/>
          <w:szCs w:val="21"/>
        </w:rPr>
        <w:t>报价相同的，以评标办法前附表约定的原则确定排序。</w:t>
      </w:r>
    </w:p>
    <w:p w14:paraId="613B70EB">
      <w:pPr>
        <w:spacing w:line="360" w:lineRule="auto"/>
        <w:rPr>
          <w:rFonts w:hint="eastAsia" w:ascii="宋体" w:hAnsi="宋体" w:eastAsia="宋体" w:cs="MingLiU"/>
          <w:b/>
          <w:bCs/>
          <w:spacing w:val="1"/>
          <w:w w:val="99"/>
          <w:sz w:val="21"/>
          <w:szCs w:val="21"/>
        </w:rPr>
      </w:pPr>
      <w:bookmarkStart w:id="700" w:name="_Toc57795919"/>
      <w:bookmarkStart w:id="701" w:name="_Toc798"/>
      <w:bookmarkStart w:id="702" w:name="_Toc3227"/>
      <w:r>
        <w:rPr>
          <w:rFonts w:ascii="宋体" w:hAnsi="宋体" w:eastAsia="宋体" w:cs="MingLiU"/>
          <w:b/>
          <w:bCs/>
          <w:spacing w:val="1"/>
          <w:w w:val="99"/>
          <w:sz w:val="21"/>
          <w:szCs w:val="21"/>
        </w:rPr>
        <w:t>2. 评审标准</w:t>
      </w:r>
      <w:bookmarkEnd w:id="700"/>
      <w:bookmarkEnd w:id="701"/>
      <w:bookmarkEnd w:id="702"/>
    </w:p>
    <w:p w14:paraId="1913BAE0">
      <w:pPr>
        <w:spacing w:line="360" w:lineRule="auto"/>
        <w:rPr>
          <w:rFonts w:hint="eastAsia" w:ascii="宋体" w:hAnsi="宋体" w:eastAsia="宋体" w:cs="MingLiU"/>
          <w:b/>
          <w:bCs/>
          <w:spacing w:val="1"/>
          <w:w w:val="99"/>
          <w:sz w:val="21"/>
          <w:szCs w:val="21"/>
        </w:rPr>
      </w:pPr>
      <w:bookmarkStart w:id="703" w:name="_Toc57795920"/>
      <w:bookmarkStart w:id="704" w:name="_Toc5257"/>
      <w:bookmarkStart w:id="705" w:name="_Toc5688"/>
      <w:r>
        <w:rPr>
          <w:rFonts w:ascii="宋体" w:hAnsi="宋体" w:eastAsia="宋体" w:cs="MingLiU"/>
          <w:b/>
          <w:bCs/>
          <w:spacing w:val="1"/>
          <w:w w:val="99"/>
          <w:sz w:val="21"/>
          <w:szCs w:val="21"/>
        </w:rPr>
        <w:t>2.1报价排序标准</w:t>
      </w:r>
      <w:bookmarkEnd w:id="703"/>
      <w:bookmarkEnd w:id="704"/>
      <w:bookmarkEnd w:id="705"/>
    </w:p>
    <w:p w14:paraId="0E2F6D50">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见评标办法前附表。</w:t>
      </w:r>
    </w:p>
    <w:p w14:paraId="556BFE20">
      <w:pPr>
        <w:spacing w:line="360" w:lineRule="auto"/>
        <w:rPr>
          <w:rFonts w:hint="eastAsia" w:ascii="宋体" w:hAnsi="宋体" w:eastAsia="宋体" w:cs="MingLiU"/>
          <w:b/>
          <w:bCs/>
          <w:spacing w:val="1"/>
          <w:w w:val="99"/>
          <w:sz w:val="21"/>
          <w:szCs w:val="21"/>
        </w:rPr>
      </w:pPr>
      <w:bookmarkStart w:id="706" w:name="_Toc57795921"/>
      <w:bookmarkStart w:id="707" w:name="_Toc2626"/>
      <w:bookmarkStart w:id="708" w:name="_Toc11037"/>
      <w:r>
        <w:rPr>
          <w:rFonts w:ascii="宋体" w:hAnsi="宋体" w:eastAsia="宋体" w:cs="MingLiU"/>
          <w:b/>
          <w:bCs/>
          <w:spacing w:val="1"/>
          <w:w w:val="99"/>
          <w:sz w:val="21"/>
          <w:szCs w:val="21"/>
        </w:rPr>
        <w:t>2.2符合性审查标准</w:t>
      </w:r>
      <w:bookmarkEnd w:id="706"/>
      <w:bookmarkEnd w:id="707"/>
      <w:bookmarkEnd w:id="708"/>
    </w:p>
    <w:p w14:paraId="427E159A">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按评标办法前附表约定的竞选单位报价排序数量进行符合性审查。符合性审查内容资格评审、形式评审、响应性、投标函部分及报价部分评审。</w:t>
      </w:r>
    </w:p>
    <w:p w14:paraId="3E8E7030">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2.2.2  资格评审标准：见评标办法前附表。</w:t>
      </w:r>
    </w:p>
    <w:p w14:paraId="0C5D688B">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2.2.3  形式评审标准：见评标办法前附表。</w:t>
      </w:r>
    </w:p>
    <w:p w14:paraId="657B8814">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2.2.4  响应性评审标准：见评标办法前附表。</w:t>
      </w:r>
    </w:p>
    <w:p w14:paraId="25C77E7C">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 xml:space="preserve">2.2.5  </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函部分及报价部分评审标准：见评标办法前附表。</w:t>
      </w:r>
    </w:p>
    <w:p w14:paraId="74EDCDB7">
      <w:pPr>
        <w:spacing w:line="360" w:lineRule="auto"/>
        <w:rPr>
          <w:rFonts w:hint="eastAsia" w:ascii="宋体" w:hAnsi="宋体" w:eastAsia="宋体" w:cs="MingLiU"/>
          <w:b/>
          <w:bCs/>
          <w:spacing w:val="1"/>
          <w:w w:val="99"/>
          <w:sz w:val="21"/>
          <w:szCs w:val="21"/>
        </w:rPr>
      </w:pPr>
      <w:bookmarkStart w:id="709" w:name="_Toc30279"/>
      <w:bookmarkStart w:id="710" w:name="_Toc2877"/>
      <w:bookmarkStart w:id="711" w:name="_Toc57795922"/>
      <w:r>
        <w:rPr>
          <w:rFonts w:ascii="宋体" w:hAnsi="宋体" w:eastAsia="宋体" w:cs="MingLiU"/>
          <w:b/>
          <w:bCs/>
          <w:spacing w:val="1"/>
          <w:w w:val="99"/>
          <w:sz w:val="21"/>
          <w:szCs w:val="21"/>
        </w:rPr>
        <w:t>3. 评标程序</w:t>
      </w:r>
      <w:bookmarkEnd w:id="709"/>
      <w:bookmarkEnd w:id="710"/>
      <w:bookmarkEnd w:id="711"/>
    </w:p>
    <w:p w14:paraId="7E95D7EB">
      <w:pPr>
        <w:spacing w:line="360" w:lineRule="auto"/>
        <w:rPr>
          <w:rFonts w:hint="eastAsia" w:ascii="宋体" w:hAnsi="宋体" w:eastAsia="宋体" w:cs="MingLiU"/>
          <w:b/>
          <w:bCs/>
          <w:spacing w:val="1"/>
          <w:w w:val="99"/>
          <w:sz w:val="21"/>
          <w:szCs w:val="21"/>
        </w:rPr>
      </w:pPr>
      <w:bookmarkStart w:id="712" w:name="_Toc57795923"/>
      <w:bookmarkStart w:id="713" w:name="_Toc455"/>
      <w:bookmarkStart w:id="714" w:name="_Toc23021"/>
      <w:r>
        <w:rPr>
          <w:rFonts w:ascii="宋体" w:hAnsi="宋体" w:eastAsia="宋体" w:cs="MingLiU"/>
          <w:b/>
          <w:bCs/>
          <w:spacing w:val="1"/>
          <w:w w:val="99"/>
          <w:sz w:val="21"/>
          <w:szCs w:val="21"/>
        </w:rPr>
        <w:t>3.1报价排序</w:t>
      </w:r>
      <w:bookmarkEnd w:id="712"/>
      <w:bookmarkEnd w:id="713"/>
      <w:bookmarkEnd w:id="714"/>
    </w:p>
    <w:p w14:paraId="39E49F67">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对报价不高于最高限价的所有竞选人的竞选文件，按照报价由低到高的顺序排序。</w:t>
      </w:r>
    </w:p>
    <w:p w14:paraId="56B30301">
      <w:pPr>
        <w:spacing w:line="360" w:lineRule="auto"/>
        <w:rPr>
          <w:rFonts w:hint="eastAsia" w:ascii="宋体" w:hAnsi="宋体" w:eastAsia="宋体" w:cs="MingLiU"/>
          <w:b/>
          <w:bCs/>
          <w:spacing w:val="1"/>
          <w:w w:val="99"/>
          <w:sz w:val="21"/>
          <w:szCs w:val="21"/>
        </w:rPr>
      </w:pPr>
      <w:bookmarkStart w:id="715" w:name="_Toc30586"/>
      <w:bookmarkStart w:id="716" w:name="_Toc57795924"/>
      <w:bookmarkStart w:id="717" w:name="_Toc4585"/>
      <w:r>
        <w:rPr>
          <w:rFonts w:ascii="宋体" w:hAnsi="宋体" w:eastAsia="宋体" w:cs="MingLiU"/>
          <w:b/>
          <w:bCs/>
          <w:spacing w:val="1"/>
          <w:w w:val="99"/>
          <w:sz w:val="21"/>
          <w:szCs w:val="21"/>
        </w:rPr>
        <w:t>3.2符合性审查</w:t>
      </w:r>
      <w:bookmarkEnd w:id="715"/>
      <w:bookmarkEnd w:id="716"/>
      <w:bookmarkEnd w:id="717"/>
    </w:p>
    <w:p w14:paraId="4E66A04C">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3.2.1评标委员会依据本章第2.2 款规定的标准对竞选文件进行符合性审查。符合性审查顺序：资格评审、形式评审、响应性、投标函部分及报价部分评审。有一项不符合评审标准的，作否决投标处理。</w:t>
      </w:r>
    </w:p>
    <w:p w14:paraId="58DB4DBD">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3.2.2 竞选人有以下情形之一的，其投标文件将被否决：</w:t>
      </w:r>
    </w:p>
    <w:p w14:paraId="480A9A50">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（1）第二章“竞选人须知”第1.4.3 项规定的任何一种情形的；</w:t>
      </w:r>
    </w:p>
    <w:p w14:paraId="24DDFD28">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（2）本次竞选有串通投标、弄虚作假等其他违反招投标相关法律、法规行为的；</w:t>
      </w:r>
    </w:p>
    <w:p w14:paraId="2FC57DF3">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（3）拒绝按评标委员会要求澄清、说明或补正的。</w:t>
      </w:r>
    </w:p>
    <w:p w14:paraId="06B74C6D">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3.2.3 竞选报价有算术错误的，评标委员会按以下原则对竞选报价进行修正，修正的价格经竞选人书面确认后具有约束力，修正原则如下：</w:t>
      </w:r>
    </w:p>
    <w:p w14:paraId="76AD19E6">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（1）竞选文件中的大写金额与小写金额不一致的，以大写金额为准；</w:t>
      </w:r>
    </w:p>
    <w:p w14:paraId="6B124AAE">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（2）竞选函中的总报价与已标价工程量清单总报价不一致的，由评标委员会作否决投标处理。</w:t>
      </w:r>
    </w:p>
    <w:p w14:paraId="0B349C30">
      <w:pPr>
        <w:spacing w:line="360" w:lineRule="auto"/>
        <w:rPr>
          <w:rFonts w:hint="eastAsia" w:ascii="宋体" w:hAnsi="宋体" w:eastAsia="宋体" w:cs="MingLiU"/>
          <w:b/>
          <w:bCs/>
          <w:spacing w:val="1"/>
          <w:w w:val="99"/>
          <w:sz w:val="21"/>
          <w:szCs w:val="21"/>
        </w:rPr>
      </w:pPr>
      <w:bookmarkStart w:id="718" w:name="_Toc9648"/>
      <w:bookmarkStart w:id="719" w:name="_Toc57795925"/>
      <w:bookmarkStart w:id="720" w:name="_Toc15748"/>
      <w:r>
        <w:rPr>
          <w:rFonts w:ascii="宋体" w:hAnsi="宋体" w:eastAsia="宋体" w:cs="MingLiU"/>
          <w:b/>
          <w:bCs/>
          <w:spacing w:val="1"/>
          <w:w w:val="99"/>
          <w:sz w:val="21"/>
          <w:szCs w:val="21"/>
        </w:rPr>
        <w:t>3.3 投标文件的澄清和补正</w:t>
      </w:r>
      <w:bookmarkEnd w:id="718"/>
      <w:bookmarkEnd w:id="719"/>
      <w:bookmarkEnd w:id="720"/>
    </w:p>
    <w:p w14:paraId="275C0408">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3.3.1 在评标过程中，评标委员会可以书面形式要求竞选人对所提交竞选文件中不明确的内容进行书面澄清或说明，或者对细微偏差进行补正。评标委员会不接受竞选人主动提出的澄清、说明或补正。</w:t>
      </w:r>
    </w:p>
    <w:p w14:paraId="6B054D2A">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3.3.2 澄清、说明和补正不得改变竞选文件的实质性内容（算术性错误修正的除外）。竞选人的书面澄清、说明和补正属于竞选文件的组成部分。</w:t>
      </w:r>
    </w:p>
    <w:p w14:paraId="450EBEE7">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3.3.3 评标委员会对竞选人提交的澄清、说明或补正有疑问的，可以要求竞选人进一步澄清、说明或补正，直至满足评标委员会的要求。</w:t>
      </w:r>
    </w:p>
    <w:p w14:paraId="79A14FCB">
      <w:pPr>
        <w:spacing w:line="360" w:lineRule="auto"/>
        <w:rPr>
          <w:rFonts w:hint="eastAsia" w:ascii="宋体" w:hAnsi="宋体" w:eastAsia="宋体" w:cs="MingLiU"/>
          <w:b/>
          <w:bCs/>
          <w:spacing w:val="1"/>
          <w:w w:val="99"/>
          <w:sz w:val="21"/>
          <w:szCs w:val="21"/>
        </w:rPr>
      </w:pPr>
      <w:bookmarkStart w:id="721" w:name="_Toc57795926"/>
      <w:bookmarkStart w:id="722" w:name="_Toc26312"/>
      <w:bookmarkStart w:id="723" w:name="_Toc32645"/>
      <w:r>
        <w:rPr>
          <w:rFonts w:ascii="宋体" w:hAnsi="宋体" w:eastAsia="宋体" w:cs="MingLiU"/>
          <w:b/>
          <w:bCs/>
          <w:spacing w:val="1"/>
          <w:w w:val="99"/>
          <w:sz w:val="21"/>
          <w:szCs w:val="21"/>
        </w:rPr>
        <w:t>3.4 评标结果</w:t>
      </w:r>
      <w:bookmarkEnd w:id="721"/>
      <w:bookmarkEnd w:id="722"/>
      <w:bookmarkEnd w:id="723"/>
    </w:p>
    <w:p w14:paraId="6BA25A84">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3.4.1 除第二章“竞选人须知”前附表授权直接确定中标人外，评标委员会按经评审的最低投标价法推荐中标候选人。</w:t>
      </w:r>
    </w:p>
    <w:p w14:paraId="6FA2DB83">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3.4.2 评标委员会完成评标后，应当向比选人提交书面评标报告和中标候选人名单。</w:t>
      </w:r>
      <w:bookmarkEnd w:id="697"/>
      <w:bookmarkEnd w:id="698"/>
    </w:p>
    <w:p w14:paraId="44CD1E72">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br w:type="page"/>
      </w:r>
    </w:p>
    <w:p w14:paraId="0425680A">
      <w:pPr>
        <w:spacing w:line="360" w:lineRule="auto"/>
        <w:rPr>
          <w:rFonts w:hint="eastAsia" w:ascii="宋体" w:hAnsi="宋体" w:eastAsia="宋体" w:cs="MingLiU"/>
          <w:b/>
          <w:bCs/>
          <w:spacing w:val="1"/>
          <w:w w:val="99"/>
          <w:sz w:val="21"/>
          <w:szCs w:val="21"/>
        </w:rPr>
      </w:pPr>
      <w:r>
        <w:rPr>
          <w:rFonts w:ascii="宋体" w:hAnsi="宋体" w:eastAsia="宋体" w:cs="MingLiU"/>
          <w:b/>
          <w:bCs/>
          <w:spacing w:val="1"/>
          <w:w w:val="99"/>
          <w:sz w:val="21"/>
          <w:szCs w:val="21"/>
        </w:rPr>
        <w:t>附件A：经评审的最低投标价法否决投标情况一览表</w:t>
      </w:r>
    </w:p>
    <w:p w14:paraId="76A90DFB">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竞选文件存在本一览表下列情形之一的，投标文件视为重大偏差并作否决投标处理，否则，评标委员会不得视为重大偏差而否决竞选人的投标文件。</w:t>
      </w:r>
    </w:p>
    <w:tbl>
      <w:tblPr>
        <w:tblStyle w:val="27"/>
        <w:tblW w:w="880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4"/>
        <w:gridCol w:w="6330"/>
      </w:tblGrid>
      <w:tr w14:paraId="665BD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14:paraId="7E39E023">
            <w:pPr>
              <w:spacing w:line="360" w:lineRule="auto"/>
              <w:jc w:val="center"/>
              <w:rPr>
                <w:rFonts w:hint="eastAsia" w:ascii="宋体" w:hAnsi="宋体" w:eastAsia="宋体" w:cs="MingLiU"/>
                <w:b/>
                <w:bCs/>
                <w:spacing w:val="1"/>
                <w:w w:val="99"/>
                <w:sz w:val="21"/>
                <w:szCs w:val="21"/>
              </w:rPr>
            </w:pPr>
            <w:r>
              <w:rPr>
                <w:rFonts w:ascii="宋体" w:hAnsi="宋体" w:eastAsia="宋体" w:cs="MingLiU"/>
                <w:b/>
                <w:bCs/>
                <w:spacing w:val="1"/>
                <w:w w:val="99"/>
                <w:sz w:val="21"/>
                <w:szCs w:val="21"/>
              </w:rPr>
              <w:t>章节号</w:t>
            </w:r>
          </w:p>
        </w:tc>
        <w:tc>
          <w:tcPr>
            <w:tcW w:w="1514" w:type="dxa"/>
            <w:tcBorders>
              <w:top w:val="single" w:color="000000" w:sz="8" w:space="0"/>
              <w:left w:val="single" w:color="000000" w:sz="4" w:space="0"/>
              <w:bottom w:val="single" w:color="000000" w:sz="4" w:space="0"/>
              <w:right w:val="single" w:color="000000" w:sz="4" w:space="0"/>
            </w:tcBorders>
            <w:vAlign w:val="center"/>
          </w:tcPr>
          <w:p w14:paraId="21050530">
            <w:pPr>
              <w:spacing w:line="360" w:lineRule="auto"/>
              <w:jc w:val="center"/>
              <w:rPr>
                <w:rFonts w:hint="eastAsia" w:ascii="宋体" w:hAnsi="宋体" w:eastAsia="宋体" w:cs="MingLiU"/>
                <w:b/>
                <w:bCs/>
                <w:spacing w:val="1"/>
                <w:w w:val="99"/>
                <w:sz w:val="21"/>
                <w:szCs w:val="21"/>
              </w:rPr>
            </w:pPr>
            <w:r>
              <w:rPr>
                <w:rFonts w:ascii="宋体" w:hAnsi="宋体" w:eastAsia="宋体" w:cs="MingLiU"/>
                <w:b/>
                <w:bCs/>
                <w:spacing w:val="1"/>
                <w:w w:val="99"/>
                <w:sz w:val="21"/>
                <w:szCs w:val="21"/>
              </w:rPr>
              <w:t>条款名称</w:t>
            </w:r>
          </w:p>
        </w:tc>
        <w:tc>
          <w:tcPr>
            <w:tcW w:w="6330" w:type="dxa"/>
            <w:tcBorders>
              <w:top w:val="single" w:color="000000" w:sz="8" w:space="0"/>
              <w:left w:val="single" w:color="000000" w:sz="4" w:space="0"/>
              <w:bottom w:val="single" w:color="000000" w:sz="4" w:space="0"/>
              <w:right w:val="single" w:color="000000" w:sz="8" w:space="0"/>
            </w:tcBorders>
            <w:vAlign w:val="center"/>
          </w:tcPr>
          <w:p w14:paraId="27ADE4B1">
            <w:pPr>
              <w:spacing w:line="360" w:lineRule="auto"/>
              <w:jc w:val="center"/>
              <w:rPr>
                <w:rFonts w:hint="eastAsia" w:ascii="宋体" w:hAnsi="宋体" w:eastAsia="宋体" w:cs="MingLiU"/>
                <w:b/>
                <w:bCs/>
                <w:spacing w:val="1"/>
                <w:w w:val="99"/>
                <w:sz w:val="21"/>
                <w:szCs w:val="21"/>
              </w:rPr>
            </w:pPr>
            <w:r>
              <w:rPr>
                <w:rFonts w:ascii="宋体" w:hAnsi="宋体" w:eastAsia="宋体" w:cs="MingLiU"/>
                <w:b/>
                <w:bCs/>
                <w:spacing w:val="1"/>
                <w:w w:val="99"/>
                <w:sz w:val="21"/>
                <w:szCs w:val="21"/>
              </w:rPr>
              <w:t>否决投标条件</w:t>
            </w:r>
          </w:p>
        </w:tc>
      </w:tr>
      <w:tr w14:paraId="12488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vAlign w:val="center"/>
          </w:tcPr>
          <w:p w14:paraId="1D1AB375">
            <w:pPr>
              <w:spacing w:line="360" w:lineRule="auto"/>
              <w:rPr>
                <w:rFonts w:hint="eastAsia" w:ascii="宋体" w:hAnsi="宋体" w:eastAsia="宋体" w:cs="MingLiU"/>
                <w:bCs/>
                <w:spacing w:val="1"/>
                <w:w w:val="99"/>
                <w:sz w:val="21"/>
                <w:szCs w:val="21"/>
              </w:rPr>
            </w:pPr>
          </w:p>
        </w:tc>
        <w:tc>
          <w:tcPr>
            <w:tcW w:w="1514" w:type="dxa"/>
            <w:vMerge w:val="restart"/>
            <w:tcBorders>
              <w:top w:val="single" w:color="auto" w:sz="4" w:space="0"/>
              <w:left w:val="single" w:color="000000" w:sz="4" w:space="0"/>
              <w:bottom w:val="single" w:color="000000" w:sz="4" w:space="0"/>
              <w:right w:val="single" w:color="000000" w:sz="4" w:space="0"/>
            </w:tcBorders>
            <w:vAlign w:val="center"/>
          </w:tcPr>
          <w:p w14:paraId="26D9FE02">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资格评审</w:t>
            </w:r>
          </w:p>
        </w:tc>
        <w:tc>
          <w:tcPr>
            <w:tcW w:w="6330" w:type="dxa"/>
            <w:tcBorders>
              <w:top w:val="single" w:color="000000" w:sz="4" w:space="0"/>
              <w:left w:val="single" w:color="000000" w:sz="4" w:space="0"/>
              <w:bottom w:val="single" w:color="000000" w:sz="4" w:space="0"/>
              <w:right w:val="single" w:color="000000" w:sz="8" w:space="0"/>
            </w:tcBorders>
            <w:vAlign w:val="center"/>
          </w:tcPr>
          <w:p w14:paraId="67C1285F">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A-2竞选人的资质条件、独立法人资格及安全生产条件须满足竞选人须知前附表第1.4.1项的要求，否则由评标委员会作否决投标处理。</w:t>
            </w:r>
          </w:p>
        </w:tc>
      </w:tr>
      <w:tr w14:paraId="4E91EF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68E684E">
            <w:pPr>
              <w:spacing w:line="360" w:lineRule="auto"/>
              <w:rPr>
                <w:rFonts w:hint="eastAsia" w:ascii="宋体" w:hAnsi="宋体" w:eastAsia="宋体" w:cs="MingLiU"/>
                <w:bCs/>
                <w:spacing w:val="1"/>
                <w:w w:val="99"/>
                <w:sz w:val="21"/>
                <w:szCs w:val="21"/>
              </w:rPr>
            </w:pPr>
          </w:p>
        </w:tc>
        <w:tc>
          <w:tcPr>
            <w:tcW w:w="1514" w:type="dxa"/>
            <w:vMerge w:val="continue"/>
            <w:tcBorders>
              <w:top w:val="single" w:color="auto" w:sz="4" w:space="0"/>
              <w:left w:val="single" w:color="000000" w:sz="4" w:space="0"/>
              <w:bottom w:val="single" w:color="000000" w:sz="4" w:space="0"/>
              <w:right w:val="single" w:color="000000" w:sz="4" w:space="0"/>
            </w:tcBorders>
            <w:vAlign w:val="center"/>
          </w:tcPr>
          <w:p w14:paraId="1DA67E27">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32941D4F">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A-3竞选人的财务须满足竞选人须知前附表第1.4.1项的要求，否则由评标委员会作否决投标处理（如有）。</w:t>
            </w:r>
          </w:p>
        </w:tc>
      </w:tr>
      <w:tr w14:paraId="3ACFD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0AA365F">
            <w:pPr>
              <w:spacing w:line="360" w:lineRule="auto"/>
              <w:rPr>
                <w:rFonts w:hint="eastAsia" w:ascii="宋体" w:hAnsi="宋体" w:eastAsia="宋体" w:cs="MingLiU"/>
                <w:bCs/>
                <w:spacing w:val="1"/>
                <w:w w:val="99"/>
                <w:sz w:val="21"/>
                <w:szCs w:val="21"/>
              </w:rPr>
            </w:pPr>
          </w:p>
        </w:tc>
        <w:tc>
          <w:tcPr>
            <w:tcW w:w="1514" w:type="dxa"/>
            <w:vMerge w:val="continue"/>
            <w:tcBorders>
              <w:top w:val="single" w:color="auto" w:sz="4" w:space="0"/>
              <w:left w:val="single" w:color="000000" w:sz="4" w:space="0"/>
              <w:bottom w:val="single" w:color="000000" w:sz="4" w:space="0"/>
              <w:right w:val="single" w:color="000000" w:sz="4" w:space="0"/>
            </w:tcBorders>
            <w:vAlign w:val="center"/>
          </w:tcPr>
          <w:p w14:paraId="09DC7EC8">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7A2BE8EC">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A-4竞选人的业绩须满足竞选人须知前附表第1.4.1项的要求，否则由评标委员会作否决投标处理（如有）。</w:t>
            </w:r>
          </w:p>
        </w:tc>
      </w:tr>
      <w:tr w14:paraId="4C11E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1785F51">
            <w:pPr>
              <w:spacing w:line="360" w:lineRule="auto"/>
              <w:rPr>
                <w:rFonts w:hint="eastAsia" w:ascii="宋体" w:hAnsi="宋体" w:eastAsia="宋体" w:cs="MingLiU"/>
                <w:bCs/>
                <w:spacing w:val="1"/>
                <w:w w:val="99"/>
                <w:sz w:val="21"/>
                <w:szCs w:val="21"/>
              </w:rPr>
            </w:pPr>
          </w:p>
        </w:tc>
        <w:tc>
          <w:tcPr>
            <w:tcW w:w="1514" w:type="dxa"/>
            <w:vMerge w:val="continue"/>
            <w:tcBorders>
              <w:top w:val="single" w:color="auto" w:sz="4" w:space="0"/>
              <w:left w:val="single" w:color="000000" w:sz="4" w:space="0"/>
              <w:bottom w:val="single" w:color="000000" w:sz="4" w:space="0"/>
              <w:right w:val="single" w:color="000000" w:sz="4" w:space="0"/>
            </w:tcBorders>
            <w:vAlign w:val="center"/>
          </w:tcPr>
          <w:p w14:paraId="2E898310">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3D9B12A0">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A-5竞选人的投标截止日投标资格情况须满足竞选人须知前附表第1.4.1项的要求，否则由评标委员会作否决投标处理。</w:t>
            </w:r>
          </w:p>
        </w:tc>
      </w:tr>
      <w:tr w14:paraId="2E4583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BA96EE5">
            <w:pPr>
              <w:spacing w:line="360" w:lineRule="auto"/>
              <w:rPr>
                <w:rFonts w:hint="eastAsia" w:ascii="宋体" w:hAnsi="宋体" w:eastAsia="宋体" w:cs="MingLiU"/>
                <w:bCs/>
                <w:spacing w:val="1"/>
                <w:w w:val="99"/>
                <w:sz w:val="21"/>
                <w:szCs w:val="21"/>
              </w:rPr>
            </w:pPr>
          </w:p>
        </w:tc>
        <w:tc>
          <w:tcPr>
            <w:tcW w:w="1514" w:type="dxa"/>
            <w:vMerge w:val="continue"/>
            <w:tcBorders>
              <w:top w:val="single" w:color="auto" w:sz="4" w:space="0"/>
              <w:left w:val="single" w:color="000000" w:sz="4" w:space="0"/>
              <w:bottom w:val="single" w:color="000000" w:sz="4" w:space="0"/>
              <w:right w:val="single" w:color="000000" w:sz="4" w:space="0"/>
            </w:tcBorders>
            <w:vAlign w:val="center"/>
          </w:tcPr>
          <w:p w14:paraId="48CBD279">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31A10CF9">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A-6竞选人的项目经理和项目</w:t>
            </w:r>
            <w:r>
              <w:rPr>
                <w:rFonts w:hint="eastAsia" w:ascii="宋体" w:hAnsi="宋体" w:eastAsia="宋体" w:cs="MingLiU"/>
                <w:bCs/>
                <w:spacing w:val="1"/>
                <w:w w:val="99"/>
                <w:sz w:val="21"/>
                <w:szCs w:val="21"/>
              </w:rPr>
              <w:t>技术负责人</w:t>
            </w:r>
            <w:r>
              <w:rPr>
                <w:rFonts w:ascii="宋体" w:hAnsi="宋体" w:eastAsia="宋体" w:cs="MingLiU"/>
                <w:bCs/>
                <w:spacing w:val="1"/>
                <w:w w:val="99"/>
                <w:sz w:val="21"/>
                <w:szCs w:val="21"/>
              </w:rPr>
              <w:t>资格须满足竞选人须知前附表第1.4.1项的要求，否则由评标委员会作否决投标处理。</w:t>
            </w:r>
          </w:p>
        </w:tc>
      </w:tr>
      <w:tr w14:paraId="2BD750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03BFA13">
            <w:pPr>
              <w:spacing w:line="360" w:lineRule="auto"/>
              <w:rPr>
                <w:rFonts w:hint="eastAsia" w:ascii="宋体" w:hAnsi="宋体" w:eastAsia="宋体" w:cs="MingLiU"/>
                <w:bCs/>
                <w:spacing w:val="1"/>
                <w:w w:val="99"/>
                <w:sz w:val="21"/>
                <w:szCs w:val="21"/>
              </w:rPr>
            </w:pPr>
          </w:p>
        </w:tc>
        <w:tc>
          <w:tcPr>
            <w:tcW w:w="1514" w:type="dxa"/>
            <w:vMerge w:val="continue"/>
            <w:tcBorders>
              <w:top w:val="single" w:color="auto" w:sz="4" w:space="0"/>
              <w:left w:val="single" w:color="000000" w:sz="4" w:space="0"/>
              <w:bottom w:val="single" w:color="000000" w:sz="4" w:space="0"/>
              <w:right w:val="single" w:color="000000" w:sz="4" w:space="0"/>
            </w:tcBorders>
            <w:vAlign w:val="center"/>
          </w:tcPr>
          <w:p w14:paraId="3E54AF4E">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58247012">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A-9竞选人的其他要求须满足竞选人须知前附表第1.4.1项的要求，否则由评标委员会作否决投标处理。</w:t>
            </w:r>
          </w:p>
        </w:tc>
      </w:tr>
      <w:tr w14:paraId="26066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C47724F">
            <w:pPr>
              <w:spacing w:line="360" w:lineRule="auto"/>
              <w:rPr>
                <w:rFonts w:hint="eastAsia" w:ascii="宋体" w:hAnsi="宋体" w:eastAsia="宋体" w:cs="MingLiU"/>
                <w:bCs/>
                <w:spacing w:val="1"/>
                <w:w w:val="99"/>
                <w:sz w:val="21"/>
                <w:szCs w:val="21"/>
              </w:rPr>
            </w:pPr>
          </w:p>
        </w:tc>
        <w:tc>
          <w:tcPr>
            <w:tcW w:w="1514" w:type="dxa"/>
            <w:vMerge w:val="restart"/>
            <w:tcBorders>
              <w:top w:val="single" w:color="000000" w:sz="4" w:space="0"/>
              <w:left w:val="single" w:color="000000" w:sz="4" w:space="0"/>
              <w:bottom w:val="single" w:color="000000" w:sz="4" w:space="0"/>
              <w:right w:val="single" w:color="000000" w:sz="4" w:space="0"/>
            </w:tcBorders>
            <w:vAlign w:val="center"/>
          </w:tcPr>
          <w:p w14:paraId="3383FA81">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形式评审</w:t>
            </w:r>
          </w:p>
        </w:tc>
        <w:tc>
          <w:tcPr>
            <w:tcW w:w="6330" w:type="dxa"/>
            <w:tcBorders>
              <w:top w:val="single" w:color="000000" w:sz="4" w:space="0"/>
              <w:left w:val="single" w:color="000000" w:sz="4" w:space="0"/>
              <w:bottom w:val="single" w:color="000000" w:sz="4" w:space="0"/>
              <w:right w:val="single" w:color="000000" w:sz="8" w:space="0"/>
            </w:tcBorders>
          </w:tcPr>
          <w:p w14:paraId="4ABB0394">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A-11竞选人名称必须与营业执照、资质证书、安全生产许可证一致，依法变更名称的应提交相应证明材料，否则由评标委员会作否决投标处理。</w:t>
            </w:r>
          </w:p>
        </w:tc>
      </w:tr>
      <w:tr w14:paraId="390C6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EB7F0B1">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663E4D93">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tcPr>
          <w:p w14:paraId="4A6B0AD5">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A-12竞选文件格式符合第二章“竞选人须知”第3.7款的要求，否则由评标委员会作否决投标处理。</w:t>
            </w:r>
          </w:p>
          <w:p w14:paraId="02F121D6">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编制竞选人文件时不得对第</w:t>
            </w:r>
            <w:r>
              <w:rPr>
                <w:rFonts w:hint="eastAsia" w:ascii="宋体" w:hAnsi="宋体" w:eastAsia="宋体" w:cs="MingLiU"/>
                <w:bCs/>
                <w:spacing w:val="1"/>
                <w:w w:val="99"/>
                <w:sz w:val="21"/>
                <w:szCs w:val="21"/>
              </w:rPr>
              <w:t>八</w:t>
            </w:r>
            <w:r>
              <w:rPr>
                <w:rFonts w:ascii="宋体" w:hAnsi="宋体" w:eastAsia="宋体" w:cs="MingLiU"/>
                <w:bCs/>
                <w:spacing w:val="1"/>
                <w:w w:val="99"/>
                <w:sz w:val="21"/>
                <w:szCs w:val="21"/>
              </w:rPr>
              <w:t>章“竞选文件格式”的相应要素作实质性修改，否则视为重大偏差，由评标委员会作否决投标处理。</w:t>
            </w:r>
          </w:p>
        </w:tc>
      </w:tr>
      <w:tr w14:paraId="04CB7D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387CA7C">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5754931E">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tcPr>
          <w:p w14:paraId="762B5974">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A-14第</w:t>
            </w:r>
            <w:r>
              <w:rPr>
                <w:rFonts w:hint="eastAsia" w:ascii="宋体" w:hAnsi="宋体" w:eastAsia="宋体" w:cs="MingLiU"/>
                <w:bCs/>
                <w:spacing w:val="1"/>
                <w:w w:val="99"/>
                <w:sz w:val="21"/>
                <w:szCs w:val="21"/>
              </w:rPr>
              <w:t>八</w:t>
            </w:r>
            <w:r>
              <w:rPr>
                <w:rFonts w:ascii="宋体" w:hAnsi="宋体" w:eastAsia="宋体" w:cs="MingLiU"/>
                <w:bCs/>
                <w:spacing w:val="1"/>
                <w:w w:val="99"/>
                <w:sz w:val="21"/>
                <w:szCs w:val="21"/>
              </w:rPr>
              <w:t>章 竞选文件格式</w:t>
            </w:r>
            <w:r>
              <w:rPr>
                <w:rFonts w:hint="eastAsia" w:ascii="宋体" w:hAnsi="宋体" w:eastAsia="宋体" w:cs="MingLiU"/>
                <w:bCs/>
                <w:spacing w:val="1"/>
                <w:w w:val="99"/>
                <w:sz w:val="21"/>
                <w:szCs w:val="21"/>
              </w:rPr>
              <w:t xml:space="preserve"> </w:t>
            </w:r>
            <w:r>
              <w:rPr>
                <w:rFonts w:ascii="宋体" w:hAnsi="宋体" w:eastAsia="宋体" w:cs="MingLiU"/>
                <w:bCs/>
                <w:spacing w:val="1"/>
                <w:w w:val="99"/>
                <w:sz w:val="21"/>
                <w:szCs w:val="21"/>
              </w:rPr>
              <w:t>要求法定代表人或其委托代理人签名（或盖章）的须齐全，要求签名的，签名采用手写签名或签章均可，否则由评标委员会作否决投标处理。</w:t>
            </w:r>
          </w:p>
          <w:p w14:paraId="3144AAA2">
            <w:pPr>
              <w:spacing w:line="360" w:lineRule="auto"/>
              <w:ind w:firstLine="418" w:firstLineChars="200"/>
              <w:rPr>
                <w:rFonts w:hint="eastAsia" w:ascii="宋体" w:hAnsi="宋体" w:eastAsia="宋体" w:cs="MingLiU"/>
                <w:bCs/>
                <w:spacing w:val="1"/>
                <w:w w:val="99"/>
                <w:sz w:val="21"/>
                <w:szCs w:val="21"/>
              </w:rPr>
            </w:pPr>
            <w:r>
              <w:rPr>
                <w:rFonts w:ascii="宋体" w:hAnsi="宋体" w:eastAsia="宋体" w:cs="MingLiU"/>
                <w:bCs/>
                <w:spacing w:val="1"/>
                <w:w w:val="99"/>
                <w:sz w:val="21"/>
                <w:szCs w:val="21"/>
              </w:rPr>
              <w:t>第</w:t>
            </w:r>
            <w:r>
              <w:rPr>
                <w:rFonts w:hint="eastAsia" w:ascii="宋体" w:hAnsi="宋体" w:eastAsia="宋体" w:cs="MingLiU"/>
                <w:bCs/>
                <w:spacing w:val="1"/>
                <w:w w:val="99"/>
                <w:sz w:val="21"/>
                <w:szCs w:val="21"/>
              </w:rPr>
              <w:t>八</w:t>
            </w:r>
            <w:r>
              <w:rPr>
                <w:rFonts w:ascii="宋体" w:hAnsi="宋体" w:eastAsia="宋体" w:cs="MingLiU"/>
                <w:bCs/>
                <w:spacing w:val="1"/>
                <w:w w:val="99"/>
                <w:sz w:val="21"/>
                <w:szCs w:val="21"/>
              </w:rPr>
              <w:t>章 竞选文件格式要求加盖单位法人章的，应加盖竞选人的单位</w:t>
            </w:r>
            <w:r>
              <w:rPr>
                <w:rFonts w:hint="eastAsia" w:ascii="宋体" w:hAnsi="宋体" w:eastAsia="宋体" w:cs="MingLiU"/>
                <w:bCs/>
                <w:spacing w:val="1"/>
                <w:w w:val="99"/>
                <w:sz w:val="21"/>
                <w:szCs w:val="21"/>
              </w:rPr>
              <w:t>公章</w:t>
            </w:r>
            <w:r>
              <w:rPr>
                <w:rFonts w:ascii="宋体" w:hAnsi="宋体" w:eastAsia="宋体" w:cs="MingLiU"/>
                <w:bCs/>
                <w:spacing w:val="1"/>
                <w:w w:val="99"/>
                <w:sz w:val="21"/>
                <w:szCs w:val="21"/>
              </w:rPr>
              <w:t>，否则由评标委员会作否决投标处理。</w:t>
            </w:r>
          </w:p>
        </w:tc>
      </w:tr>
      <w:tr w14:paraId="68C14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C8E9B0E">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740B1475">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tcPr>
          <w:p w14:paraId="2BE37F41">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A-15竞选人法定代表人的委托代理人有法定代表人签署的授权委托书。否则由评标委员会作否决投标处理。</w:t>
            </w:r>
          </w:p>
        </w:tc>
      </w:tr>
      <w:tr w14:paraId="5AAA4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6C65BD1">
            <w:pPr>
              <w:spacing w:line="360" w:lineRule="auto"/>
              <w:rPr>
                <w:rFonts w:hint="eastAsia" w:ascii="宋体" w:hAnsi="宋体" w:eastAsia="宋体" w:cs="MingLiU"/>
                <w:bCs/>
                <w:spacing w:val="1"/>
                <w:w w:val="99"/>
                <w:sz w:val="21"/>
                <w:szCs w:val="21"/>
              </w:rPr>
            </w:pPr>
          </w:p>
        </w:tc>
        <w:tc>
          <w:tcPr>
            <w:tcW w:w="1514" w:type="dxa"/>
            <w:vMerge w:val="restart"/>
            <w:tcBorders>
              <w:top w:val="single" w:color="000000" w:sz="4" w:space="0"/>
              <w:left w:val="single" w:color="000000" w:sz="4" w:space="0"/>
              <w:bottom w:val="single" w:color="000000" w:sz="4" w:space="0"/>
              <w:right w:val="single" w:color="000000" w:sz="4" w:space="0"/>
            </w:tcBorders>
            <w:vAlign w:val="center"/>
          </w:tcPr>
          <w:p w14:paraId="1B52AB37">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响应性评审</w:t>
            </w:r>
          </w:p>
        </w:tc>
        <w:tc>
          <w:tcPr>
            <w:tcW w:w="6330" w:type="dxa"/>
            <w:tcBorders>
              <w:top w:val="single" w:color="000000" w:sz="4" w:space="0"/>
              <w:left w:val="single" w:color="000000" w:sz="4" w:space="0"/>
              <w:bottom w:val="single" w:color="000000" w:sz="4" w:space="0"/>
              <w:right w:val="single" w:color="000000" w:sz="8" w:space="0"/>
            </w:tcBorders>
            <w:vAlign w:val="center"/>
          </w:tcPr>
          <w:p w14:paraId="6089EF91">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A-16</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内容符合第二章“竞选人须知”第1.3.1项规定，否则由评标委员会作否决投标处理。</w:t>
            </w:r>
          </w:p>
        </w:tc>
      </w:tr>
      <w:tr w14:paraId="6680A8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E4895DE">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2E8455D2">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7767F5FA">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A-17</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函附录的所有数据均符合竞争性比选文件规定，否则由评标委员会作否决投标处理。</w:t>
            </w:r>
          </w:p>
        </w:tc>
      </w:tr>
      <w:tr w14:paraId="3D095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28CA0BB">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4A6C7D19">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6D1005BF">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A-18竞选人应按竞选人须知前附表第3.4款规定递交</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保证金，并作为其</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文件的组成部分，否则由评标委员会作否决投标处理。</w:t>
            </w:r>
          </w:p>
        </w:tc>
      </w:tr>
      <w:tr w14:paraId="329CB6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B9465E0">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0EA2166B">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38ABAB03">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A-19符合第四章“合同条款及格式”规定，投标文件不应附有比选人不能接受的条件。否则由评标委员会作否决投标处理。</w:t>
            </w:r>
          </w:p>
        </w:tc>
      </w:tr>
      <w:tr w14:paraId="39497F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2D53B75">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65BD4F46">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1C29292A">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A-20符合第七章“技术标准和要求”规定。否则由评标委员会作否决投标处理。</w:t>
            </w:r>
          </w:p>
        </w:tc>
      </w:tr>
      <w:tr w14:paraId="152F0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779C644">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6A419BDD">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5CFD1CB1">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A-21竞选人有以下情形之一的，其</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文件由评标委员会作否决投标处理：</w:t>
            </w:r>
          </w:p>
          <w:p w14:paraId="5FDA1163">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1.第二章“竞选人须知”第1.4.3项规定的任何一种情形的；</w:t>
            </w:r>
          </w:p>
          <w:p w14:paraId="7D79D49E">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2.本次</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有串通投标、弄虚作假等违反招投标相关法律、法规的行为的；</w:t>
            </w:r>
          </w:p>
          <w:p w14:paraId="546E7DCF">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3.拒绝按评标委员会要求澄清、说明或补正的。</w:t>
            </w:r>
          </w:p>
        </w:tc>
      </w:tr>
      <w:tr w14:paraId="1E402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E82DE39">
            <w:pPr>
              <w:spacing w:line="360" w:lineRule="auto"/>
              <w:rPr>
                <w:rFonts w:hint="eastAsia" w:ascii="宋体" w:hAnsi="宋体" w:eastAsia="宋体" w:cs="MingLiU"/>
                <w:bCs/>
                <w:spacing w:val="1"/>
                <w:w w:val="99"/>
                <w:sz w:val="21"/>
                <w:szCs w:val="21"/>
              </w:rPr>
            </w:pPr>
          </w:p>
        </w:tc>
        <w:tc>
          <w:tcPr>
            <w:tcW w:w="1514" w:type="dxa"/>
            <w:vMerge w:val="restart"/>
            <w:tcBorders>
              <w:top w:val="single" w:color="000000" w:sz="4" w:space="0"/>
              <w:left w:val="single" w:color="000000" w:sz="4" w:space="0"/>
              <w:bottom w:val="single" w:color="000000" w:sz="4" w:space="0"/>
              <w:right w:val="single" w:color="000000" w:sz="4" w:space="0"/>
            </w:tcBorders>
            <w:vAlign w:val="center"/>
          </w:tcPr>
          <w:p w14:paraId="40EC555F">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投标函部分及报价部分评审</w:t>
            </w:r>
          </w:p>
        </w:tc>
        <w:tc>
          <w:tcPr>
            <w:tcW w:w="6330" w:type="dxa"/>
            <w:tcBorders>
              <w:top w:val="single" w:color="000000" w:sz="4" w:space="0"/>
              <w:left w:val="single" w:color="000000" w:sz="4" w:space="0"/>
              <w:bottom w:val="single" w:color="000000" w:sz="4" w:space="0"/>
              <w:right w:val="single" w:color="000000" w:sz="8" w:space="0"/>
            </w:tcBorders>
            <w:vAlign w:val="center"/>
          </w:tcPr>
          <w:p w14:paraId="751B7617">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A-22</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函部分的格式要求法定代表人或其委托代理人签名（或盖章）的须齐全，要求签名的，签名采用手写签名或签章均可，要求加盖单位法人章的，应加盖竞选人的单位</w:t>
            </w:r>
            <w:r>
              <w:rPr>
                <w:rFonts w:hint="eastAsia" w:ascii="宋体" w:hAnsi="宋体" w:eastAsia="宋体" w:cs="MingLiU"/>
                <w:bCs/>
                <w:spacing w:val="1"/>
                <w:w w:val="99"/>
                <w:sz w:val="21"/>
                <w:szCs w:val="21"/>
              </w:rPr>
              <w:t>公章</w:t>
            </w:r>
            <w:r>
              <w:rPr>
                <w:rFonts w:ascii="宋体" w:hAnsi="宋体" w:eastAsia="宋体" w:cs="MingLiU"/>
                <w:bCs/>
                <w:spacing w:val="1"/>
                <w:w w:val="99"/>
                <w:sz w:val="21"/>
                <w:szCs w:val="21"/>
              </w:rPr>
              <w:t>，否则由评标委员会作否决投标处理。</w:t>
            </w:r>
          </w:p>
        </w:tc>
      </w:tr>
      <w:tr w14:paraId="26C719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B73A8B6">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38C24A60">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187E07F3">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A-23工期符合第二章“竞选人须知”第1.3.2项规定，否则由评标委员会作否决投标处理。</w:t>
            </w:r>
          </w:p>
        </w:tc>
      </w:tr>
      <w:tr w14:paraId="792053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9CD427E">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49017E64">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5D6E3158">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A-24工程质量符合第二章“竞选人须知”第1.3.3项规定，否则由评标委员会作否决投标处理。</w:t>
            </w:r>
          </w:p>
        </w:tc>
      </w:tr>
      <w:tr w14:paraId="527DE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227846F">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0070510F">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1EA12662">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A-25</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有效期符合第二章“竞选人须知”第3.3.1项规定，否则由评标委员会作否决投标处理。</w:t>
            </w:r>
          </w:p>
        </w:tc>
      </w:tr>
      <w:tr w14:paraId="0F6847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3A3CB12">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2C6572FC">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2CEEADE5">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A-26</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函中的总报价不得高于比选人公布的投标总报价最高限价，否则由评标委员会作否决投标处理。</w:t>
            </w:r>
          </w:p>
        </w:tc>
      </w:tr>
      <w:tr w14:paraId="213CB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B9BE115">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484F6CA0">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2C6F8EDB">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A-27竞选人</w:t>
            </w:r>
            <w:r>
              <w:rPr>
                <w:rFonts w:hint="eastAsia" w:ascii="宋体" w:hAnsi="宋体" w:eastAsia="宋体" w:cs="MingLiU"/>
                <w:bCs/>
                <w:spacing w:val="1"/>
                <w:w w:val="99"/>
                <w:sz w:val="21"/>
                <w:szCs w:val="21"/>
              </w:rPr>
              <w:t>竞选</w:t>
            </w:r>
            <w:r>
              <w:rPr>
                <w:rFonts w:ascii="宋体" w:hAnsi="宋体" w:eastAsia="宋体" w:cs="MingLiU"/>
                <w:bCs/>
                <w:spacing w:val="1"/>
                <w:w w:val="99"/>
                <w:sz w:val="21"/>
                <w:szCs w:val="21"/>
              </w:rPr>
              <w:t>总报价或者部分单项报价低于竞争性比选文件规定的对应的异常低价警戒线的，应提供报价合理性说明，并提供必要的证明材料，否则由评标委员会作否决投标处理。</w:t>
            </w:r>
          </w:p>
        </w:tc>
      </w:tr>
      <w:tr w14:paraId="5DD4C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A07689C">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1ADF1379">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682BA219">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A-28只能有一个有效报价。在竞争性比选文件没有规定的情况下，不得提交选择性报价，否则由评标委员会作否决投标处理。</w:t>
            </w:r>
          </w:p>
        </w:tc>
      </w:tr>
      <w:tr w14:paraId="66054B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6C26B44">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5B0B0C36">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73C886C6">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A-29竞选人对已标价工程量清单的承诺必须满足第二章“竞选人须知前附表”第3.2.9项要求，否则由评标委员会作否决投标处理。</w:t>
            </w:r>
          </w:p>
        </w:tc>
      </w:tr>
      <w:tr w14:paraId="3F42E7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378E442">
            <w:pPr>
              <w:spacing w:line="360" w:lineRule="auto"/>
              <w:rPr>
                <w:rFonts w:hint="eastAsia" w:ascii="宋体" w:hAnsi="宋体" w:eastAsia="宋体" w:cs="MingLiU"/>
                <w:bCs/>
                <w:spacing w:val="1"/>
                <w:w w:val="99"/>
                <w:sz w:val="21"/>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14:paraId="0D68BFCD">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4" w:space="0"/>
              <w:right w:val="single" w:color="000000" w:sz="8" w:space="0"/>
            </w:tcBorders>
            <w:vAlign w:val="center"/>
          </w:tcPr>
          <w:p w14:paraId="3EC96A47">
            <w:pPr>
              <w:spacing w:line="360" w:lineRule="auto"/>
              <w:rPr>
                <w:rFonts w:hint="eastAsia" w:ascii="宋体" w:hAnsi="宋体" w:eastAsia="宋体" w:cs="MingLiU"/>
                <w:bCs/>
                <w:spacing w:val="1"/>
                <w:w w:val="99"/>
                <w:sz w:val="21"/>
                <w:szCs w:val="21"/>
              </w:rPr>
            </w:pPr>
            <w:r>
              <w:rPr>
                <w:rFonts w:ascii="宋体" w:hAnsi="宋体" w:eastAsia="宋体" w:cs="MingLiU"/>
                <w:bCs/>
                <w:spacing w:val="1"/>
                <w:w w:val="99"/>
                <w:sz w:val="21"/>
                <w:szCs w:val="21"/>
              </w:rPr>
              <w:t>A-30投标报价有算术错误的，按照第三章“评标办法”第3.2.3项规定执行，否则由评标委员会作否决投标处理。</w:t>
            </w:r>
          </w:p>
        </w:tc>
      </w:tr>
      <w:tr w14:paraId="3CB12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14:paraId="02523DE0">
            <w:pPr>
              <w:spacing w:line="360" w:lineRule="auto"/>
              <w:jc w:val="center"/>
              <w:rPr>
                <w:rFonts w:hint="eastAsia" w:ascii="宋体" w:hAnsi="宋体" w:eastAsia="宋体" w:cs="MingLiU"/>
                <w:bCs/>
                <w:spacing w:val="1"/>
                <w:w w:val="99"/>
                <w:sz w:val="21"/>
                <w:szCs w:val="21"/>
              </w:rPr>
            </w:pPr>
            <w:r>
              <w:rPr>
                <w:rFonts w:ascii="宋体" w:hAnsi="宋体" w:eastAsia="宋体" w:cs="MingLiU"/>
                <w:bCs/>
                <w:spacing w:val="1"/>
                <w:w w:val="99"/>
                <w:sz w:val="21"/>
                <w:szCs w:val="21"/>
              </w:rPr>
              <w:t>其他</w:t>
            </w:r>
          </w:p>
        </w:tc>
        <w:tc>
          <w:tcPr>
            <w:tcW w:w="1514" w:type="dxa"/>
            <w:tcBorders>
              <w:top w:val="single" w:color="000000" w:sz="4" w:space="0"/>
              <w:left w:val="single" w:color="000000" w:sz="4" w:space="0"/>
              <w:bottom w:val="single" w:color="000000" w:sz="8" w:space="0"/>
              <w:right w:val="single" w:color="000000" w:sz="4" w:space="0"/>
            </w:tcBorders>
            <w:vAlign w:val="center"/>
          </w:tcPr>
          <w:p w14:paraId="767415E7">
            <w:pPr>
              <w:spacing w:line="360" w:lineRule="auto"/>
              <w:rPr>
                <w:rFonts w:hint="eastAsia" w:ascii="宋体" w:hAnsi="宋体" w:eastAsia="宋体" w:cs="MingLiU"/>
                <w:bCs/>
                <w:spacing w:val="1"/>
                <w:w w:val="99"/>
                <w:sz w:val="21"/>
                <w:szCs w:val="21"/>
              </w:rPr>
            </w:pPr>
          </w:p>
        </w:tc>
        <w:tc>
          <w:tcPr>
            <w:tcW w:w="6330" w:type="dxa"/>
            <w:tcBorders>
              <w:top w:val="single" w:color="000000" w:sz="4" w:space="0"/>
              <w:left w:val="single" w:color="000000" w:sz="4" w:space="0"/>
              <w:bottom w:val="single" w:color="000000" w:sz="8" w:space="0"/>
              <w:right w:val="single" w:color="000000" w:sz="8" w:space="0"/>
            </w:tcBorders>
          </w:tcPr>
          <w:p w14:paraId="05F2D029">
            <w:pPr>
              <w:spacing w:line="360" w:lineRule="auto"/>
              <w:rPr>
                <w:rFonts w:hint="eastAsia" w:ascii="宋体" w:hAnsi="宋体" w:eastAsia="宋体" w:cs="MingLiU"/>
                <w:bCs/>
                <w:i/>
                <w:spacing w:val="1"/>
                <w:w w:val="99"/>
                <w:sz w:val="21"/>
                <w:szCs w:val="21"/>
              </w:rPr>
            </w:pPr>
            <w:r>
              <w:rPr>
                <w:rFonts w:hint="eastAsia" w:ascii="宋体" w:hAnsi="宋体" w:eastAsia="宋体" w:cs="MingLiU"/>
                <w:bCs/>
                <w:i/>
                <w:spacing w:val="1"/>
                <w:w w:val="99"/>
                <w:sz w:val="21"/>
                <w:szCs w:val="21"/>
              </w:rPr>
              <w:t>无</w:t>
            </w:r>
          </w:p>
        </w:tc>
      </w:tr>
    </w:tbl>
    <w:p w14:paraId="18A495A0">
      <w:pPr>
        <w:rPr>
          <w:rFonts w:hint="eastAsia" w:ascii="宋体" w:hAnsi="宋体" w:eastAsia="宋体" w:cs="Times New Roman"/>
          <w:b/>
          <w:bCs/>
          <w:sz w:val="40"/>
          <w:szCs w:val="40"/>
        </w:rPr>
      </w:pPr>
    </w:p>
    <w:p w14:paraId="54A192B8">
      <w:pPr>
        <w:pageBreakBefore/>
        <w:tabs>
          <w:tab w:val="left" w:pos="0"/>
        </w:tabs>
        <w:autoSpaceDE w:val="0"/>
        <w:autoSpaceDN w:val="0"/>
        <w:adjustRightInd w:val="0"/>
        <w:snapToGrid w:val="0"/>
        <w:spacing w:before="100" w:beforeAutospacing="1" w:after="100" w:afterAutospacing="1" w:line="360" w:lineRule="auto"/>
        <w:ind w:left="3837" w:hanging="2999"/>
        <w:jc w:val="center"/>
        <w:outlineLvl w:val="0"/>
        <w:rPr>
          <w:rFonts w:hint="eastAsia" w:ascii="宋体" w:hAnsi="宋体" w:eastAsia="宋体" w:cs="Times New Roman"/>
          <w:b/>
          <w:bCs/>
          <w:sz w:val="44"/>
          <w:szCs w:val="44"/>
        </w:rPr>
      </w:pPr>
      <w:bookmarkStart w:id="724" w:name="_Toc26936"/>
      <w:bookmarkEnd w:id="724"/>
      <w:bookmarkStart w:id="725" w:name="_Toc229141552"/>
      <w:r>
        <w:rPr>
          <w:rFonts w:ascii="宋体" w:hAnsi="宋体" w:eastAsia="宋体" w:cs="Times New Roman"/>
          <w:b/>
          <w:bCs/>
          <w:sz w:val="44"/>
          <w:szCs w:val="44"/>
        </w:rPr>
        <w:t>第四章   合同条款及格式</w:t>
      </w:r>
      <w:bookmarkEnd w:id="725"/>
      <w:bookmarkStart w:id="726" w:name="_Toc20049"/>
      <w:bookmarkEnd w:id="726"/>
      <w:bookmarkStart w:id="727" w:name="_Toc4328"/>
      <w:bookmarkEnd w:id="727"/>
    </w:p>
    <w:p w14:paraId="2CCDB366">
      <w:pPr>
        <w:widowControl/>
        <w:rPr>
          <w:rFonts w:hint="eastAsia" w:ascii="宋体" w:hAnsi="宋体" w:eastAsia="宋体" w:cs="Times New Roman"/>
          <w:b/>
          <w:bCs/>
          <w:sz w:val="44"/>
          <w:szCs w:val="44"/>
        </w:rPr>
      </w:pPr>
      <w:r>
        <w:rPr>
          <w:rFonts w:hint="eastAsia" w:ascii="宋体" w:hAnsi="宋体" w:eastAsia="宋体" w:cs="Times New Roman"/>
          <w:b/>
          <w:bCs/>
          <w:sz w:val="44"/>
          <w:szCs w:val="44"/>
        </w:rPr>
        <w:br w:type="page"/>
      </w:r>
    </w:p>
    <w:p w14:paraId="5F26E39E">
      <w:pPr>
        <w:pStyle w:val="3"/>
        <w:jc w:val="center"/>
        <w:rPr>
          <w:rFonts w:hint="eastAsia" w:ascii="宋体" w:hAnsi="宋体" w:eastAsia="宋体" w:cs="Times New Roman"/>
          <w:color w:val="auto"/>
          <w:sz w:val="44"/>
          <w:szCs w:val="44"/>
        </w:rPr>
      </w:pPr>
      <w:bookmarkStart w:id="728" w:name="_Toc229141553"/>
      <w:r>
        <w:rPr>
          <w:rFonts w:ascii="宋体" w:hAnsi="宋体" w:eastAsia="宋体" w:cs="Times New Roman"/>
          <w:color w:val="auto"/>
          <w:sz w:val="44"/>
          <w:szCs w:val="44"/>
        </w:rPr>
        <w:t>第一部分 合同协议书</w:t>
      </w:r>
      <w:bookmarkEnd w:id="728"/>
    </w:p>
    <w:p w14:paraId="033DC54E">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发包人（全称）：</w:t>
      </w:r>
      <w:r>
        <w:rPr>
          <w:rFonts w:ascii="宋体" w:hAnsi="宋体" w:eastAsia="宋体" w:cs="Times New Roman"/>
          <w:sz w:val="21"/>
          <w:szCs w:val="21"/>
          <w:u w:val="single"/>
        </w:rPr>
        <w:t xml:space="preserve">                             </w:t>
      </w:r>
    </w:p>
    <w:p w14:paraId="571A88D4">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承包人（全称）：</w:t>
      </w:r>
      <w:r>
        <w:rPr>
          <w:rFonts w:ascii="宋体" w:hAnsi="宋体" w:eastAsia="宋体" w:cs="Times New Roman"/>
          <w:sz w:val="21"/>
          <w:szCs w:val="21"/>
          <w:u w:val="single"/>
        </w:rPr>
        <w:t xml:space="preserve">                             </w:t>
      </w:r>
    </w:p>
    <w:p w14:paraId="2BAB99DA">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根据《中华人民共和国民法典》、《中华人民共和国建筑法》及有关法律、法规规定，遵循平等、自愿、公平和诚实信用的原则，双方就</w:t>
      </w:r>
      <w:r>
        <w:rPr>
          <w:rFonts w:ascii="宋体" w:hAnsi="宋体" w:eastAsia="宋体" w:cs="Times New Roman"/>
          <w:sz w:val="21"/>
          <w:szCs w:val="21"/>
          <w:u w:val="single"/>
        </w:rPr>
        <w:t xml:space="preserve">                           </w:t>
      </w:r>
      <w:r>
        <w:rPr>
          <w:rFonts w:ascii="宋体" w:hAnsi="宋体" w:eastAsia="宋体" w:cs="Times New Roman"/>
          <w:sz w:val="21"/>
          <w:szCs w:val="21"/>
        </w:rPr>
        <w:t>工程施工及有关事项协商一致，共同达成如下协议：</w:t>
      </w:r>
    </w:p>
    <w:p w14:paraId="50D54B62">
      <w:pPr>
        <w:spacing w:after="0" w:line="360" w:lineRule="auto"/>
        <w:rPr>
          <w:rFonts w:ascii="Arial" w:hAnsi="Arial" w:eastAsia="黑体" w:cs="Times New Roman"/>
          <w:b/>
          <w:bCs/>
          <w:sz w:val="21"/>
          <w:szCs w:val="21"/>
        </w:rPr>
      </w:pPr>
      <w:bookmarkStart w:id="729" w:name="_Toc532375573"/>
      <w:bookmarkEnd w:id="729"/>
      <w:bookmarkStart w:id="730" w:name="_Toc351203481"/>
      <w:bookmarkEnd w:id="730"/>
      <w:bookmarkStart w:id="731" w:name="_Toc532377166"/>
      <w:r>
        <w:rPr>
          <w:rFonts w:ascii="黑体" w:hAnsi="黑体" w:eastAsia="黑体" w:cs="Times New Roman"/>
          <w:b/>
          <w:bCs/>
          <w:sz w:val="21"/>
          <w:szCs w:val="21"/>
        </w:rPr>
        <w:t>一、工程概况</w:t>
      </w:r>
      <w:bookmarkEnd w:id="731"/>
    </w:p>
    <w:p w14:paraId="12E22316">
      <w:pPr>
        <w:spacing w:after="0" w:line="360" w:lineRule="auto"/>
        <w:rPr>
          <w:rFonts w:hint="eastAsia" w:ascii="宋体" w:hAnsi="宋体" w:eastAsia="宋体" w:cs="Times New Roman"/>
          <w:sz w:val="21"/>
          <w:szCs w:val="21"/>
          <w:u w:val="single"/>
        </w:rPr>
      </w:pPr>
      <w:r>
        <w:rPr>
          <w:rFonts w:ascii="宋体" w:hAnsi="宋体" w:eastAsia="宋体" w:cs="Times New Roman"/>
          <w:bCs/>
          <w:sz w:val="21"/>
          <w:szCs w:val="21"/>
        </w:rPr>
        <w:t>1.工程名称</w:t>
      </w:r>
      <w:r>
        <w:rPr>
          <w:rFonts w:ascii="宋体" w:hAnsi="宋体" w:eastAsia="宋体" w:cs="Times New Roman"/>
          <w:sz w:val="21"/>
          <w:szCs w:val="21"/>
        </w:rPr>
        <w:t>：</w:t>
      </w:r>
      <w:r>
        <w:rPr>
          <w:rFonts w:ascii="宋体" w:hAnsi="宋体" w:eastAsia="宋体" w:cs="Times New Roman"/>
          <w:sz w:val="21"/>
          <w:szCs w:val="21"/>
          <w:u w:val="single"/>
        </w:rPr>
        <w:t xml:space="preserve">                                 </w:t>
      </w:r>
      <w:r>
        <w:rPr>
          <w:rFonts w:ascii="宋体" w:hAnsi="宋体" w:eastAsia="宋体" w:cs="Times New Roman"/>
          <w:sz w:val="21"/>
          <w:szCs w:val="21"/>
        </w:rPr>
        <w:t>。</w:t>
      </w:r>
    </w:p>
    <w:p w14:paraId="5D72C1A3">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2.工程地点：</w:t>
      </w:r>
      <w:r>
        <w:rPr>
          <w:rFonts w:ascii="宋体" w:hAnsi="宋体" w:eastAsia="宋体" w:cs="Times New Roman"/>
          <w:sz w:val="21"/>
          <w:szCs w:val="21"/>
          <w:u w:val="single"/>
        </w:rPr>
        <w:t xml:space="preserve">                                 </w:t>
      </w:r>
      <w:r>
        <w:rPr>
          <w:rFonts w:ascii="宋体" w:hAnsi="宋体" w:eastAsia="宋体" w:cs="Times New Roman"/>
          <w:sz w:val="21"/>
          <w:szCs w:val="21"/>
        </w:rPr>
        <w:t>。</w:t>
      </w:r>
    </w:p>
    <w:p w14:paraId="5E9C2FE4">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3.工程批准文件：</w:t>
      </w:r>
      <w:r>
        <w:rPr>
          <w:rFonts w:ascii="宋体" w:hAnsi="宋体" w:eastAsia="宋体" w:cs="Times New Roman"/>
          <w:sz w:val="21"/>
          <w:szCs w:val="21"/>
          <w:u w:val="single"/>
        </w:rPr>
        <w:t xml:space="preserve">                             </w:t>
      </w:r>
      <w:r>
        <w:rPr>
          <w:rFonts w:ascii="宋体" w:hAnsi="宋体" w:eastAsia="宋体" w:cs="Times New Roman"/>
          <w:bCs/>
          <w:sz w:val="21"/>
          <w:szCs w:val="21"/>
        </w:rPr>
        <w:t>。</w:t>
      </w:r>
    </w:p>
    <w:p w14:paraId="6277873A">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4.资金来源：</w:t>
      </w:r>
      <w:r>
        <w:rPr>
          <w:rFonts w:ascii="宋体" w:hAnsi="宋体" w:eastAsia="宋体" w:cs="Times New Roman"/>
          <w:sz w:val="21"/>
          <w:szCs w:val="21"/>
          <w:u w:val="single"/>
        </w:rPr>
        <w:t xml:space="preserve">                                 </w:t>
      </w:r>
      <w:r>
        <w:rPr>
          <w:rFonts w:ascii="宋体" w:hAnsi="宋体" w:eastAsia="宋体" w:cs="Times New Roman"/>
          <w:sz w:val="21"/>
          <w:szCs w:val="21"/>
        </w:rPr>
        <w:t>。</w:t>
      </w:r>
    </w:p>
    <w:p w14:paraId="00218996">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5.工程内容：</w:t>
      </w:r>
      <w:r>
        <w:rPr>
          <w:rFonts w:ascii="宋体" w:hAnsi="宋体" w:eastAsia="宋体" w:cs="Times New Roman"/>
          <w:sz w:val="21"/>
          <w:szCs w:val="21"/>
          <w:u w:val="single"/>
        </w:rPr>
        <w:t xml:space="preserve">                                 </w:t>
      </w:r>
      <w:r>
        <w:rPr>
          <w:rFonts w:ascii="宋体" w:hAnsi="宋体" w:eastAsia="宋体" w:cs="Times New Roman"/>
          <w:sz w:val="21"/>
          <w:szCs w:val="21"/>
        </w:rPr>
        <w:t>。</w:t>
      </w:r>
    </w:p>
    <w:p w14:paraId="1BF6DDEF">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6.工程承包范围：</w:t>
      </w:r>
      <w:r>
        <w:rPr>
          <w:rFonts w:ascii="宋体" w:hAnsi="宋体" w:eastAsia="宋体" w:cs="Times New Roman"/>
          <w:sz w:val="21"/>
          <w:szCs w:val="21"/>
          <w:u w:val="single"/>
        </w:rPr>
        <w:t xml:space="preserve">                     </w:t>
      </w:r>
      <w:r>
        <w:rPr>
          <w:rFonts w:ascii="宋体" w:hAnsi="宋体" w:eastAsia="宋体" w:cs="Times New Roman"/>
          <w:sz w:val="21"/>
          <w:szCs w:val="21"/>
        </w:rPr>
        <w:t>。</w:t>
      </w:r>
    </w:p>
    <w:p w14:paraId="48C61C8A">
      <w:pPr>
        <w:spacing w:after="0" w:line="360" w:lineRule="auto"/>
        <w:rPr>
          <w:rFonts w:ascii="Arial" w:hAnsi="Arial" w:eastAsia="黑体" w:cs="Times New Roman"/>
          <w:b/>
          <w:bCs/>
          <w:sz w:val="21"/>
          <w:szCs w:val="21"/>
        </w:rPr>
      </w:pPr>
      <w:bookmarkStart w:id="732" w:name="_Toc532377167"/>
      <w:bookmarkEnd w:id="732"/>
      <w:bookmarkStart w:id="733" w:name="_Toc351203482"/>
      <w:bookmarkEnd w:id="733"/>
      <w:bookmarkStart w:id="734" w:name="_Toc532375574"/>
      <w:r>
        <w:rPr>
          <w:rFonts w:ascii="黑体" w:hAnsi="黑体" w:eastAsia="黑体" w:cs="Times New Roman"/>
          <w:b/>
          <w:bCs/>
          <w:sz w:val="21"/>
          <w:szCs w:val="21"/>
        </w:rPr>
        <w:t>二、合同工期</w:t>
      </w:r>
      <w:bookmarkEnd w:id="734"/>
    </w:p>
    <w:p w14:paraId="4C16B0D6">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承包人竞选函中承诺的工期：</w:t>
      </w:r>
      <w:r>
        <w:rPr>
          <w:rFonts w:ascii="宋体" w:hAnsi="宋体" w:eastAsia="宋体" w:cs="Times New Roman"/>
          <w:bCs/>
          <w:sz w:val="21"/>
          <w:szCs w:val="21"/>
          <w:u w:val="single"/>
        </w:rPr>
        <w:t>日历</w:t>
      </w:r>
      <w:r>
        <w:rPr>
          <w:rFonts w:ascii="宋体" w:hAnsi="宋体" w:eastAsia="宋体" w:cs="Times New Roman"/>
          <w:bCs/>
          <w:sz w:val="21"/>
          <w:szCs w:val="21"/>
        </w:rPr>
        <w:t>天。</w:t>
      </w:r>
    </w:p>
    <w:p w14:paraId="4B694717">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计划开工日期：</w:t>
      </w:r>
      <w:r>
        <w:rPr>
          <w:rFonts w:ascii="宋体" w:hAnsi="宋体" w:eastAsia="宋体" w:cs="Times New Roman"/>
          <w:bCs/>
          <w:sz w:val="21"/>
          <w:szCs w:val="21"/>
          <w:u w:val="single"/>
        </w:rPr>
        <w:t></w:t>
      </w:r>
      <w:r>
        <w:rPr>
          <w:rFonts w:ascii="宋体" w:hAnsi="宋体" w:eastAsia="宋体" w:cs="Times New Roman"/>
          <w:bCs/>
          <w:sz w:val="21"/>
          <w:szCs w:val="21"/>
        </w:rPr>
        <w:t>年</w:t>
      </w:r>
      <w:r>
        <w:rPr>
          <w:rFonts w:ascii="宋体" w:hAnsi="宋体" w:eastAsia="宋体" w:cs="Times New Roman"/>
          <w:bCs/>
          <w:sz w:val="21"/>
          <w:szCs w:val="21"/>
          <w:u w:val="single"/>
        </w:rPr>
        <w:t></w:t>
      </w:r>
      <w:r>
        <w:rPr>
          <w:rFonts w:ascii="宋体" w:hAnsi="宋体" w:eastAsia="宋体" w:cs="Times New Roman"/>
          <w:bCs/>
          <w:sz w:val="21"/>
          <w:szCs w:val="21"/>
        </w:rPr>
        <w:t>月</w:t>
      </w:r>
      <w:r>
        <w:rPr>
          <w:rFonts w:ascii="宋体" w:hAnsi="宋体" w:eastAsia="宋体" w:cs="Times New Roman"/>
          <w:bCs/>
          <w:sz w:val="21"/>
          <w:szCs w:val="21"/>
          <w:u w:val="single"/>
        </w:rPr>
        <w:t></w:t>
      </w:r>
      <w:r>
        <w:rPr>
          <w:rFonts w:ascii="宋体" w:hAnsi="宋体" w:eastAsia="宋体" w:cs="Times New Roman"/>
          <w:bCs/>
          <w:sz w:val="21"/>
          <w:szCs w:val="21"/>
        </w:rPr>
        <w:t>日，实际开工日期以发包人签发的工程开工通知明确的开工日期为准。</w:t>
      </w:r>
    </w:p>
    <w:p w14:paraId="1970F869">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计划完工日期：</w:t>
      </w:r>
      <w:r>
        <w:rPr>
          <w:rFonts w:ascii="宋体" w:hAnsi="宋体" w:eastAsia="宋体" w:cs="Times New Roman"/>
          <w:bCs/>
          <w:sz w:val="21"/>
          <w:szCs w:val="21"/>
          <w:u w:val="single"/>
        </w:rPr>
        <w:t></w:t>
      </w:r>
      <w:r>
        <w:rPr>
          <w:rFonts w:ascii="宋体" w:hAnsi="宋体" w:eastAsia="宋体" w:cs="Times New Roman"/>
          <w:bCs/>
          <w:sz w:val="21"/>
          <w:szCs w:val="21"/>
        </w:rPr>
        <w:t>年</w:t>
      </w:r>
      <w:r>
        <w:rPr>
          <w:rFonts w:ascii="宋体" w:hAnsi="宋体" w:eastAsia="宋体" w:cs="Times New Roman"/>
          <w:bCs/>
          <w:sz w:val="21"/>
          <w:szCs w:val="21"/>
          <w:u w:val="single"/>
        </w:rPr>
        <w:t></w:t>
      </w:r>
      <w:r>
        <w:rPr>
          <w:rFonts w:ascii="宋体" w:hAnsi="宋体" w:eastAsia="宋体" w:cs="Times New Roman"/>
          <w:bCs/>
          <w:sz w:val="21"/>
          <w:szCs w:val="21"/>
        </w:rPr>
        <w:t>月</w:t>
      </w:r>
      <w:r>
        <w:rPr>
          <w:rFonts w:ascii="宋体" w:hAnsi="宋体" w:eastAsia="宋体" w:cs="Times New Roman"/>
          <w:bCs/>
          <w:sz w:val="21"/>
          <w:szCs w:val="21"/>
          <w:u w:val="single"/>
        </w:rPr>
        <w:t></w:t>
      </w:r>
      <w:r>
        <w:rPr>
          <w:rFonts w:ascii="宋体" w:hAnsi="宋体" w:eastAsia="宋体" w:cs="Times New Roman"/>
          <w:bCs/>
          <w:sz w:val="21"/>
          <w:szCs w:val="21"/>
        </w:rPr>
        <w:t>日，实际完工日期以工程验收合格之日为准。</w:t>
      </w:r>
    </w:p>
    <w:p w14:paraId="28220403">
      <w:pPr>
        <w:spacing w:after="0" w:line="360" w:lineRule="auto"/>
        <w:rPr>
          <w:rFonts w:hint="eastAsia" w:ascii="宋体" w:hAnsi="宋体" w:eastAsia="宋体" w:cs="Times New Roman"/>
          <w:sz w:val="21"/>
          <w:szCs w:val="21"/>
        </w:rPr>
      </w:pPr>
      <w:r>
        <w:rPr>
          <w:rFonts w:ascii="宋体" w:hAnsi="宋体" w:eastAsia="宋体" w:cs="Times New Roman"/>
          <w:bCs/>
          <w:sz w:val="21"/>
          <w:szCs w:val="21"/>
        </w:rPr>
        <w:t>工期总日历天数</w:t>
      </w:r>
      <w:r>
        <w:rPr>
          <w:rFonts w:ascii="宋体" w:hAnsi="宋体" w:eastAsia="宋体" w:cs="Times New Roman"/>
          <w:bCs/>
          <w:sz w:val="21"/>
          <w:szCs w:val="21"/>
          <w:u w:val="single"/>
        </w:rPr>
        <w:t></w:t>
      </w:r>
      <w:r>
        <w:rPr>
          <w:rFonts w:ascii="宋体" w:hAnsi="宋体" w:eastAsia="宋体" w:cs="Times New Roman"/>
          <w:bCs/>
          <w:sz w:val="21"/>
          <w:szCs w:val="21"/>
        </w:rPr>
        <w:t>天。工期总日历天数与根据前述计划开竣工日期计算的工期天数不一</w:t>
      </w:r>
      <w:r>
        <w:rPr>
          <w:rFonts w:ascii="宋体" w:hAnsi="宋体" w:eastAsia="宋体" w:cs="Times New Roman"/>
          <w:sz w:val="21"/>
          <w:szCs w:val="21"/>
        </w:rPr>
        <w:t>致的，以工期总日历天数为准。</w:t>
      </w:r>
    </w:p>
    <w:p w14:paraId="4B69CF66">
      <w:pPr>
        <w:spacing w:after="0" w:line="360" w:lineRule="auto"/>
        <w:rPr>
          <w:rFonts w:ascii="Arial" w:hAnsi="Arial" w:eastAsia="黑体" w:cs="Times New Roman"/>
          <w:b/>
          <w:bCs/>
          <w:sz w:val="21"/>
          <w:szCs w:val="21"/>
        </w:rPr>
      </w:pPr>
      <w:bookmarkStart w:id="735" w:name="_Toc532377168"/>
      <w:bookmarkEnd w:id="735"/>
      <w:bookmarkStart w:id="736" w:name="_Toc351203483"/>
      <w:bookmarkEnd w:id="736"/>
      <w:bookmarkStart w:id="737" w:name="_Toc532375575"/>
      <w:r>
        <w:rPr>
          <w:rFonts w:ascii="黑体" w:hAnsi="黑体" w:eastAsia="黑体" w:cs="Times New Roman"/>
          <w:b/>
          <w:bCs/>
          <w:sz w:val="21"/>
          <w:szCs w:val="21"/>
        </w:rPr>
        <w:t>三、质量标准</w:t>
      </w:r>
      <w:bookmarkEnd w:id="737"/>
    </w:p>
    <w:p w14:paraId="3A5CAA5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工程质量符合强制性质量标准，</w:t>
      </w:r>
      <w:r>
        <w:rPr>
          <w:rFonts w:ascii="宋体" w:hAnsi="宋体" w:eastAsia="宋体" w:cs="Times New Roman"/>
          <w:sz w:val="21"/>
          <w:szCs w:val="21"/>
          <w:u w:val="single"/>
        </w:rPr>
        <w:t>符合国家和重庆市现行有关施工质量验收规范和标准要求，并达到合格</w:t>
      </w:r>
      <w:r>
        <w:rPr>
          <w:rFonts w:ascii="宋体" w:hAnsi="宋体" w:eastAsia="宋体" w:cs="Times New Roman"/>
          <w:sz w:val="21"/>
          <w:szCs w:val="21"/>
        </w:rPr>
        <w:t>标准。</w:t>
      </w:r>
    </w:p>
    <w:p w14:paraId="1C50991A">
      <w:pPr>
        <w:spacing w:after="0" w:line="360" w:lineRule="auto"/>
        <w:rPr>
          <w:rFonts w:ascii="Arial" w:hAnsi="Arial" w:eastAsia="黑体" w:cs="Times New Roman"/>
          <w:b/>
          <w:bCs/>
          <w:sz w:val="21"/>
          <w:szCs w:val="21"/>
        </w:rPr>
      </w:pPr>
      <w:bookmarkStart w:id="738" w:name="_Toc532377169"/>
      <w:bookmarkEnd w:id="738"/>
      <w:bookmarkStart w:id="739" w:name="_Toc532375576"/>
      <w:bookmarkEnd w:id="739"/>
      <w:bookmarkStart w:id="740" w:name="_Toc351203484"/>
      <w:r>
        <w:rPr>
          <w:rFonts w:ascii="黑体" w:hAnsi="黑体" w:eastAsia="黑体" w:cs="Times New Roman"/>
          <w:b/>
          <w:bCs/>
          <w:sz w:val="21"/>
          <w:szCs w:val="21"/>
        </w:rPr>
        <w:t>四、签约合同价与合同价格形式</w:t>
      </w:r>
      <w:bookmarkEnd w:id="740"/>
      <w:r>
        <w:rPr>
          <w:rFonts w:ascii="Arial" w:hAnsi="Arial" w:eastAsia="黑体" w:cs="Times New Roman"/>
          <w:b/>
          <w:bCs/>
          <w:sz w:val="21"/>
          <w:szCs w:val="21"/>
        </w:rPr>
        <w:tab/>
      </w:r>
    </w:p>
    <w:p w14:paraId="62CAF98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1.承包人竞选函中承诺的中标价为：</w:t>
      </w:r>
    </w:p>
    <w:p w14:paraId="766F5CE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人民币（大写）</w:t>
      </w:r>
      <w:r>
        <w:rPr>
          <w:rFonts w:ascii="宋体" w:hAnsi="宋体" w:eastAsia="宋体" w:cs="Times New Roman"/>
          <w:sz w:val="21"/>
          <w:szCs w:val="21"/>
          <w:u w:val="single"/>
        </w:rPr>
        <w:t xml:space="preserve">                  </w:t>
      </w:r>
      <w:r>
        <w:rPr>
          <w:rFonts w:ascii="宋体" w:hAnsi="宋体" w:eastAsia="宋体" w:cs="Times New Roman"/>
          <w:sz w:val="21"/>
          <w:szCs w:val="21"/>
        </w:rPr>
        <w:t>（¥</w:t>
      </w:r>
      <w:r>
        <w:rPr>
          <w:rFonts w:ascii="宋体" w:hAnsi="宋体" w:eastAsia="宋体" w:cs="Times New Roman"/>
          <w:sz w:val="21"/>
          <w:szCs w:val="21"/>
          <w:u w:val="single"/>
        </w:rPr>
        <w:t xml:space="preserve">            </w:t>
      </w:r>
      <w:r>
        <w:rPr>
          <w:rFonts w:ascii="宋体" w:hAnsi="宋体" w:eastAsia="宋体" w:cs="Times New Roman"/>
          <w:sz w:val="21"/>
          <w:szCs w:val="21"/>
        </w:rPr>
        <w:t>元）；</w:t>
      </w:r>
    </w:p>
    <w:p w14:paraId="4EFFE0C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2.签约合同价为：</w:t>
      </w:r>
    </w:p>
    <w:p w14:paraId="331B223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人民币（大写）</w:t>
      </w:r>
      <w:r>
        <w:rPr>
          <w:rFonts w:ascii="宋体" w:hAnsi="宋体" w:eastAsia="宋体" w:cs="Times New Roman"/>
          <w:sz w:val="21"/>
          <w:szCs w:val="21"/>
          <w:u w:val="single"/>
        </w:rPr>
        <w:t xml:space="preserve">                  </w:t>
      </w:r>
      <w:r>
        <w:rPr>
          <w:rFonts w:ascii="宋体" w:hAnsi="宋体" w:eastAsia="宋体" w:cs="Times New Roman"/>
          <w:sz w:val="21"/>
          <w:szCs w:val="21"/>
        </w:rPr>
        <w:t>（¥</w:t>
      </w:r>
      <w:r>
        <w:rPr>
          <w:rFonts w:ascii="宋体" w:hAnsi="宋体" w:eastAsia="宋体" w:cs="Times New Roman"/>
          <w:sz w:val="21"/>
          <w:szCs w:val="21"/>
          <w:u w:val="single"/>
        </w:rPr>
        <w:t xml:space="preserve">            </w:t>
      </w:r>
      <w:r>
        <w:rPr>
          <w:rFonts w:ascii="宋体" w:hAnsi="宋体" w:eastAsia="宋体" w:cs="Times New Roman"/>
          <w:sz w:val="21"/>
          <w:szCs w:val="21"/>
        </w:rPr>
        <w:t>元）；</w:t>
      </w:r>
    </w:p>
    <w:p w14:paraId="6284883D">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其中：</w:t>
      </w:r>
    </w:p>
    <w:p w14:paraId="35D3BFA3">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（1）安全文明施工费：</w:t>
      </w:r>
    </w:p>
    <w:p w14:paraId="3FE6801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人民币（大写）</w:t>
      </w:r>
      <w:r>
        <w:rPr>
          <w:rFonts w:ascii="宋体" w:hAnsi="宋体" w:eastAsia="宋体" w:cs="Times New Roman"/>
          <w:sz w:val="21"/>
          <w:szCs w:val="21"/>
          <w:u w:val="single"/>
        </w:rPr>
        <w:t xml:space="preserve">                  </w:t>
      </w:r>
      <w:r>
        <w:rPr>
          <w:rFonts w:ascii="宋体" w:hAnsi="宋体" w:eastAsia="宋体" w:cs="Times New Roman"/>
          <w:sz w:val="21"/>
          <w:szCs w:val="21"/>
        </w:rPr>
        <w:t>（¥</w:t>
      </w:r>
      <w:r>
        <w:rPr>
          <w:rFonts w:ascii="宋体" w:hAnsi="宋体" w:eastAsia="宋体" w:cs="Times New Roman"/>
          <w:sz w:val="21"/>
          <w:szCs w:val="21"/>
          <w:u w:val="single"/>
        </w:rPr>
        <w:t xml:space="preserve">            </w:t>
      </w:r>
      <w:r>
        <w:rPr>
          <w:rFonts w:ascii="宋体" w:hAnsi="宋体" w:eastAsia="宋体" w:cs="Times New Roman"/>
          <w:sz w:val="21"/>
          <w:szCs w:val="21"/>
        </w:rPr>
        <w:t>元）；</w:t>
      </w:r>
    </w:p>
    <w:p w14:paraId="36CBFA04">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3.合同价格形式：</w:t>
      </w:r>
      <w:r>
        <w:rPr>
          <w:rFonts w:ascii="宋体" w:hAnsi="宋体" w:eastAsia="宋体" w:cs="Times New Roman"/>
          <w:sz w:val="21"/>
          <w:szCs w:val="21"/>
          <w:u w:val="single"/>
        </w:rPr>
        <w:t xml:space="preserve"> 固定单价合同  </w:t>
      </w:r>
      <w:r>
        <w:rPr>
          <w:rFonts w:ascii="宋体" w:hAnsi="宋体" w:eastAsia="宋体" w:cs="Times New Roman"/>
          <w:sz w:val="21"/>
          <w:szCs w:val="21"/>
        </w:rPr>
        <w:t>。</w:t>
      </w:r>
    </w:p>
    <w:p w14:paraId="3B6041F6">
      <w:pPr>
        <w:spacing w:after="0" w:line="360" w:lineRule="auto"/>
        <w:rPr>
          <w:rFonts w:ascii="Arial" w:hAnsi="Arial" w:eastAsia="黑体" w:cs="Times New Roman"/>
          <w:b/>
          <w:bCs/>
          <w:sz w:val="21"/>
          <w:szCs w:val="21"/>
        </w:rPr>
      </w:pPr>
      <w:bookmarkStart w:id="741" w:name="_Toc351203485"/>
      <w:bookmarkEnd w:id="741"/>
      <w:bookmarkStart w:id="742" w:name="_Toc532377170"/>
      <w:bookmarkEnd w:id="742"/>
      <w:bookmarkStart w:id="743" w:name="_Toc532375577"/>
      <w:r>
        <w:rPr>
          <w:rFonts w:ascii="黑体" w:hAnsi="黑体" w:eastAsia="黑体" w:cs="Times New Roman"/>
          <w:b/>
          <w:bCs/>
          <w:sz w:val="21"/>
          <w:szCs w:val="21"/>
        </w:rPr>
        <w:t>五、</w:t>
      </w:r>
      <w:bookmarkEnd w:id="743"/>
      <w:bookmarkStart w:id="744" w:name="_Toc351203486"/>
      <w:bookmarkEnd w:id="744"/>
      <w:bookmarkStart w:id="745" w:name="_Toc532377171"/>
      <w:bookmarkEnd w:id="745"/>
      <w:bookmarkStart w:id="746" w:name="_Toc532375578"/>
      <w:bookmarkEnd w:id="746"/>
      <w:r>
        <w:rPr>
          <w:rFonts w:ascii="黑体" w:hAnsi="黑体" w:eastAsia="黑体" w:cs="Times New Roman"/>
          <w:b/>
          <w:bCs/>
          <w:sz w:val="21"/>
          <w:szCs w:val="21"/>
        </w:rPr>
        <w:t>合同文件构成</w:t>
      </w:r>
    </w:p>
    <w:p w14:paraId="1771427C">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 xml:space="preserve">合同由以下文件构成： </w:t>
      </w:r>
    </w:p>
    <w:p w14:paraId="057C17F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（1）合同协议书；</w:t>
      </w:r>
    </w:p>
    <w:p w14:paraId="09EE854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（2）中选通知书；</w:t>
      </w:r>
    </w:p>
    <w:p w14:paraId="73E8DB2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（3）竞选函及竞选函附录；</w:t>
      </w:r>
    </w:p>
    <w:p w14:paraId="0D262B4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（4）专用合同条款及其附件；</w:t>
      </w:r>
    </w:p>
    <w:p w14:paraId="108698E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（5）通用合同条款；</w:t>
      </w:r>
    </w:p>
    <w:p w14:paraId="372078D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（6）竞选文件（竞选函及竞选函附录除外）；</w:t>
      </w:r>
    </w:p>
    <w:p w14:paraId="3EF98441">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（7）比选文件及补遗文件；</w:t>
      </w:r>
    </w:p>
    <w:p w14:paraId="741DA82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（8）技术标准和要求；</w:t>
      </w:r>
    </w:p>
    <w:p w14:paraId="2FB5594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（9）其他合同文件。</w:t>
      </w:r>
    </w:p>
    <w:p w14:paraId="57D8EBD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在合同订立、履行过程中形成的与合同有关的书面形式的文件均构成合同文件组成部分。</w:t>
      </w:r>
    </w:p>
    <w:p w14:paraId="74685D13">
      <w:pPr>
        <w:spacing w:after="0" w:line="360" w:lineRule="auto"/>
        <w:rPr>
          <w:rFonts w:hint="eastAsia" w:ascii="宋体" w:hAnsi="宋体" w:eastAsia="宋体" w:cs="Times New Roman"/>
          <w:sz w:val="21"/>
          <w:szCs w:val="21"/>
        </w:rPr>
      </w:pPr>
      <w:r>
        <w:rPr>
          <w:rFonts w:ascii="宋体" w:hAnsi="宋体" w:eastAsia="宋体" w:cs="Times New Roman"/>
          <w:sz w:val="21"/>
          <w:szCs w:val="21"/>
        </w:rPr>
        <w:t>上述各项合同文件包括合同当事人就该项合同文件所作出的补充和修改，属于同一类内容的文件，应以最新签署的为准。专用合同条款及其附件须经合同当事人签名或盖章。。</w:t>
      </w:r>
    </w:p>
    <w:p w14:paraId="794A735B">
      <w:pPr>
        <w:spacing w:after="0" w:line="360" w:lineRule="auto"/>
        <w:rPr>
          <w:rFonts w:ascii="Arial" w:hAnsi="Arial" w:eastAsia="黑体" w:cs="Times New Roman"/>
          <w:b/>
          <w:bCs/>
          <w:sz w:val="21"/>
          <w:szCs w:val="21"/>
        </w:rPr>
      </w:pPr>
      <w:bookmarkStart w:id="747" w:name="_Toc532377172"/>
      <w:bookmarkEnd w:id="747"/>
      <w:bookmarkStart w:id="748" w:name="_Toc351203487"/>
      <w:bookmarkEnd w:id="748"/>
      <w:bookmarkStart w:id="749" w:name="_Toc532375579"/>
      <w:r>
        <w:rPr>
          <w:rFonts w:ascii="黑体" w:hAnsi="黑体" w:eastAsia="黑体" w:cs="Times New Roman"/>
          <w:b/>
          <w:bCs/>
          <w:sz w:val="21"/>
          <w:szCs w:val="21"/>
        </w:rPr>
        <w:t>六</w:t>
      </w:r>
      <w:bookmarkEnd w:id="749"/>
      <w:r>
        <w:rPr>
          <w:rFonts w:ascii="黑体" w:hAnsi="黑体" w:eastAsia="黑体" w:cs="Times New Roman"/>
          <w:b/>
          <w:bCs/>
          <w:sz w:val="21"/>
          <w:szCs w:val="21"/>
        </w:rPr>
        <w:t>、承诺</w:t>
      </w:r>
    </w:p>
    <w:p w14:paraId="3A2E92C4">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1.发包人承诺按照法律规定履行项目审批手续、筹集工程建设资金并按照合同约定的期限和方式支付合同价款。</w:t>
      </w:r>
    </w:p>
    <w:p w14:paraId="30692DF1">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2.</w:t>
      </w:r>
      <w:r>
        <w:rPr>
          <w:rFonts w:ascii="宋体" w:hAnsi="宋体" w:eastAsia="宋体" w:cs="Times New Roman"/>
          <w:sz w:val="21"/>
          <w:szCs w:val="21"/>
        </w:rPr>
        <w:t>承包人承诺按照法律规定及合同约定组织完成工程施工，确保工程质量和安全，不进行转包及违法分包，并在缺陷责任期及保修期内承担相应的工程维修责任</w:t>
      </w:r>
      <w:r>
        <w:rPr>
          <w:rFonts w:ascii="宋体" w:hAnsi="宋体" w:eastAsia="宋体" w:cs="Times New Roman"/>
          <w:bCs/>
          <w:sz w:val="21"/>
          <w:szCs w:val="21"/>
        </w:rPr>
        <w:t>。</w:t>
      </w:r>
    </w:p>
    <w:p w14:paraId="70C213D1">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3.发包人和承包人通过招投标形式签订合同的，双方理解并承诺不再就同一工程另行签订与合同实质性内容相背离的协议。</w:t>
      </w:r>
    </w:p>
    <w:p w14:paraId="34AC88A9">
      <w:pPr>
        <w:spacing w:after="0" w:line="360" w:lineRule="auto"/>
        <w:rPr>
          <w:rFonts w:ascii="Arial" w:hAnsi="Arial" w:eastAsia="黑体" w:cs="Times New Roman"/>
          <w:b/>
          <w:bCs/>
          <w:sz w:val="21"/>
          <w:szCs w:val="21"/>
        </w:rPr>
      </w:pPr>
      <w:bookmarkStart w:id="750" w:name="_Toc351203488"/>
      <w:bookmarkEnd w:id="750"/>
      <w:bookmarkStart w:id="751" w:name="_Toc532375580"/>
      <w:bookmarkEnd w:id="751"/>
      <w:bookmarkStart w:id="752" w:name="_Toc532377173"/>
      <w:r>
        <w:rPr>
          <w:rFonts w:ascii="黑体" w:hAnsi="黑体" w:eastAsia="黑体" w:cs="Times New Roman"/>
          <w:b/>
          <w:bCs/>
          <w:sz w:val="21"/>
          <w:szCs w:val="21"/>
        </w:rPr>
        <w:t>七</w:t>
      </w:r>
      <w:bookmarkEnd w:id="752"/>
      <w:r>
        <w:rPr>
          <w:rFonts w:ascii="黑体" w:hAnsi="黑体" w:eastAsia="黑体" w:cs="Times New Roman"/>
          <w:b/>
          <w:bCs/>
          <w:sz w:val="21"/>
          <w:szCs w:val="21"/>
        </w:rPr>
        <w:t>、词语含义</w:t>
      </w:r>
    </w:p>
    <w:p w14:paraId="1B37F78C">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本协议书中词语含义与专用合同条款及通用合同条款中赋予的含义相同。</w:t>
      </w:r>
    </w:p>
    <w:p w14:paraId="6937AE82">
      <w:pPr>
        <w:spacing w:after="0" w:line="360" w:lineRule="auto"/>
        <w:rPr>
          <w:rFonts w:ascii="Arial" w:hAnsi="Arial" w:eastAsia="黑体" w:cs="Times New Roman"/>
          <w:b/>
          <w:bCs/>
          <w:sz w:val="21"/>
          <w:szCs w:val="21"/>
        </w:rPr>
      </w:pPr>
      <w:bookmarkStart w:id="753" w:name="_Toc532375581"/>
      <w:bookmarkEnd w:id="753"/>
      <w:bookmarkStart w:id="754" w:name="_Toc532377174"/>
      <w:r>
        <w:rPr>
          <w:rFonts w:ascii="黑体" w:hAnsi="黑体" w:eastAsia="黑体" w:cs="Times New Roman"/>
          <w:b/>
          <w:bCs/>
          <w:sz w:val="21"/>
          <w:szCs w:val="21"/>
        </w:rPr>
        <w:t>八</w:t>
      </w:r>
      <w:bookmarkEnd w:id="754"/>
      <w:r>
        <w:rPr>
          <w:rFonts w:ascii="黑体" w:hAnsi="黑体" w:eastAsia="黑体" w:cs="Times New Roman"/>
          <w:b/>
          <w:bCs/>
          <w:sz w:val="21"/>
          <w:szCs w:val="21"/>
        </w:rPr>
        <w:t>、签订时间</w:t>
      </w:r>
    </w:p>
    <w:p w14:paraId="11CD434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bCs/>
          <w:sz w:val="21"/>
          <w:szCs w:val="21"/>
        </w:rPr>
        <w:t>合同于</w:t>
      </w:r>
      <w:r>
        <w:rPr>
          <w:rFonts w:ascii="宋体" w:hAnsi="宋体" w:eastAsia="宋体" w:cs="Times New Roman"/>
          <w:bCs/>
          <w:sz w:val="21"/>
          <w:szCs w:val="21"/>
          <w:u w:val="single"/>
        </w:rPr>
        <w:t xml:space="preserve">    </w:t>
      </w:r>
      <w:r>
        <w:rPr>
          <w:rFonts w:ascii="宋体" w:hAnsi="宋体" w:eastAsia="宋体" w:cs="Times New Roman"/>
          <w:bCs/>
          <w:sz w:val="21"/>
          <w:szCs w:val="21"/>
        </w:rPr>
        <w:t>年</w:t>
      </w:r>
      <w:r>
        <w:rPr>
          <w:rFonts w:ascii="宋体" w:hAnsi="宋体" w:eastAsia="宋体" w:cs="Times New Roman"/>
          <w:bCs/>
          <w:sz w:val="21"/>
          <w:szCs w:val="21"/>
          <w:u w:val="single"/>
        </w:rPr>
        <w:t xml:space="preserve">    </w:t>
      </w:r>
      <w:r>
        <w:rPr>
          <w:rFonts w:ascii="宋体" w:hAnsi="宋体" w:eastAsia="宋体" w:cs="Times New Roman"/>
          <w:bCs/>
          <w:sz w:val="21"/>
          <w:szCs w:val="21"/>
        </w:rPr>
        <w:t>月</w:t>
      </w:r>
      <w:r>
        <w:rPr>
          <w:rFonts w:ascii="宋体" w:hAnsi="宋体" w:eastAsia="宋体" w:cs="Times New Roman"/>
          <w:bCs/>
          <w:sz w:val="21"/>
          <w:szCs w:val="21"/>
          <w:u w:val="single"/>
        </w:rPr>
        <w:t xml:space="preserve">    </w:t>
      </w:r>
      <w:r>
        <w:rPr>
          <w:rFonts w:ascii="宋体" w:hAnsi="宋体" w:eastAsia="宋体" w:cs="Times New Roman"/>
          <w:bCs/>
          <w:sz w:val="21"/>
          <w:szCs w:val="21"/>
        </w:rPr>
        <w:t>日签订</w:t>
      </w:r>
    </w:p>
    <w:p w14:paraId="0C7DD3EF">
      <w:pPr>
        <w:spacing w:after="0" w:line="360" w:lineRule="auto"/>
        <w:rPr>
          <w:rFonts w:ascii="Arial" w:hAnsi="Arial" w:eastAsia="黑体" w:cs="Times New Roman"/>
          <w:b/>
          <w:bCs/>
          <w:sz w:val="21"/>
          <w:szCs w:val="21"/>
        </w:rPr>
      </w:pPr>
      <w:bookmarkStart w:id="755" w:name="_Toc351203489"/>
      <w:bookmarkEnd w:id="755"/>
      <w:bookmarkStart w:id="756" w:name="_Toc532377175"/>
      <w:bookmarkEnd w:id="756"/>
      <w:bookmarkStart w:id="757" w:name="_Toc532375582"/>
      <w:r>
        <w:rPr>
          <w:rFonts w:ascii="黑体" w:hAnsi="黑体" w:eastAsia="黑体" w:cs="Times New Roman"/>
          <w:b/>
          <w:bCs/>
          <w:sz w:val="21"/>
          <w:szCs w:val="21"/>
        </w:rPr>
        <w:t>九</w:t>
      </w:r>
      <w:bookmarkEnd w:id="757"/>
      <w:r>
        <w:rPr>
          <w:rFonts w:ascii="黑体" w:hAnsi="黑体" w:eastAsia="黑体" w:cs="Times New Roman"/>
          <w:b/>
          <w:bCs/>
          <w:sz w:val="21"/>
          <w:szCs w:val="21"/>
        </w:rPr>
        <w:t>、</w:t>
      </w:r>
      <w:bookmarkStart w:id="758" w:name="_Toc351203490"/>
      <w:bookmarkEnd w:id="758"/>
      <w:r>
        <w:rPr>
          <w:rFonts w:ascii="黑体" w:hAnsi="黑体" w:eastAsia="黑体" w:cs="Times New Roman"/>
          <w:b/>
          <w:bCs/>
          <w:sz w:val="21"/>
          <w:szCs w:val="21"/>
        </w:rPr>
        <w:t>签订地点</w:t>
      </w:r>
    </w:p>
    <w:p w14:paraId="0BC5C824">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合同在</w:t>
      </w:r>
      <w:r>
        <w:rPr>
          <w:rFonts w:ascii="宋体" w:hAnsi="宋体" w:eastAsia="宋体" w:cs="Times New Roman"/>
          <w:bCs/>
          <w:sz w:val="21"/>
          <w:szCs w:val="21"/>
          <w:u w:val="single"/>
        </w:rPr>
        <w:t xml:space="preserve">        </w:t>
      </w:r>
      <w:r>
        <w:rPr>
          <w:rFonts w:ascii="宋体" w:hAnsi="宋体" w:eastAsia="宋体" w:cs="Times New Roman"/>
          <w:bCs/>
          <w:sz w:val="21"/>
          <w:szCs w:val="21"/>
        </w:rPr>
        <w:t>签订。</w:t>
      </w:r>
    </w:p>
    <w:p w14:paraId="41D1822B">
      <w:pPr>
        <w:spacing w:after="0" w:line="360" w:lineRule="auto"/>
        <w:rPr>
          <w:rFonts w:ascii="Arial" w:hAnsi="Arial" w:eastAsia="黑体" w:cs="Times New Roman"/>
          <w:b/>
          <w:bCs/>
          <w:sz w:val="21"/>
          <w:szCs w:val="21"/>
        </w:rPr>
      </w:pPr>
      <w:bookmarkStart w:id="759" w:name="_Toc351203491"/>
      <w:bookmarkEnd w:id="759"/>
      <w:bookmarkStart w:id="760" w:name="_Toc532377176"/>
      <w:bookmarkEnd w:id="760"/>
      <w:bookmarkStart w:id="761" w:name="_Toc532375583"/>
      <w:r>
        <w:rPr>
          <w:rFonts w:ascii="黑体" w:hAnsi="黑体" w:eastAsia="黑体" w:cs="Times New Roman"/>
          <w:b/>
          <w:bCs/>
          <w:sz w:val="21"/>
          <w:szCs w:val="21"/>
        </w:rPr>
        <w:t>十、补充协议</w:t>
      </w:r>
      <w:bookmarkEnd w:id="761"/>
    </w:p>
    <w:p w14:paraId="5B3D1357">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bCs/>
          <w:sz w:val="21"/>
          <w:szCs w:val="21"/>
        </w:rPr>
        <w:t>合同未尽事宜，合同当事人另行签订补充协议，补充协议是合同的组成部分。</w:t>
      </w:r>
    </w:p>
    <w:p w14:paraId="478624C9">
      <w:pPr>
        <w:spacing w:after="0" w:line="360" w:lineRule="auto"/>
        <w:rPr>
          <w:rFonts w:ascii="Arial" w:hAnsi="Arial" w:eastAsia="黑体" w:cs="Times New Roman"/>
          <w:b/>
          <w:bCs/>
          <w:sz w:val="21"/>
          <w:szCs w:val="21"/>
        </w:rPr>
      </w:pPr>
      <w:bookmarkStart w:id="762" w:name="_Toc532377177"/>
      <w:bookmarkEnd w:id="762"/>
      <w:bookmarkStart w:id="763" w:name="_Toc532375584"/>
      <w:bookmarkEnd w:id="763"/>
      <w:bookmarkStart w:id="764" w:name="_Toc351203492"/>
      <w:r>
        <w:rPr>
          <w:rFonts w:ascii="黑体" w:hAnsi="黑体" w:eastAsia="黑体" w:cs="Times New Roman"/>
          <w:b/>
          <w:bCs/>
          <w:sz w:val="21"/>
          <w:szCs w:val="21"/>
        </w:rPr>
        <w:t>十</w:t>
      </w:r>
      <w:bookmarkEnd w:id="764"/>
      <w:r>
        <w:rPr>
          <w:rFonts w:ascii="黑体" w:hAnsi="黑体" w:eastAsia="黑体" w:cs="Times New Roman"/>
          <w:b/>
          <w:bCs/>
          <w:sz w:val="21"/>
          <w:szCs w:val="21"/>
        </w:rPr>
        <w:t>一、合同生效</w:t>
      </w:r>
    </w:p>
    <w:p w14:paraId="0B00C533">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合同在以下条件全部满足之后生效：</w:t>
      </w:r>
    </w:p>
    <w:p w14:paraId="1122965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bCs/>
          <w:sz w:val="21"/>
          <w:szCs w:val="21"/>
        </w:rPr>
        <w:t>1.合同</w:t>
      </w:r>
      <w:r>
        <w:rPr>
          <w:rFonts w:ascii="宋体" w:hAnsi="宋体" w:eastAsia="宋体" w:cs="Times New Roman"/>
          <w:sz w:val="21"/>
          <w:szCs w:val="21"/>
        </w:rPr>
        <w:t>经双方法定代表人或其委托代理人签字并加盖</w:t>
      </w:r>
      <w:r>
        <w:rPr>
          <w:rFonts w:ascii="宋体" w:hAnsi="宋体" w:eastAsia="宋体" w:cs="Times New Roman"/>
          <w:kern w:val="0"/>
          <w:sz w:val="21"/>
          <w:szCs w:val="21"/>
        </w:rPr>
        <w:t>公章或合同专用章</w:t>
      </w:r>
      <w:r>
        <w:rPr>
          <w:rFonts w:ascii="宋体" w:hAnsi="宋体" w:eastAsia="宋体" w:cs="Times New Roman"/>
          <w:sz w:val="21"/>
          <w:szCs w:val="21"/>
        </w:rPr>
        <w:t>；</w:t>
      </w:r>
    </w:p>
    <w:p w14:paraId="1EC9EC77">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2.</w:t>
      </w:r>
      <w:r>
        <w:rPr>
          <w:rFonts w:ascii="宋体" w:hAnsi="宋体" w:eastAsia="宋体" w:cs="Times New Roman"/>
          <w:sz w:val="21"/>
          <w:szCs w:val="21"/>
          <w:u w:val="single"/>
        </w:rPr>
        <w:t xml:space="preserve">        </w:t>
      </w:r>
      <w:r>
        <w:rPr>
          <w:rFonts w:ascii="宋体" w:hAnsi="宋体" w:eastAsia="宋体" w:cs="Times New Roman"/>
          <w:sz w:val="21"/>
          <w:szCs w:val="21"/>
        </w:rPr>
        <w:t>。</w:t>
      </w:r>
    </w:p>
    <w:p w14:paraId="5D688D5F">
      <w:pPr>
        <w:spacing w:after="0" w:line="360" w:lineRule="auto"/>
        <w:rPr>
          <w:rFonts w:ascii="Arial" w:hAnsi="Arial" w:eastAsia="黑体" w:cs="Times New Roman"/>
          <w:b/>
          <w:bCs/>
          <w:sz w:val="21"/>
          <w:szCs w:val="21"/>
        </w:rPr>
      </w:pPr>
      <w:bookmarkStart w:id="765" w:name="_Toc532375585"/>
      <w:bookmarkEnd w:id="765"/>
      <w:bookmarkStart w:id="766" w:name="_Toc351203493"/>
      <w:bookmarkEnd w:id="766"/>
      <w:bookmarkStart w:id="767" w:name="_Toc532377178"/>
      <w:r>
        <w:rPr>
          <w:rFonts w:ascii="黑体" w:hAnsi="黑体" w:eastAsia="黑体" w:cs="Times New Roman"/>
          <w:b/>
          <w:bCs/>
          <w:sz w:val="21"/>
          <w:szCs w:val="21"/>
        </w:rPr>
        <w:t>十</w:t>
      </w:r>
      <w:bookmarkEnd w:id="767"/>
      <w:r>
        <w:rPr>
          <w:rFonts w:ascii="黑体" w:hAnsi="黑体" w:eastAsia="黑体" w:cs="Times New Roman"/>
          <w:b/>
          <w:bCs/>
          <w:sz w:val="21"/>
          <w:szCs w:val="21"/>
        </w:rPr>
        <w:t>二、合同份数</w:t>
      </w:r>
    </w:p>
    <w:p w14:paraId="6FD36C88">
      <w:pPr>
        <w:spacing w:after="0" w:line="360" w:lineRule="auto"/>
        <w:ind w:firstLine="420" w:firstLineChars="200"/>
        <w:rPr>
          <w:rFonts w:hint="eastAsia" w:ascii="宋体" w:hAnsi="宋体" w:eastAsia="宋体" w:cs="Times New Roman"/>
          <w:bCs/>
          <w:sz w:val="21"/>
          <w:szCs w:val="21"/>
        </w:rPr>
      </w:pPr>
      <w:r>
        <w:rPr>
          <w:rFonts w:ascii="宋体" w:hAnsi="宋体" w:eastAsia="宋体" w:cs="Times New Roman"/>
          <w:bCs/>
          <w:sz w:val="21"/>
          <w:szCs w:val="21"/>
        </w:rPr>
        <w:t>合同一式</w:t>
      </w:r>
      <w:r>
        <w:rPr>
          <w:rFonts w:ascii="宋体" w:hAnsi="宋体" w:eastAsia="宋体" w:cs="Times New Roman"/>
          <w:bCs/>
          <w:sz w:val="21"/>
          <w:szCs w:val="21"/>
          <w:u w:val="single"/>
        </w:rPr>
        <w:t xml:space="preserve">     </w:t>
      </w:r>
      <w:r>
        <w:rPr>
          <w:rFonts w:ascii="宋体" w:hAnsi="宋体" w:eastAsia="宋体" w:cs="Times New Roman"/>
          <w:bCs/>
          <w:sz w:val="21"/>
          <w:szCs w:val="21"/>
        </w:rPr>
        <w:t>份，其中正本</w:t>
      </w:r>
      <w:r>
        <w:rPr>
          <w:rFonts w:ascii="宋体" w:hAnsi="宋体" w:eastAsia="宋体" w:cs="Times New Roman"/>
          <w:bCs/>
          <w:sz w:val="21"/>
          <w:szCs w:val="21"/>
          <w:u w:val="single"/>
        </w:rPr>
        <w:t xml:space="preserve">    </w:t>
      </w:r>
      <w:r>
        <w:rPr>
          <w:rFonts w:ascii="宋体" w:hAnsi="宋体" w:eastAsia="宋体" w:cs="Times New Roman"/>
          <w:bCs/>
          <w:sz w:val="21"/>
          <w:szCs w:val="21"/>
        </w:rPr>
        <w:t>份，双方各持</w:t>
      </w:r>
      <w:r>
        <w:rPr>
          <w:rFonts w:ascii="宋体" w:hAnsi="宋体" w:eastAsia="宋体" w:cs="Times New Roman"/>
          <w:bCs/>
          <w:sz w:val="21"/>
          <w:szCs w:val="21"/>
          <w:u w:val="single"/>
        </w:rPr>
        <w:t xml:space="preserve">    </w:t>
      </w:r>
      <w:r>
        <w:rPr>
          <w:rFonts w:ascii="宋体" w:hAnsi="宋体" w:eastAsia="宋体" w:cs="Times New Roman"/>
          <w:bCs/>
          <w:sz w:val="21"/>
          <w:szCs w:val="21"/>
        </w:rPr>
        <w:t>份，副本</w:t>
      </w:r>
      <w:r>
        <w:rPr>
          <w:rFonts w:ascii="宋体" w:hAnsi="宋体" w:eastAsia="宋体" w:cs="Times New Roman"/>
          <w:bCs/>
          <w:sz w:val="21"/>
          <w:szCs w:val="21"/>
          <w:u w:val="single"/>
        </w:rPr>
        <w:t xml:space="preserve">    </w:t>
      </w:r>
      <w:r>
        <w:rPr>
          <w:rFonts w:ascii="宋体" w:hAnsi="宋体" w:eastAsia="宋体" w:cs="Times New Roman"/>
          <w:bCs/>
          <w:sz w:val="21"/>
          <w:szCs w:val="21"/>
        </w:rPr>
        <w:t>份，双方各执</w:t>
      </w:r>
      <w:r>
        <w:rPr>
          <w:rFonts w:ascii="宋体" w:hAnsi="宋体" w:eastAsia="宋体" w:cs="Times New Roman"/>
          <w:bCs/>
          <w:sz w:val="21"/>
          <w:szCs w:val="21"/>
          <w:u w:val="single"/>
        </w:rPr>
        <w:t xml:space="preserve">    </w:t>
      </w:r>
      <w:r>
        <w:rPr>
          <w:rFonts w:ascii="宋体" w:hAnsi="宋体" w:eastAsia="宋体" w:cs="Times New Roman"/>
          <w:bCs/>
          <w:sz w:val="21"/>
          <w:szCs w:val="21"/>
        </w:rPr>
        <w:t>份。副本与正本不一致时，以正本为准。</w:t>
      </w:r>
    </w:p>
    <w:p w14:paraId="7C0EE056">
      <w:pPr>
        <w:spacing w:after="0" w:line="360" w:lineRule="auto"/>
        <w:rPr>
          <w:rFonts w:hint="eastAsia" w:ascii="宋体" w:hAnsi="宋体" w:eastAsia="宋体" w:cs="Times New Roman"/>
          <w:bCs/>
          <w:sz w:val="21"/>
          <w:szCs w:val="21"/>
        </w:rPr>
      </w:pPr>
    </w:p>
    <w:p w14:paraId="2C64B3F5">
      <w:pPr>
        <w:spacing w:after="0" w:line="360" w:lineRule="auto"/>
        <w:rPr>
          <w:rFonts w:hint="eastAsia" w:ascii="宋体" w:hAnsi="宋体" w:eastAsia="宋体" w:cs="Times New Roman"/>
          <w:bCs/>
          <w:sz w:val="21"/>
          <w:szCs w:val="21"/>
        </w:rPr>
      </w:pPr>
      <w:r>
        <w:rPr>
          <w:rFonts w:ascii="宋体" w:hAnsi="宋体" w:eastAsia="宋体" w:cs="Times New Roman"/>
          <w:bCs/>
          <w:sz w:val="21"/>
          <w:szCs w:val="21"/>
        </w:rPr>
        <w:t>（以下为签字盖章页）。</w:t>
      </w:r>
    </w:p>
    <w:p w14:paraId="155801EB">
      <w:pPr>
        <w:spacing w:after="0" w:line="360" w:lineRule="auto"/>
        <w:rPr>
          <w:rFonts w:hint="eastAsia" w:ascii="宋体" w:hAnsi="宋体" w:eastAsia="宋体" w:cs="Times New Roman"/>
          <w:kern w:val="0"/>
          <w:sz w:val="21"/>
          <w:szCs w:val="21"/>
        </w:rPr>
      </w:pPr>
      <w:bookmarkStart w:id="768" w:name="_Toc467689623"/>
      <w:bookmarkEnd w:id="768"/>
      <w:r>
        <w:rPr>
          <w:rFonts w:ascii="宋体" w:hAnsi="宋体" w:eastAsia="宋体" w:cs="Times New Roman"/>
          <w:kern w:val="0"/>
          <w:sz w:val="21"/>
          <w:szCs w:val="21"/>
        </w:rPr>
        <w:t>发包人：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（盖单位公章或合同专用章）</w:t>
      </w:r>
    </w:p>
    <w:p w14:paraId="3FA065D5">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（签名）</w:t>
      </w:r>
    </w:p>
    <w:p w14:paraId="42F946F3">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地    址：</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3545659C">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电    话：</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36BA0323">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 xml:space="preserve"> </w:t>
      </w:r>
    </w:p>
    <w:p w14:paraId="7EFD173B">
      <w:pPr>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承包人：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（盖单位公章或合同专用章）</w:t>
      </w:r>
    </w:p>
    <w:p w14:paraId="06969FC9">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rPr>
        <w:t>（签名）</w:t>
      </w:r>
    </w:p>
    <w:p w14:paraId="5FDF2AB0">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统一社会信用代码：</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10BB65F5">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纳税人识别号：</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67C1EA9B">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地    址：</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580C803D">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电    话：</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079ECDF1">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开户银行：</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3E16E13D">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rPr>
        <w:t>账    号：</w:t>
      </w: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5640C9DB">
      <w:pPr>
        <w:spacing w:after="0" w:line="360" w:lineRule="auto"/>
        <w:rPr>
          <w:rFonts w:hint="eastAsia" w:ascii="宋体" w:hAnsi="宋体" w:eastAsia="宋体" w:cs="Times New Roman"/>
          <w:kern w:val="0"/>
          <w:sz w:val="21"/>
          <w:szCs w:val="21"/>
          <w:u w:val="single"/>
        </w:rPr>
      </w:pPr>
      <w:r>
        <w:rPr>
          <w:rFonts w:ascii="宋体" w:hAnsi="宋体" w:eastAsia="宋体" w:cs="Times New Roman"/>
          <w:w w:val="200"/>
          <w:kern w:val="0"/>
          <w:sz w:val="21"/>
          <w:szCs w:val="21"/>
          <w:u w:val="single"/>
        </w:rPr>
        <w:t xml:space="preserve"> </w:t>
      </w:r>
      <w:r>
        <w:rPr>
          <w:rFonts w:ascii="宋体" w:hAnsi="宋体" w:eastAsia="宋体" w:cs="Times New Roman"/>
          <w:kern w:val="0"/>
          <w:sz w:val="21"/>
          <w:szCs w:val="21"/>
          <w:u w:val="single"/>
        </w:rPr>
        <w:t xml:space="preserve">                                  </w:t>
      </w:r>
    </w:p>
    <w:p w14:paraId="5B0D73BE">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签约时间：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6B09618B">
      <w:pPr>
        <w:pStyle w:val="3"/>
        <w:jc w:val="center"/>
        <w:rPr>
          <w:rFonts w:hint="eastAsia" w:ascii="宋体" w:hAnsi="宋体" w:eastAsia="仿宋_GB2312" w:cs="宋体"/>
          <w:sz w:val="21"/>
          <w:szCs w:val="21"/>
        </w:rPr>
      </w:pPr>
      <w:bookmarkStart w:id="769" w:name="_Toc532375586"/>
      <w:bookmarkEnd w:id="769"/>
      <w:bookmarkStart w:id="770" w:name="_Toc532377179"/>
      <w:bookmarkEnd w:id="770"/>
      <w:bookmarkStart w:id="771" w:name="_Toc17165"/>
      <w:bookmarkEnd w:id="771"/>
      <w:bookmarkStart w:id="772" w:name="_Toc19224"/>
      <w:bookmarkEnd w:id="772"/>
      <w:bookmarkStart w:id="773" w:name="_Toc529388289"/>
      <w:r>
        <w:rPr>
          <w:rFonts w:ascii="宋体" w:hAnsi="宋体" w:eastAsia="仿宋_GB2312" w:cs="宋体"/>
          <w:b/>
          <w:sz w:val="44"/>
          <w:szCs w:val="44"/>
        </w:rPr>
        <w:br w:type="page"/>
      </w:r>
      <w:bookmarkEnd w:id="773"/>
      <w:bookmarkStart w:id="774" w:name="_Toc229141554"/>
      <w:r>
        <w:rPr>
          <w:rFonts w:ascii="仿宋_GB2312" w:hAnsi="宋体" w:eastAsia="仿宋_GB2312" w:cs="宋体"/>
          <w:color w:val="auto"/>
          <w:sz w:val="44"/>
          <w:szCs w:val="44"/>
        </w:rPr>
        <w:t>第二部分</w:t>
      </w:r>
      <w:r>
        <w:rPr>
          <w:rFonts w:ascii="宋体" w:hAnsi="宋体" w:eastAsia="仿宋_GB2312" w:cs="宋体"/>
          <w:color w:val="auto"/>
          <w:sz w:val="44"/>
          <w:szCs w:val="44"/>
        </w:rPr>
        <w:t xml:space="preserve"> </w:t>
      </w:r>
      <w:r>
        <w:rPr>
          <w:rFonts w:ascii="仿宋_GB2312" w:hAnsi="宋体" w:eastAsia="仿宋_GB2312" w:cs="宋体"/>
          <w:color w:val="auto"/>
          <w:sz w:val="44"/>
          <w:szCs w:val="44"/>
        </w:rPr>
        <w:t>通用合同条款</w:t>
      </w:r>
      <w:bookmarkEnd w:id="774"/>
    </w:p>
    <w:p w14:paraId="1289036F">
      <w:pPr>
        <w:spacing w:after="0" w:line="240" w:lineRule="auto"/>
        <w:ind w:firstLine="420" w:firstLineChars="200"/>
        <w:jc w:val="center"/>
        <w:rPr>
          <w:rFonts w:hint="eastAsia" w:ascii="宋体" w:hAnsi="宋体" w:eastAsia="宋体" w:cs="Times New Roman"/>
          <w:kern w:val="0"/>
          <w:sz w:val="21"/>
          <w:szCs w:val="21"/>
        </w:rPr>
      </w:pPr>
      <w:bookmarkStart w:id="775" w:name="_Toc532377181"/>
      <w:bookmarkEnd w:id="775"/>
      <w:bookmarkStart w:id="776" w:name="_Toc7576"/>
      <w:bookmarkEnd w:id="776"/>
      <w:bookmarkStart w:id="777" w:name="_Toc296346529"/>
      <w:bookmarkEnd w:id="777"/>
      <w:bookmarkStart w:id="778" w:name="_Toc337558728"/>
      <w:bookmarkEnd w:id="778"/>
      <w:bookmarkStart w:id="779" w:name="_Toc351203496"/>
      <w:bookmarkEnd w:id="779"/>
      <w:bookmarkStart w:id="780" w:name="_Toc22123"/>
      <w:bookmarkEnd w:id="780"/>
      <w:bookmarkStart w:id="781" w:name="_Toc8518"/>
      <w:bookmarkEnd w:id="781"/>
      <w:bookmarkStart w:id="782" w:name="_Toc4397"/>
      <w:bookmarkEnd w:id="782"/>
      <w:bookmarkStart w:id="783" w:name="_Toc296503028"/>
      <w:r>
        <w:rPr>
          <w:rFonts w:ascii="宋体" w:hAnsi="宋体" w:eastAsia="宋体" w:cs="Times New Roman"/>
          <w:kern w:val="0"/>
          <w:sz w:val="21"/>
          <w:szCs w:val="21"/>
        </w:rPr>
        <w:t>参照《建设工程施工合同（示范文本）》（GF-2017-0201）</w:t>
      </w:r>
      <w:bookmarkEnd w:id="783"/>
      <w:r>
        <w:rPr>
          <w:rFonts w:ascii="宋体" w:hAnsi="宋体" w:eastAsia="宋体" w:cs="Times New Roman"/>
          <w:kern w:val="0"/>
          <w:sz w:val="21"/>
          <w:szCs w:val="21"/>
        </w:rPr>
        <w:t>中的通用合同条款</w:t>
      </w:r>
    </w:p>
    <w:p w14:paraId="5A96C2F4">
      <w:pPr>
        <w:spacing w:after="0" w:line="240" w:lineRule="auto"/>
        <w:jc w:val="both"/>
        <w:rPr>
          <w:rFonts w:ascii="Times New Roman" w:hAnsi="Times New Roman" w:eastAsia="宋体" w:cs="Times New Roman"/>
          <w:sz w:val="21"/>
          <w:szCs w:val="21"/>
        </w:rPr>
      </w:pPr>
    </w:p>
    <w:p w14:paraId="6512413A">
      <w:pPr>
        <w:pStyle w:val="3"/>
        <w:jc w:val="center"/>
        <w:rPr>
          <w:rFonts w:hint="eastAsia" w:ascii="宋体" w:hAnsi="宋体" w:eastAsia="仿宋_GB2312" w:cs="宋体"/>
          <w:bCs/>
          <w:color w:val="auto"/>
          <w:sz w:val="44"/>
          <w:szCs w:val="44"/>
        </w:rPr>
      </w:pPr>
      <w:bookmarkStart w:id="784" w:name="_Toc10561"/>
      <w:bookmarkEnd w:id="784"/>
      <w:bookmarkStart w:id="785" w:name="_Toc532377320"/>
      <w:bookmarkEnd w:id="785"/>
      <w:bookmarkStart w:id="786" w:name="_Toc529388290"/>
      <w:bookmarkEnd w:id="786"/>
      <w:bookmarkStart w:id="787" w:name="_Toc532375607"/>
      <w:r>
        <w:rPr>
          <w:rFonts w:ascii="宋体" w:hAnsi="宋体" w:eastAsia="仿宋_GB2312" w:cs="宋体"/>
          <w:b/>
          <w:sz w:val="44"/>
          <w:szCs w:val="44"/>
        </w:rPr>
        <w:br w:type="page"/>
      </w:r>
      <w:bookmarkEnd w:id="787"/>
      <w:bookmarkStart w:id="788" w:name="_Toc18028"/>
      <w:bookmarkEnd w:id="788"/>
      <w:bookmarkStart w:id="789" w:name="_Toc229141555"/>
      <w:r>
        <w:rPr>
          <w:rFonts w:ascii="仿宋_GB2312" w:hAnsi="宋体" w:eastAsia="仿宋_GB2312" w:cs="宋体"/>
          <w:bCs/>
          <w:color w:val="auto"/>
          <w:sz w:val="44"/>
          <w:szCs w:val="44"/>
        </w:rPr>
        <w:t>第三部分</w:t>
      </w:r>
      <w:r>
        <w:rPr>
          <w:rFonts w:ascii="宋体" w:hAnsi="宋体" w:eastAsia="仿宋_GB2312" w:cs="宋体"/>
          <w:bCs/>
          <w:color w:val="auto"/>
          <w:sz w:val="44"/>
          <w:szCs w:val="44"/>
        </w:rPr>
        <w:t xml:space="preserve"> </w:t>
      </w:r>
      <w:r>
        <w:rPr>
          <w:rFonts w:ascii="仿宋_GB2312" w:hAnsi="宋体" w:eastAsia="仿宋_GB2312" w:cs="宋体"/>
          <w:bCs/>
          <w:color w:val="auto"/>
          <w:sz w:val="44"/>
          <w:szCs w:val="44"/>
        </w:rPr>
        <w:t>专用合同条款</w:t>
      </w:r>
      <w:bookmarkEnd w:id="789"/>
    </w:p>
    <w:p w14:paraId="095E7F29">
      <w:pPr>
        <w:spacing w:after="0" w:line="360" w:lineRule="auto"/>
        <w:rPr>
          <w:rFonts w:hint="eastAsia" w:ascii="宋体" w:hAnsi="宋体" w:eastAsia="宋体" w:cs="MingLiU"/>
          <w:b/>
          <w:spacing w:val="1"/>
          <w:w w:val="99"/>
          <w:sz w:val="21"/>
          <w:szCs w:val="21"/>
        </w:rPr>
      </w:pPr>
      <w:bookmarkStart w:id="790" w:name="_Toc350961203"/>
      <w:bookmarkEnd w:id="790"/>
      <w:bookmarkStart w:id="791" w:name="_Toc243980010"/>
      <w:r>
        <w:rPr>
          <w:rFonts w:ascii="宋体" w:hAnsi="宋体" w:eastAsia="宋体" w:cs="宋体"/>
          <w:b/>
          <w:spacing w:val="1"/>
          <w:w w:val="99"/>
          <w:sz w:val="21"/>
          <w:szCs w:val="21"/>
        </w:rPr>
        <w:t>1.一般约定</w:t>
      </w:r>
      <w:bookmarkEnd w:id="791"/>
    </w:p>
    <w:p w14:paraId="63EF4401">
      <w:pPr>
        <w:spacing w:after="0" w:line="360" w:lineRule="auto"/>
        <w:rPr>
          <w:rFonts w:hint="eastAsia" w:ascii="宋体" w:hAnsi="宋体" w:eastAsia="宋体" w:cs="MingLiU"/>
          <w:b/>
          <w:sz w:val="21"/>
          <w:szCs w:val="21"/>
        </w:rPr>
      </w:pPr>
      <w:bookmarkStart w:id="792" w:name="_Toc243980011"/>
      <w:bookmarkEnd w:id="792"/>
      <w:bookmarkStart w:id="793" w:name="_Toc350961204"/>
      <w:r>
        <w:rPr>
          <w:rFonts w:ascii="宋体" w:hAnsi="宋体" w:eastAsia="宋体" w:cs="宋体"/>
          <w:b/>
          <w:sz w:val="21"/>
          <w:szCs w:val="21"/>
        </w:rPr>
        <w:t>1.1词语定义</w:t>
      </w:r>
      <w:bookmarkEnd w:id="793"/>
    </w:p>
    <w:p w14:paraId="2ECB4DB1">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1.1.2  合同当事人和人员</w:t>
      </w:r>
    </w:p>
    <w:p w14:paraId="2B1F37D6">
      <w:pPr>
        <w:spacing w:after="0" w:line="360" w:lineRule="auto"/>
        <w:ind w:firstLine="465"/>
        <w:jc w:val="both"/>
        <w:rPr>
          <w:rFonts w:hint="eastAsia" w:ascii="宋体" w:hAnsi="宋体" w:eastAsia="宋体" w:cs="Times New Roman"/>
          <w:sz w:val="21"/>
          <w:szCs w:val="21"/>
          <w:u w:val="single"/>
        </w:rPr>
      </w:pPr>
      <w:r>
        <w:rPr>
          <w:rFonts w:ascii="宋体" w:hAnsi="宋体" w:eastAsia="宋体" w:cs="Times New Roman"/>
          <w:sz w:val="21"/>
          <w:szCs w:val="21"/>
        </w:rPr>
        <w:t>1.1.2.2  发包人：</w:t>
      </w:r>
      <w:r>
        <w:rPr>
          <w:rFonts w:ascii="宋体" w:hAnsi="宋体" w:eastAsia="宋体" w:cs="Times New Roman"/>
          <w:sz w:val="21"/>
          <w:szCs w:val="21"/>
          <w:u w:val="single"/>
        </w:rPr>
        <w:t xml:space="preserve"> </w:t>
      </w:r>
      <w:r>
        <w:rPr>
          <w:rFonts w:ascii="宋体" w:hAnsi="宋体" w:eastAsia="宋体" w:cs="Times New Roman"/>
          <w:b/>
          <w:sz w:val="21"/>
          <w:szCs w:val="21"/>
          <w:u w:val="single"/>
        </w:rPr>
        <w:t xml:space="preserve">                            </w:t>
      </w:r>
      <w:r>
        <w:rPr>
          <w:rFonts w:ascii="宋体" w:hAnsi="宋体" w:eastAsia="宋体" w:cs="Times New Roman"/>
          <w:sz w:val="21"/>
          <w:szCs w:val="21"/>
          <w:u w:val="single"/>
        </w:rPr>
        <w:t xml:space="preserve"> </w:t>
      </w:r>
    </w:p>
    <w:p w14:paraId="6FD2BCF6">
      <w:pPr>
        <w:autoSpaceDE w:val="0"/>
        <w:autoSpaceDN w:val="0"/>
        <w:adjustRightIn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发包人派驻的现场代表：</w:t>
      </w:r>
    </w:p>
    <w:p w14:paraId="01171791">
      <w:pPr>
        <w:autoSpaceDE w:val="0"/>
        <w:autoSpaceDN w:val="0"/>
        <w:adjustRightIn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姓名：</w:t>
      </w:r>
      <w:r>
        <w:rPr>
          <w:rFonts w:ascii="宋体" w:hAnsi="宋体" w:eastAsia="宋体" w:cs="Times New Roman"/>
          <w:sz w:val="21"/>
          <w:szCs w:val="21"/>
          <w:u w:val="single"/>
        </w:rPr>
        <w:t xml:space="preserve">          </w:t>
      </w:r>
      <w:r>
        <w:rPr>
          <w:rFonts w:ascii="宋体" w:hAnsi="宋体" w:eastAsia="宋体" w:cs="Times New Roman"/>
          <w:sz w:val="21"/>
          <w:szCs w:val="21"/>
        </w:rPr>
        <w:t xml:space="preserve"> 职务：</w:t>
      </w:r>
      <w:r>
        <w:rPr>
          <w:rFonts w:ascii="宋体" w:hAnsi="宋体" w:eastAsia="宋体" w:cs="Times New Roman"/>
          <w:sz w:val="21"/>
          <w:szCs w:val="21"/>
          <w:u w:val="single"/>
        </w:rPr>
        <w:t xml:space="preserve">          </w:t>
      </w:r>
      <w:r>
        <w:rPr>
          <w:rFonts w:ascii="宋体" w:hAnsi="宋体" w:eastAsia="宋体" w:cs="Times New Roman"/>
          <w:sz w:val="21"/>
          <w:szCs w:val="21"/>
        </w:rPr>
        <w:t>。</w:t>
      </w:r>
    </w:p>
    <w:p w14:paraId="30587AB2">
      <w:pPr>
        <w:spacing w:after="0" w:line="360" w:lineRule="auto"/>
        <w:ind w:firstLine="465"/>
        <w:jc w:val="both"/>
        <w:rPr>
          <w:rFonts w:hint="eastAsia" w:ascii="宋体" w:hAnsi="宋体" w:eastAsia="宋体" w:cs="Times New Roman"/>
          <w:sz w:val="21"/>
          <w:szCs w:val="21"/>
          <w:u w:val="single"/>
        </w:rPr>
      </w:pPr>
      <w:r>
        <w:rPr>
          <w:rFonts w:ascii="宋体" w:hAnsi="宋体" w:eastAsia="宋体" w:cs="Times New Roman"/>
          <w:sz w:val="21"/>
          <w:szCs w:val="21"/>
        </w:rPr>
        <w:t xml:space="preserve">1.1.2.3  承包人： </w:t>
      </w:r>
    </w:p>
    <w:p w14:paraId="1122A95F">
      <w:pPr>
        <w:autoSpaceDE w:val="0"/>
        <w:autoSpaceDN w:val="0"/>
        <w:adjustRightIn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承包人派驻的联系人</w:t>
      </w:r>
    </w:p>
    <w:p w14:paraId="3BDA7B3C">
      <w:pPr>
        <w:spacing w:after="0" w:line="360" w:lineRule="auto"/>
        <w:ind w:firstLine="465"/>
        <w:jc w:val="both"/>
        <w:rPr>
          <w:rFonts w:hint="eastAsia" w:ascii="宋体" w:hAnsi="宋体" w:eastAsia="宋体" w:cs="Times New Roman"/>
          <w:sz w:val="21"/>
          <w:szCs w:val="21"/>
          <w:u w:val="single"/>
        </w:rPr>
      </w:pPr>
      <w:r>
        <w:rPr>
          <w:rFonts w:ascii="宋体" w:hAnsi="宋体" w:eastAsia="宋体" w:cs="Times New Roman"/>
          <w:sz w:val="21"/>
          <w:szCs w:val="21"/>
        </w:rPr>
        <w:t>姓名：</w:t>
      </w:r>
      <w:r>
        <w:rPr>
          <w:rFonts w:ascii="宋体" w:hAnsi="宋体" w:eastAsia="宋体" w:cs="Times New Roman"/>
          <w:sz w:val="21"/>
          <w:szCs w:val="21"/>
          <w:u w:val="single"/>
        </w:rPr>
        <w:t xml:space="preserve">          </w:t>
      </w:r>
      <w:r>
        <w:rPr>
          <w:rFonts w:ascii="宋体" w:hAnsi="宋体" w:eastAsia="宋体" w:cs="Times New Roman"/>
          <w:sz w:val="21"/>
          <w:szCs w:val="21"/>
        </w:rPr>
        <w:t xml:space="preserve"> 职务：</w:t>
      </w:r>
      <w:r>
        <w:rPr>
          <w:rFonts w:ascii="宋体" w:hAnsi="宋体" w:eastAsia="宋体" w:cs="Times New Roman"/>
          <w:sz w:val="21"/>
          <w:szCs w:val="21"/>
          <w:u w:val="single"/>
        </w:rPr>
        <w:t xml:space="preserve">          </w:t>
      </w:r>
    </w:p>
    <w:p w14:paraId="3EC599D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1.1.3  工程和设备</w:t>
      </w:r>
    </w:p>
    <w:p w14:paraId="4ED503D2">
      <w:pPr>
        <w:spacing w:after="0" w:line="360" w:lineRule="auto"/>
        <w:ind w:firstLine="450"/>
        <w:jc w:val="both"/>
        <w:rPr>
          <w:rFonts w:hint="eastAsia" w:ascii="宋体" w:hAnsi="宋体" w:eastAsia="宋体" w:cs="Times New Roman"/>
          <w:b/>
          <w:sz w:val="21"/>
          <w:szCs w:val="21"/>
        </w:rPr>
      </w:pPr>
      <w:r>
        <w:rPr>
          <w:rFonts w:ascii="宋体" w:hAnsi="宋体" w:eastAsia="宋体" w:cs="Times New Roman"/>
          <w:sz w:val="21"/>
          <w:szCs w:val="21"/>
        </w:rPr>
        <w:t>1.1.3.3  临时工程：</w:t>
      </w:r>
      <w:r>
        <w:rPr>
          <w:rFonts w:ascii="宋体" w:hAnsi="宋体" w:eastAsia="宋体" w:cs="Times New Roman"/>
          <w:b/>
          <w:sz w:val="21"/>
          <w:szCs w:val="21"/>
          <w:u w:val="single"/>
        </w:rPr>
        <w:t>施工用水、用电接口由发包人指定地点，承包人自行接通并负责维护和营运，由承包人承担由此发生的费用，且此费用均包括在合同包干价中。其他临时设施由承包人自行负责解决并承担其费用，且此费用均包括在合同包干价中。</w:t>
      </w:r>
    </w:p>
    <w:p w14:paraId="31716050">
      <w:pPr>
        <w:spacing w:after="0" w:line="360" w:lineRule="auto"/>
        <w:ind w:firstLine="450"/>
        <w:jc w:val="both"/>
        <w:rPr>
          <w:rFonts w:hint="eastAsia" w:ascii="宋体" w:hAnsi="宋体" w:eastAsia="宋体" w:cs="Times New Roman"/>
          <w:b/>
          <w:sz w:val="21"/>
          <w:szCs w:val="21"/>
          <w:u w:val="single"/>
        </w:rPr>
      </w:pPr>
      <w:r>
        <w:rPr>
          <w:rFonts w:ascii="宋体" w:hAnsi="宋体" w:eastAsia="宋体" w:cs="Times New Roman"/>
          <w:sz w:val="21"/>
          <w:szCs w:val="21"/>
        </w:rPr>
        <w:t>1.1.3.4  单位工程：</w:t>
      </w:r>
      <w:r>
        <w:rPr>
          <w:rFonts w:ascii="宋体" w:hAnsi="宋体" w:eastAsia="宋体" w:cs="Times New Roman"/>
          <w:b/>
          <w:sz w:val="21"/>
          <w:szCs w:val="21"/>
          <w:u w:val="single"/>
        </w:rPr>
        <w:t>工程量清单及比选文件范围内的全部内容。</w:t>
      </w:r>
    </w:p>
    <w:p w14:paraId="57DDA7F4">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1.1.4  日期</w:t>
      </w:r>
    </w:p>
    <w:p w14:paraId="3FD819AD">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1.1.4.5 缺陷责任期：</w:t>
      </w:r>
      <w:r>
        <w:rPr>
          <w:rFonts w:hint="eastAsia" w:ascii="宋体" w:hAnsi="宋体" w:eastAsia="宋体" w:cs="Times New Roman"/>
          <w:sz w:val="21"/>
          <w:szCs w:val="21"/>
          <w:u w:val="single"/>
        </w:rPr>
        <w:t>24</w:t>
      </w:r>
      <w:r>
        <w:rPr>
          <w:rFonts w:ascii="宋体" w:hAnsi="宋体" w:eastAsia="宋体" w:cs="Times New Roman"/>
          <w:bCs/>
          <w:sz w:val="21"/>
          <w:szCs w:val="21"/>
          <w:u w:val="single"/>
        </w:rPr>
        <w:t>个月，</w:t>
      </w:r>
      <w:r>
        <w:rPr>
          <w:rFonts w:ascii="宋体" w:hAnsi="宋体" w:eastAsia="宋体" w:cs="Times New Roman"/>
          <w:sz w:val="21"/>
          <w:szCs w:val="21"/>
          <w:u w:val="single"/>
        </w:rPr>
        <w:t>从工程验收合格后次日计起计算。</w:t>
      </w:r>
    </w:p>
    <w:p w14:paraId="0B68574A">
      <w:pPr>
        <w:spacing w:after="0" w:line="360" w:lineRule="auto"/>
        <w:rPr>
          <w:rFonts w:hint="eastAsia" w:ascii="宋体" w:hAnsi="宋体" w:eastAsia="宋体" w:cs="MingLiU"/>
          <w:sz w:val="21"/>
          <w:szCs w:val="21"/>
        </w:rPr>
      </w:pPr>
      <w:bookmarkStart w:id="794" w:name="_Toc243980012"/>
      <w:bookmarkEnd w:id="794"/>
      <w:bookmarkStart w:id="795" w:name="_Toc350961205"/>
      <w:r>
        <w:rPr>
          <w:rFonts w:ascii="宋体" w:hAnsi="宋体" w:eastAsia="宋体" w:cs="宋体"/>
          <w:b/>
          <w:sz w:val="21"/>
          <w:szCs w:val="21"/>
        </w:rPr>
        <w:t>1.4合同文件的优先顺序</w:t>
      </w:r>
      <w:bookmarkEnd w:id="795"/>
      <w:r>
        <w:rPr>
          <w:rFonts w:ascii="宋体" w:hAnsi="宋体" w:eastAsia="宋体" w:cs="宋体"/>
          <w:b/>
          <w:sz w:val="21"/>
          <w:szCs w:val="21"/>
        </w:rPr>
        <w:t xml:space="preserve">                </w:t>
      </w:r>
    </w:p>
    <w:p w14:paraId="44D1410B">
      <w:pPr>
        <w:spacing w:after="0" w:line="360" w:lineRule="auto"/>
        <w:ind w:firstLine="420" w:firstLineChars="200"/>
        <w:jc w:val="both"/>
        <w:rPr>
          <w:rFonts w:hint="eastAsia" w:ascii="宋体" w:hAnsi="宋体" w:eastAsia="宋体" w:cs="Times New Roman"/>
          <w:b/>
          <w:sz w:val="21"/>
          <w:szCs w:val="21"/>
          <w:u w:val="single"/>
        </w:rPr>
      </w:pPr>
      <w:r>
        <w:rPr>
          <w:rFonts w:ascii="宋体" w:hAnsi="宋体" w:eastAsia="宋体" w:cs="Times New Roman"/>
          <w:kern w:val="0"/>
          <w:sz w:val="21"/>
          <w:szCs w:val="21"/>
        </w:rPr>
        <w:t>合同文件的优先顺序</w:t>
      </w:r>
      <w:r>
        <w:rPr>
          <w:rFonts w:ascii="宋体" w:hAnsi="宋体" w:eastAsia="宋体" w:cs="Times New Roman"/>
          <w:sz w:val="21"/>
          <w:szCs w:val="21"/>
        </w:rPr>
        <w:t>：（</w:t>
      </w:r>
      <w:r>
        <w:rPr>
          <w:rFonts w:ascii="宋体" w:hAnsi="宋体" w:eastAsia="宋体" w:cs="Times New Roman"/>
          <w:b/>
          <w:sz w:val="21"/>
          <w:szCs w:val="21"/>
          <w:u w:val="single"/>
        </w:rPr>
        <w:t>1）本合同协议书；（2）中选通知书；（3）专用合同条款；（4）通用合同条款；（5）技术标准和要求；（6）图纸（如有）；（7）合同履行中，发包人承包人有关工程的洽商、变更等书面协议或文件视为本合同的组成部分；（8）报价函及报价函附录；（9）已标价工程量清单；（10）其他合同文件</w:t>
      </w:r>
      <w:r>
        <w:rPr>
          <w:rFonts w:ascii="宋体" w:hAnsi="宋体" w:eastAsia="宋体" w:cs="Times New Roman"/>
          <w:sz w:val="21"/>
          <w:szCs w:val="21"/>
        </w:rPr>
        <w:t>。</w:t>
      </w:r>
    </w:p>
    <w:p w14:paraId="0A0DD4EB">
      <w:pPr>
        <w:spacing w:after="0" w:line="360" w:lineRule="auto"/>
        <w:rPr>
          <w:rFonts w:hint="eastAsia" w:ascii="宋体" w:hAnsi="宋体" w:eastAsia="宋体" w:cs="MingLiU"/>
          <w:b/>
          <w:sz w:val="21"/>
          <w:szCs w:val="21"/>
        </w:rPr>
      </w:pPr>
      <w:bookmarkStart w:id="796" w:name="_Toc243980013"/>
      <w:bookmarkEnd w:id="796"/>
      <w:bookmarkStart w:id="797" w:name="_Toc350961206"/>
      <w:r>
        <w:rPr>
          <w:rFonts w:ascii="宋体" w:hAnsi="宋体" w:eastAsia="宋体" w:cs="宋体"/>
          <w:b/>
          <w:sz w:val="21"/>
          <w:szCs w:val="21"/>
        </w:rPr>
        <w:t>1.5</w:t>
      </w:r>
      <w:bookmarkEnd w:id="797"/>
      <w:r>
        <w:rPr>
          <w:rFonts w:ascii="宋体" w:hAnsi="宋体" w:eastAsia="宋体" w:cs="宋体"/>
          <w:b/>
          <w:sz w:val="21"/>
          <w:szCs w:val="21"/>
        </w:rPr>
        <w:t>合同协议书</w:t>
      </w:r>
    </w:p>
    <w:p w14:paraId="5EB4CD71">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合同生效的条件：</w:t>
      </w:r>
      <w:r>
        <w:rPr>
          <w:rFonts w:ascii="宋体" w:hAnsi="宋体" w:eastAsia="宋体" w:cs="Times New Roman"/>
          <w:b/>
          <w:sz w:val="21"/>
          <w:szCs w:val="21"/>
          <w:u w:val="single"/>
        </w:rPr>
        <w:t>承包人按中选通知书规定的时间与发包人签订合同协议书。除法律另有规定或合同另有约定外，发包人和承包人的法定代表人或其授权代理人在合同协议书上签字并盖单位章后，合同生效。</w:t>
      </w:r>
    </w:p>
    <w:p w14:paraId="1E933A4F">
      <w:pPr>
        <w:spacing w:after="0" w:line="360" w:lineRule="auto"/>
        <w:rPr>
          <w:rFonts w:hint="eastAsia" w:ascii="宋体" w:hAnsi="宋体" w:eastAsia="宋体" w:cs="MingLiU"/>
          <w:b/>
          <w:sz w:val="21"/>
          <w:szCs w:val="21"/>
        </w:rPr>
      </w:pPr>
      <w:bookmarkStart w:id="798" w:name="_Toc243980014"/>
      <w:bookmarkEnd w:id="798"/>
      <w:bookmarkStart w:id="799" w:name="_Toc350961207"/>
      <w:r>
        <w:rPr>
          <w:rFonts w:ascii="宋体" w:hAnsi="宋体" w:eastAsia="宋体" w:cs="宋体"/>
          <w:b/>
          <w:sz w:val="21"/>
          <w:szCs w:val="21"/>
        </w:rPr>
        <w:t>1.6图纸和承包人文件</w:t>
      </w:r>
      <w:bookmarkEnd w:id="799"/>
    </w:p>
    <w:p w14:paraId="6458FE49">
      <w:pPr>
        <w:autoSpaceDE w:val="0"/>
        <w:autoSpaceDN w:val="0"/>
        <w:adjustRightInd w:val="0"/>
        <w:spacing w:after="0" w:line="360" w:lineRule="auto"/>
        <w:ind w:firstLine="420" w:firstLineChars="200"/>
        <w:jc w:val="both"/>
        <w:rPr>
          <w:rFonts w:hint="eastAsia" w:ascii="宋体" w:hAnsi="宋体" w:eastAsia="宋体" w:cs="Times New Roman"/>
          <w:kern w:val="0"/>
          <w:sz w:val="21"/>
          <w:szCs w:val="21"/>
        </w:rPr>
      </w:pPr>
      <w:r>
        <w:rPr>
          <w:rFonts w:ascii="宋体" w:hAnsi="宋体" w:eastAsia="宋体" w:cs="Times New Roman"/>
          <w:sz w:val="21"/>
          <w:szCs w:val="21"/>
        </w:rPr>
        <w:t>承包人提供文件的期限、数量：</w:t>
      </w:r>
      <w:r>
        <w:rPr>
          <w:rFonts w:ascii="宋体" w:hAnsi="宋体" w:eastAsia="宋体" w:cs="Times New Roman"/>
          <w:b/>
          <w:sz w:val="21"/>
          <w:szCs w:val="21"/>
          <w:u w:val="single"/>
        </w:rPr>
        <w:t>工程验收前提供全套工程技术档案资料3套。</w:t>
      </w:r>
    </w:p>
    <w:p w14:paraId="335B57D4">
      <w:pPr>
        <w:spacing w:after="0" w:line="360" w:lineRule="auto"/>
        <w:ind w:firstLine="420" w:firstLineChars="200"/>
        <w:jc w:val="both"/>
        <w:rPr>
          <w:rFonts w:hint="eastAsia" w:ascii="宋体" w:hAnsi="宋体" w:eastAsia="宋体" w:cs="Times New Roman"/>
          <w:sz w:val="21"/>
          <w:szCs w:val="21"/>
        </w:rPr>
      </w:pPr>
      <w:bookmarkStart w:id="800" w:name="_Toc350961208"/>
      <w:bookmarkEnd w:id="800"/>
      <w:bookmarkStart w:id="801" w:name="_Toc243980015"/>
      <w:r>
        <w:rPr>
          <w:rFonts w:ascii="宋体" w:hAnsi="宋体" w:eastAsia="宋体" w:cs="Times New Roman"/>
          <w:sz w:val="21"/>
          <w:szCs w:val="21"/>
        </w:rPr>
        <w:t>1.7联络</w:t>
      </w:r>
      <w:bookmarkEnd w:id="801"/>
    </w:p>
    <w:p w14:paraId="1206A81A">
      <w:pPr>
        <w:spacing w:after="0" w:line="360" w:lineRule="auto"/>
        <w:ind w:firstLine="420"/>
        <w:jc w:val="both"/>
        <w:rPr>
          <w:rFonts w:hint="eastAsia" w:ascii="宋体" w:hAnsi="宋体" w:eastAsia="宋体" w:cs="Times New Roman"/>
          <w:b/>
          <w:bCs/>
          <w:sz w:val="21"/>
          <w:szCs w:val="21"/>
        </w:rPr>
      </w:pPr>
      <w:r>
        <w:rPr>
          <w:rFonts w:ascii="宋体" w:hAnsi="宋体" w:eastAsia="宋体" w:cs="Times New Roman"/>
          <w:sz w:val="21"/>
          <w:szCs w:val="21"/>
        </w:rPr>
        <w:t>1.7.2  联络送达的期限：</w:t>
      </w:r>
      <w:r>
        <w:rPr>
          <w:rFonts w:ascii="宋体" w:hAnsi="宋体" w:eastAsia="宋体" w:cs="Times New Roman"/>
          <w:b/>
          <w:sz w:val="21"/>
          <w:szCs w:val="21"/>
          <w:u w:val="single"/>
        </w:rPr>
        <w:t>按通</w:t>
      </w:r>
      <w:r>
        <w:rPr>
          <w:rFonts w:ascii="宋体" w:hAnsi="宋体" w:eastAsia="宋体" w:cs="Times New Roman"/>
          <w:b/>
          <w:bCs/>
          <w:kern w:val="0"/>
          <w:sz w:val="21"/>
          <w:szCs w:val="21"/>
          <w:u w:val="single"/>
        </w:rPr>
        <w:t>用条款执行</w:t>
      </w:r>
      <w:r>
        <w:rPr>
          <w:rFonts w:ascii="宋体" w:hAnsi="宋体" w:eastAsia="宋体" w:cs="Times New Roman"/>
          <w:b/>
          <w:bCs/>
          <w:kern w:val="0"/>
          <w:sz w:val="21"/>
          <w:szCs w:val="21"/>
        </w:rPr>
        <w:t>。</w:t>
      </w:r>
    </w:p>
    <w:p w14:paraId="0E45EFF7">
      <w:pPr>
        <w:spacing w:after="0" w:line="360" w:lineRule="auto"/>
        <w:rPr>
          <w:rFonts w:hint="eastAsia" w:ascii="宋体" w:hAnsi="宋体" w:eastAsia="宋体" w:cs="MingLiU"/>
          <w:b/>
          <w:sz w:val="21"/>
          <w:szCs w:val="21"/>
        </w:rPr>
      </w:pPr>
      <w:bookmarkStart w:id="802" w:name="_Toc350961209"/>
      <w:bookmarkEnd w:id="802"/>
      <w:bookmarkStart w:id="803" w:name="_Toc243980016"/>
      <w:r>
        <w:rPr>
          <w:rFonts w:ascii="宋体" w:hAnsi="宋体" w:eastAsia="宋体" w:cs="宋体"/>
          <w:b/>
          <w:sz w:val="21"/>
          <w:szCs w:val="21"/>
        </w:rPr>
        <w:t>1.8转让</w:t>
      </w:r>
      <w:bookmarkEnd w:id="803"/>
    </w:p>
    <w:p w14:paraId="727D4917">
      <w:pPr>
        <w:spacing w:after="0" w:line="360" w:lineRule="auto"/>
        <w:ind w:firstLine="435"/>
        <w:jc w:val="both"/>
        <w:rPr>
          <w:rFonts w:hint="eastAsia" w:ascii="宋体" w:hAnsi="宋体" w:eastAsia="宋体" w:cs="Times New Roman"/>
          <w:sz w:val="21"/>
          <w:szCs w:val="21"/>
        </w:rPr>
      </w:pPr>
      <w:r>
        <w:rPr>
          <w:rFonts w:ascii="宋体" w:hAnsi="宋体" w:eastAsia="宋体" w:cs="Times New Roman"/>
          <w:sz w:val="21"/>
          <w:szCs w:val="21"/>
        </w:rPr>
        <w:t>不允许。</w:t>
      </w:r>
    </w:p>
    <w:p w14:paraId="0A4C3849">
      <w:pPr>
        <w:spacing w:after="0" w:line="360" w:lineRule="auto"/>
        <w:rPr>
          <w:rFonts w:hint="eastAsia" w:ascii="宋体" w:hAnsi="宋体" w:eastAsia="宋体" w:cs="MingLiU"/>
          <w:b/>
          <w:sz w:val="21"/>
          <w:szCs w:val="21"/>
        </w:rPr>
      </w:pPr>
      <w:bookmarkStart w:id="804" w:name="_Toc350961210"/>
      <w:bookmarkEnd w:id="804"/>
      <w:r>
        <w:rPr>
          <w:rFonts w:ascii="宋体" w:hAnsi="宋体" w:eastAsia="宋体" w:cs="宋体"/>
          <w:b/>
          <w:sz w:val="21"/>
          <w:szCs w:val="21"/>
        </w:rPr>
        <w:t>1.9严禁贿赂</w:t>
      </w:r>
    </w:p>
    <w:p w14:paraId="3CC60A36">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合同双方当事人不得以贿赂或变相贿赂的方式，谋取不当利益或损害双方权益。因贿赂造成双方损失的，行为人应赔偿损失，并承担相应的法律责任。</w:t>
      </w:r>
    </w:p>
    <w:p w14:paraId="0B7267C0">
      <w:pPr>
        <w:spacing w:after="0" w:line="360" w:lineRule="auto"/>
        <w:rPr>
          <w:rFonts w:hint="eastAsia" w:ascii="宋体" w:hAnsi="宋体" w:eastAsia="宋体" w:cs="MingLiU"/>
          <w:b/>
          <w:spacing w:val="1"/>
          <w:w w:val="99"/>
          <w:sz w:val="21"/>
          <w:szCs w:val="21"/>
        </w:rPr>
      </w:pPr>
      <w:bookmarkStart w:id="805" w:name="_Toc350961211"/>
      <w:bookmarkEnd w:id="805"/>
      <w:r>
        <w:rPr>
          <w:rFonts w:ascii="宋体" w:hAnsi="宋体" w:eastAsia="宋体" w:cs="宋体"/>
          <w:b/>
          <w:spacing w:val="1"/>
          <w:w w:val="99"/>
          <w:sz w:val="21"/>
          <w:szCs w:val="21"/>
        </w:rPr>
        <w:t>2发包人义务</w:t>
      </w:r>
    </w:p>
    <w:p w14:paraId="0D5F5889">
      <w:pPr>
        <w:spacing w:after="0" w:line="360" w:lineRule="auto"/>
        <w:rPr>
          <w:rFonts w:hint="eastAsia" w:ascii="宋体" w:hAnsi="宋体" w:eastAsia="宋体" w:cs="MingLiU"/>
          <w:b/>
          <w:sz w:val="21"/>
          <w:szCs w:val="21"/>
        </w:rPr>
      </w:pPr>
      <w:bookmarkStart w:id="806" w:name="_Toc350961212"/>
      <w:bookmarkEnd w:id="806"/>
      <w:bookmarkStart w:id="807" w:name="_Toc243980017"/>
      <w:r>
        <w:rPr>
          <w:rFonts w:ascii="宋体" w:hAnsi="宋体" w:eastAsia="宋体" w:cs="宋体"/>
          <w:b/>
          <w:sz w:val="21"/>
          <w:szCs w:val="21"/>
        </w:rPr>
        <w:t>2.3提供施工场地</w:t>
      </w:r>
      <w:bookmarkEnd w:id="807"/>
    </w:p>
    <w:p w14:paraId="06090242">
      <w:pPr>
        <w:spacing w:after="0" w:line="360" w:lineRule="auto"/>
        <w:ind w:firstLine="420" w:firstLineChars="200"/>
        <w:jc w:val="both"/>
        <w:rPr>
          <w:rFonts w:hint="eastAsia" w:ascii="宋体" w:hAnsi="宋体" w:eastAsia="宋体" w:cs="Times New Roman"/>
          <w:sz w:val="21"/>
          <w:szCs w:val="21"/>
          <w:u w:val="single"/>
        </w:rPr>
      </w:pPr>
      <w:r>
        <w:rPr>
          <w:rFonts w:ascii="宋体" w:hAnsi="宋体" w:eastAsia="宋体" w:cs="Times New Roman"/>
          <w:sz w:val="21"/>
          <w:szCs w:val="21"/>
        </w:rPr>
        <w:t>（1）发包人提供施工场地和有关资料的时间：</w:t>
      </w:r>
      <w:r>
        <w:rPr>
          <w:rFonts w:ascii="宋体" w:hAnsi="宋体" w:eastAsia="宋体" w:cs="Times New Roman"/>
          <w:b/>
          <w:sz w:val="21"/>
          <w:szCs w:val="21"/>
          <w:u w:val="single"/>
        </w:rPr>
        <w:t>有关资料在合同签订后三天内提供,施工场地由发包人根据实际情况,以实际提供时间为准 ，不因此增加任何费用</w:t>
      </w:r>
      <w:r>
        <w:rPr>
          <w:rFonts w:ascii="宋体" w:hAnsi="宋体" w:eastAsia="宋体" w:cs="Times New Roman"/>
          <w:sz w:val="21"/>
          <w:szCs w:val="21"/>
          <w:u w:val="single"/>
        </w:rPr>
        <w:t>。</w:t>
      </w:r>
    </w:p>
    <w:p w14:paraId="3D4AB984">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（2）施工场地具备施工条件的要求及完成的时间：</w:t>
      </w:r>
      <w:r>
        <w:rPr>
          <w:rFonts w:ascii="宋体" w:hAnsi="宋体" w:eastAsia="宋体" w:cs="Times New Roman"/>
          <w:b/>
          <w:bCs/>
          <w:sz w:val="21"/>
          <w:szCs w:val="21"/>
          <w:u w:val="single"/>
        </w:rPr>
        <w:t xml:space="preserve">正式开工前完成，并满足施工要求 </w:t>
      </w:r>
      <w:r>
        <w:rPr>
          <w:rFonts w:ascii="宋体" w:hAnsi="宋体" w:eastAsia="宋体" w:cs="Times New Roman"/>
          <w:b/>
          <w:bCs/>
          <w:sz w:val="21"/>
          <w:szCs w:val="21"/>
        </w:rPr>
        <w:t>。</w:t>
      </w:r>
    </w:p>
    <w:p w14:paraId="6F9D58CA">
      <w:pPr>
        <w:spacing w:after="0" w:line="360" w:lineRule="auto"/>
        <w:ind w:firstLine="420" w:firstLineChars="200"/>
        <w:jc w:val="both"/>
        <w:rPr>
          <w:rFonts w:hint="eastAsia" w:ascii="宋体" w:hAnsi="宋体" w:eastAsia="宋体" w:cs="Times New Roman"/>
          <w:sz w:val="21"/>
          <w:szCs w:val="21"/>
          <w:u w:val="single"/>
        </w:rPr>
      </w:pPr>
      <w:r>
        <w:rPr>
          <w:rFonts w:ascii="宋体" w:hAnsi="宋体" w:eastAsia="宋体" w:cs="Times New Roman"/>
          <w:sz w:val="21"/>
          <w:szCs w:val="21"/>
        </w:rPr>
        <w:t>（3）将施工所需的水、电、电讯线路接至施工场地的时间、地点和供应要求：</w:t>
      </w:r>
      <w:r>
        <w:rPr>
          <w:rFonts w:ascii="宋体" w:hAnsi="宋体" w:eastAsia="宋体" w:cs="Times New Roman"/>
          <w:b/>
          <w:kern w:val="0"/>
          <w:sz w:val="21"/>
          <w:szCs w:val="21"/>
          <w:u w:val="single"/>
        </w:rPr>
        <w:t>发包人指定现场施工用水、用电接管接线位置，由承包人根据施工现场情况安表并接通，承包人按表计量缴纳水电费</w:t>
      </w:r>
      <w:r>
        <w:rPr>
          <w:rFonts w:ascii="宋体" w:hAnsi="宋体" w:eastAsia="宋体" w:cs="Times New Roman"/>
          <w:sz w:val="21"/>
          <w:szCs w:val="21"/>
        </w:rPr>
        <w:t>。</w:t>
      </w:r>
    </w:p>
    <w:p w14:paraId="2E0EB493">
      <w:pPr>
        <w:autoSpaceDE w:val="0"/>
        <w:autoSpaceDN w:val="0"/>
        <w:adjustRightInd w:val="0"/>
        <w:spacing w:after="0" w:line="360" w:lineRule="auto"/>
        <w:ind w:firstLine="420" w:firstLineChars="200"/>
        <w:jc w:val="both"/>
        <w:rPr>
          <w:rFonts w:hint="eastAsia" w:ascii="宋体" w:hAnsi="宋体" w:eastAsia="宋体" w:cs="Times New Roman"/>
          <w:kern w:val="0"/>
          <w:sz w:val="21"/>
          <w:szCs w:val="21"/>
          <w:u w:val="single"/>
        </w:rPr>
      </w:pPr>
      <w:r>
        <w:rPr>
          <w:rFonts w:ascii="宋体" w:hAnsi="宋体" w:eastAsia="宋体" w:cs="Times New Roman"/>
          <w:kern w:val="0"/>
          <w:sz w:val="21"/>
          <w:szCs w:val="21"/>
        </w:rPr>
        <w:t>（4）双方约定发包人应做的其他工作:</w:t>
      </w:r>
      <w:r>
        <w:rPr>
          <w:rFonts w:ascii="宋体" w:hAnsi="宋体" w:eastAsia="宋体" w:cs="Times New Roman"/>
          <w:b/>
          <w:kern w:val="0"/>
          <w:sz w:val="21"/>
          <w:szCs w:val="21"/>
          <w:u w:val="single"/>
        </w:rPr>
        <w:t>无，若有发生，双方另行签补充协议书。</w:t>
      </w:r>
    </w:p>
    <w:p w14:paraId="3DBE6ECA">
      <w:pPr>
        <w:spacing w:after="0" w:line="360" w:lineRule="auto"/>
        <w:rPr>
          <w:rFonts w:hint="eastAsia" w:ascii="宋体" w:hAnsi="宋体" w:eastAsia="宋体" w:cs="MingLiU"/>
          <w:b/>
          <w:sz w:val="21"/>
          <w:szCs w:val="21"/>
        </w:rPr>
      </w:pPr>
      <w:bookmarkStart w:id="808" w:name="_Toc350961213"/>
      <w:bookmarkEnd w:id="808"/>
      <w:bookmarkStart w:id="809" w:name="_Toc243980018"/>
      <w:r>
        <w:rPr>
          <w:rFonts w:ascii="宋体" w:hAnsi="宋体" w:eastAsia="宋体" w:cs="宋体"/>
          <w:b/>
          <w:sz w:val="21"/>
          <w:szCs w:val="21"/>
        </w:rPr>
        <w:t>2.8其他义务</w:t>
      </w:r>
      <w:bookmarkEnd w:id="809"/>
    </w:p>
    <w:p w14:paraId="0DAD0FAE">
      <w:pPr>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发包人向承包人提供支付担保的金额、方式和提交时间：</w:t>
      </w:r>
      <w:r>
        <w:rPr>
          <w:rFonts w:ascii="宋体" w:hAnsi="宋体" w:eastAsia="宋体" w:cs="Times New Roman"/>
          <w:b/>
          <w:sz w:val="21"/>
          <w:szCs w:val="21"/>
          <w:u w:val="single"/>
        </w:rPr>
        <w:t xml:space="preserve">   无  </w:t>
      </w:r>
      <w:r>
        <w:rPr>
          <w:rFonts w:ascii="宋体" w:hAnsi="宋体" w:eastAsia="宋体" w:cs="Times New Roman"/>
          <w:sz w:val="21"/>
          <w:szCs w:val="21"/>
          <w:u w:val="single"/>
        </w:rPr>
        <w:t xml:space="preserve"> </w:t>
      </w:r>
      <w:r>
        <w:rPr>
          <w:rFonts w:ascii="宋体" w:hAnsi="宋体" w:eastAsia="宋体" w:cs="Times New Roman"/>
          <w:sz w:val="21"/>
          <w:szCs w:val="21"/>
        </w:rPr>
        <w:t>。</w:t>
      </w:r>
    </w:p>
    <w:p w14:paraId="7BCE2C20">
      <w:pPr>
        <w:spacing w:after="0" w:line="360" w:lineRule="auto"/>
        <w:rPr>
          <w:rFonts w:hint="eastAsia" w:ascii="宋体" w:hAnsi="宋体" w:eastAsia="宋体" w:cs="MingLiU"/>
          <w:bCs/>
          <w:spacing w:val="1"/>
          <w:w w:val="99"/>
          <w:sz w:val="21"/>
          <w:szCs w:val="21"/>
        </w:rPr>
      </w:pPr>
      <w:bookmarkStart w:id="810" w:name="_Toc243980019"/>
      <w:bookmarkEnd w:id="810"/>
      <w:bookmarkStart w:id="811" w:name="_Toc350961214"/>
      <w:r>
        <w:rPr>
          <w:rFonts w:ascii="宋体" w:hAnsi="宋体" w:eastAsia="宋体" w:cs="宋体"/>
          <w:b/>
          <w:spacing w:val="1"/>
          <w:w w:val="99"/>
          <w:sz w:val="21"/>
          <w:szCs w:val="21"/>
        </w:rPr>
        <w:t>3监理人</w:t>
      </w:r>
      <w:bookmarkEnd w:id="811"/>
      <w:r>
        <w:rPr>
          <w:rFonts w:ascii="宋体" w:hAnsi="宋体" w:eastAsia="宋体" w:cs="宋体"/>
          <w:b/>
          <w:spacing w:val="1"/>
          <w:w w:val="99"/>
          <w:sz w:val="21"/>
          <w:szCs w:val="21"/>
        </w:rPr>
        <w:t>：</w:t>
      </w:r>
    </w:p>
    <w:p w14:paraId="445982D7">
      <w:pPr>
        <w:spacing w:after="0" w:line="360" w:lineRule="auto"/>
        <w:rPr>
          <w:rFonts w:hint="eastAsia" w:ascii="宋体" w:hAnsi="宋体" w:eastAsia="宋体" w:cs="MingLiU"/>
          <w:b/>
          <w:spacing w:val="1"/>
          <w:w w:val="99"/>
          <w:sz w:val="21"/>
          <w:szCs w:val="21"/>
        </w:rPr>
      </w:pPr>
      <w:bookmarkStart w:id="812" w:name="_Toc350961216"/>
      <w:bookmarkEnd w:id="812"/>
      <w:bookmarkStart w:id="813" w:name="_Toc243980021"/>
      <w:r>
        <w:rPr>
          <w:rFonts w:ascii="宋体" w:hAnsi="宋体" w:eastAsia="宋体" w:cs="宋体"/>
          <w:b/>
          <w:spacing w:val="1"/>
          <w:w w:val="99"/>
          <w:sz w:val="21"/>
          <w:szCs w:val="21"/>
        </w:rPr>
        <w:t>4承包人</w:t>
      </w:r>
      <w:bookmarkEnd w:id="813"/>
    </w:p>
    <w:p w14:paraId="4EDBBBA8">
      <w:pPr>
        <w:spacing w:after="0" w:line="360" w:lineRule="auto"/>
        <w:rPr>
          <w:rFonts w:hint="eastAsia" w:ascii="宋体" w:hAnsi="宋体" w:eastAsia="宋体" w:cs="MingLiU"/>
          <w:b/>
          <w:sz w:val="21"/>
          <w:szCs w:val="21"/>
        </w:rPr>
      </w:pPr>
      <w:bookmarkStart w:id="814" w:name="_Toc350961217"/>
      <w:bookmarkEnd w:id="814"/>
      <w:bookmarkStart w:id="815" w:name="_Toc243980022"/>
      <w:r>
        <w:rPr>
          <w:rFonts w:ascii="宋体" w:hAnsi="宋体" w:eastAsia="宋体" w:cs="宋体"/>
          <w:b/>
          <w:sz w:val="21"/>
          <w:szCs w:val="21"/>
        </w:rPr>
        <w:t>4.1承包人的一般义务</w:t>
      </w:r>
      <w:bookmarkEnd w:id="815"/>
    </w:p>
    <w:p w14:paraId="59EA3C8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4.1.8  为他人提供方便</w:t>
      </w:r>
    </w:p>
    <w:p w14:paraId="0503122C">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承包人为他人提供条件的内容：</w:t>
      </w:r>
      <w:r>
        <w:rPr>
          <w:rFonts w:ascii="宋体" w:hAnsi="宋体" w:eastAsia="宋体" w:cs="Times New Roman"/>
          <w:b/>
          <w:sz w:val="21"/>
          <w:szCs w:val="21"/>
          <w:u w:val="single"/>
        </w:rPr>
        <w:t>对于可能存在同步进行或交叉作业情况的其他专业工程，承包人应为其他专业工程作业提供作业面、施工道路等条件并作好衔接配合工作</w:t>
      </w:r>
      <w:r>
        <w:rPr>
          <w:rFonts w:ascii="宋体" w:hAnsi="宋体" w:eastAsia="宋体" w:cs="Times New Roman"/>
          <w:b/>
          <w:iCs/>
          <w:sz w:val="21"/>
          <w:szCs w:val="21"/>
          <w:u w:val="single"/>
        </w:rPr>
        <w:t>。</w:t>
      </w:r>
    </w:p>
    <w:p w14:paraId="6B460AB1">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承包人为他人提供条件可能发生费用的处理方法：</w:t>
      </w:r>
      <w:r>
        <w:rPr>
          <w:rFonts w:ascii="宋体" w:hAnsi="宋体" w:eastAsia="宋体" w:cs="Times New Roman"/>
          <w:b/>
          <w:kern w:val="0"/>
          <w:sz w:val="21"/>
          <w:szCs w:val="21"/>
          <w:u w:val="single"/>
        </w:rPr>
        <w:t>承包人为他人提供条件可能发生的费用均包含在合同价中，不再单独计取。</w:t>
      </w:r>
    </w:p>
    <w:p w14:paraId="77A78A3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4.1.10  其他义务</w:t>
      </w:r>
    </w:p>
    <w:p w14:paraId="73E8D6C8">
      <w:pPr>
        <w:spacing w:after="0" w:line="360" w:lineRule="auto"/>
        <w:ind w:firstLine="420" w:firstLineChars="200"/>
        <w:rPr>
          <w:rFonts w:hint="eastAsia" w:ascii="宋体" w:hAnsi="宋体" w:eastAsia="宋体" w:cs="Times New Roman"/>
          <w:kern w:val="0"/>
          <w:sz w:val="21"/>
          <w:szCs w:val="21"/>
          <w:u w:val="single"/>
        </w:rPr>
      </w:pPr>
      <w:r>
        <w:rPr>
          <w:rFonts w:ascii="宋体" w:hAnsi="宋体" w:eastAsia="宋体" w:cs="Times New Roman"/>
          <w:kern w:val="0"/>
          <w:sz w:val="21"/>
          <w:szCs w:val="21"/>
        </w:rPr>
        <w:t>施工场地清洁卫生的要求：</w:t>
      </w:r>
      <w:r>
        <w:rPr>
          <w:rFonts w:ascii="宋体" w:hAnsi="宋体" w:eastAsia="宋体" w:cs="Times New Roman"/>
          <w:b/>
          <w:kern w:val="0"/>
          <w:sz w:val="21"/>
          <w:szCs w:val="21"/>
          <w:u w:val="single"/>
        </w:rPr>
        <w:t>施工期间做到安全生产，文明施工；保持施工场地清洁，材料堆放有序，工程交付使用前应将施工场地内的环境卫生清理、打扫干净。</w:t>
      </w:r>
    </w:p>
    <w:p w14:paraId="7C765D8A">
      <w:pPr>
        <w:spacing w:after="0" w:line="360" w:lineRule="auto"/>
        <w:rPr>
          <w:rFonts w:hint="eastAsia" w:ascii="宋体" w:hAnsi="宋体" w:eastAsia="宋体" w:cs="MingLiU"/>
          <w:b/>
          <w:sz w:val="21"/>
          <w:szCs w:val="21"/>
        </w:rPr>
      </w:pPr>
      <w:bookmarkStart w:id="816" w:name="_Toc243980023"/>
      <w:bookmarkEnd w:id="816"/>
      <w:bookmarkStart w:id="817" w:name="_Toc350961218"/>
      <w:r>
        <w:rPr>
          <w:rFonts w:ascii="宋体" w:hAnsi="宋体" w:eastAsia="宋体" w:cs="宋体"/>
          <w:b/>
          <w:sz w:val="21"/>
          <w:szCs w:val="21"/>
        </w:rPr>
        <w:t>4.2履约担保</w:t>
      </w:r>
      <w:bookmarkEnd w:id="817"/>
    </w:p>
    <w:p w14:paraId="08C61E3F">
      <w:pPr>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4.2.1中选人是否提供履约担保：</w:t>
      </w:r>
      <w:r>
        <w:rPr>
          <w:rFonts w:hint="eastAsia" w:ascii="宋体" w:hAnsi="宋体" w:eastAsia="宋体" w:cs="Times New Roman"/>
          <w:kern w:val="0"/>
          <w:sz w:val="21"/>
          <w:szCs w:val="21"/>
        </w:rPr>
        <w:t>中标金额的10%</w:t>
      </w:r>
      <w:r>
        <w:rPr>
          <w:rFonts w:ascii="宋体" w:hAnsi="宋体" w:eastAsia="宋体" w:cs="Times New Roman"/>
          <w:kern w:val="0"/>
          <w:sz w:val="21"/>
          <w:szCs w:val="21"/>
        </w:rPr>
        <w:t>。</w:t>
      </w:r>
    </w:p>
    <w:p w14:paraId="5FD94FEF">
      <w:pPr>
        <w:spacing w:after="0" w:line="360" w:lineRule="auto"/>
        <w:rPr>
          <w:rFonts w:hint="eastAsia" w:ascii="宋体" w:hAnsi="宋体" w:eastAsia="宋体" w:cs="MingLiU"/>
          <w:b/>
          <w:sz w:val="21"/>
          <w:szCs w:val="21"/>
        </w:rPr>
      </w:pPr>
      <w:bookmarkStart w:id="818" w:name="_Toc243980024"/>
      <w:bookmarkEnd w:id="818"/>
      <w:bookmarkStart w:id="819" w:name="_Toc350961219"/>
      <w:r>
        <w:rPr>
          <w:rFonts w:ascii="宋体" w:hAnsi="宋体" w:eastAsia="宋体" w:cs="宋体"/>
          <w:b/>
          <w:sz w:val="21"/>
          <w:szCs w:val="21"/>
        </w:rPr>
        <w:t>4.3分包</w:t>
      </w:r>
      <w:bookmarkEnd w:id="819"/>
    </w:p>
    <w:p w14:paraId="3DAB20A3">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4.3.2  分包的内容</w:t>
      </w:r>
    </w:p>
    <w:p w14:paraId="709BBEC2">
      <w:pPr>
        <w:spacing w:after="0" w:line="360" w:lineRule="auto"/>
        <w:ind w:firstLine="422" w:firstLineChars="200"/>
        <w:rPr>
          <w:rFonts w:hint="eastAsia" w:ascii="宋体" w:hAnsi="宋体" w:eastAsia="宋体" w:cs="Times New Roman"/>
          <w:b/>
          <w:sz w:val="21"/>
          <w:szCs w:val="21"/>
          <w:u w:val="single"/>
        </w:rPr>
      </w:pPr>
      <w:bookmarkStart w:id="820" w:name="_Toc243980025"/>
      <w:bookmarkEnd w:id="820"/>
      <w:bookmarkStart w:id="821" w:name="_Toc350961220"/>
      <w:r>
        <w:rPr>
          <w:rFonts w:ascii="宋体" w:hAnsi="宋体" w:eastAsia="宋体" w:cs="Times New Roman"/>
          <w:b/>
          <w:sz w:val="21"/>
          <w:szCs w:val="21"/>
          <w:u w:val="single"/>
        </w:rPr>
        <w:t>不允许分包。</w:t>
      </w:r>
      <w:bookmarkEnd w:id="821"/>
    </w:p>
    <w:p w14:paraId="18DA08E4">
      <w:pPr>
        <w:spacing w:after="0" w:line="360" w:lineRule="auto"/>
        <w:rPr>
          <w:rFonts w:hint="eastAsia" w:ascii="宋体" w:hAnsi="宋体" w:eastAsia="宋体" w:cs="Times New Roman"/>
          <w:sz w:val="21"/>
          <w:szCs w:val="21"/>
        </w:rPr>
      </w:pPr>
      <w:r>
        <w:rPr>
          <w:rFonts w:ascii="宋体" w:hAnsi="宋体" w:eastAsia="宋体" w:cs="Times New Roman"/>
          <w:sz w:val="21"/>
          <w:szCs w:val="21"/>
        </w:rPr>
        <w:t>4.11  不利物质条件</w:t>
      </w:r>
    </w:p>
    <w:p w14:paraId="56BC091C">
      <w:pPr>
        <w:spacing w:after="0" w:line="360" w:lineRule="auto"/>
        <w:ind w:firstLine="420" w:firstLineChars="200"/>
        <w:rPr>
          <w:rFonts w:hint="eastAsia" w:ascii="宋体" w:hAnsi="宋体" w:eastAsia="宋体" w:cs="Times New Roman"/>
          <w:b/>
          <w:kern w:val="0"/>
          <w:sz w:val="21"/>
          <w:szCs w:val="21"/>
          <w:u w:val="single"/>
        </w:rPr>
      </w:pPr>
      <w:r>
        <w:rPr>
          <w:rFonts w:ascii="宋体" w:hAnsi="宋体" w:eastAsia="宋体" w:cs="Times New Roman"/>
          <w:sz w:val="21"/>
          <w:szCs w:val="21"/>
        </w:rPr>
        <w:t>4.11.1不利物质条件的范围：</w:t>
      </w:r>
      <w:r>
        <w:rPr>
          <w:rFonts w:ascii="宋体" w:hAnsi="宋体" w:eastAsia="宋体" w:cs="Times New Roman"/>
          <w:b/>
          <w:sz w:val="21"/>
          <w:szCs w:val="21"/>
          <w:u w:val="single"/>
        </w:rPr>
        <w:t>承包人在竞选申请报价时已充分考虑，施工中不再单独计取任何费用</w:t>
      </w:r>
      <w:r>
        <w:rPr>
          <w:rFonts w:ascii="宋体" w:hAnsi="宋体" w:eastAsia="宋体" w:cs="Times New Roman"/>
          <w:b/>
          <w:sz w:val="21"/>
          <w:szCs w:val="21"/>
        </w:rPr>
        <w:t>。</w:t>
      </w:r>
    </w:p>
    <w:p w14:paraId="21F7871E">
      <w:pPr>
        <w:spacing w:after="0" w:line="360" w:lineRule="auto"/>
        <w:rPr>
          <w:rFonts w:hint="eastAsia" w:ascii="宋体" w:hAnsi="宋体" w:eastAsia="宋体" w:cs="MingLiU"/>
          <w:b/>
          <w:spacing w:val="1"/>
          <w:w w:val="99"/>
          <w:sz w:val="21"/>
          <w:szCs w:val="21"/>
        </w:rPr>
      </w:pPr>
      <w:bookmarkStart w:id="822" w:name="_Toc350961221"/>
      <w:bookmarkEnd w:id="822"/>
      <w:bookmarkStart w:id="823" w:name="_Toc243980026"/>
      <w:r>
        <w:rPr>
          <w:rFonts w:ascii="宋体" w:hAnsi="宋体" w:eastAsia="宋体" w:cs="宋体"/>
          <w:b/>
          <w:spacing w:val="1"/>
          <w:w w:val="99"/>
          <w:sz w:val="21"/>
          <w:szCs w:val="21"/>
        </w:rPr>
        <w:t>5材料和工程设备</w:t>
      </w:r>
      <w:bookmarkEnd w:id="823"/>
    </w:p>
    <w:p w14:paraId="54BA4EB4">
      <w:pPr>
        <w:spacing w:after="0" w:line="360" w:lineRule="auto"/>
        <w:rPr>
          <w:rFonts w:hint="eastAsia" w:ascii="宋体" w:hAnsi="宋体" w:eastAsia="宋体" w:cs="MingLiU"/>
          <w:b/>
          <w:sz w:val="21"/>
          <w:szCs w:val="21"/>
        </w:rPr>
      </w:pPr>
      <w:bookmarkStart w:id="824" w:name="_Toc243980027"/>
      <w:bookmarkEnd w:id="824"/>
      <w:bookmarkStart w:id="825" w:name="_Toc350961222"/>
      <w:r>
        <w:rPr>
          <w:rFonts w:ascii="宋体" w:hAnsi="宋体" w:eastAsia="宋体" w:cs="宋体"/>
          <w:b/>
          <w:sz w:val="21"/>
          <w:szCs w:val="21"/>
        </w:rPr>
        <w:t>5.1承包人提供的材料和工程设备</w:t>
      </w:r>
      <w:bookmarkEnd w:id="825"/>
    </w:p>
    <w:p w14:paraId="5B564DB0">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5.1.1  承包人负责采购、运输和保管的材料、工程设备：</w:t>
      </w:r>
      <w:r>
        <w:rPr>
          <w:rFonts w:ascii="宋体" w:hAnsi="宋体" w:eastAsia="宋体" w:cs="Times New Roman"/>
          <w:b/>
          <w:sz w:val="21"/>
          <w:szCs w:val="21"/>
          <w:u w:val="single"/>
        </w:rPr>
        <w:t>本工程承包范围内所用的全部材料、设备原则上均由承包人按施工图纸和比选文件要求负责采购、运输、保管，但承包人必须提供材料、设备的产地、生产企业、数量、规格、技术经济参数、质量等级、色彩、价格等报发包人书面认可后才能采购，否则一切后果由承包人承担。</w:t>
      </w:r>
    </w:p>
    <w:p w14:paraId="0846F0A4">
      <w:pPr>
        <w:spacing w:after="0" w:line="360" w:lineRule="auto"/>
        <w:rPr>
          <w:rFonts w:hint="eastAsia" w:ascii="宋体" w:hAnsi="宋体" w:eastAsia="宋体" w:cs="MingLiU"/>
          <w:b/>
          <w:spacing w:val="1"/>
          <w:w w:val="99"/>
          <w:sz w:val="21"/>
          <w:szCs w:val="21"/>
        </w:rPr>
      </w:pPr>
      <w:bookmarkStart w:id="826" w:name="_Toc243980029"/>
      <w:bookmarkEnd w:id="826"/>
      <w:bookmarkStart w:id="827" w:name="_Toc350961224"/>
      <w:r>
        <w:rPr>
          <w:rFonts w:ascii="宋体" w:hAnsi="宋体" w:eastAsia="宋体" w:cs="宋体"/>
          <w:b/>
          <w:spacing w:val="1"/>
          <w:w w:val="99"/>
          <w:sz w:val="21"/>
          <w:szCs w:val="21"/>
        </w:rPr>
        <w:t>6.施工设备和临时设施</w:t>
      </w:r>
      <w:bookmarkEnd w:id="827"/>
      <w:r>
        <w:rPr>
          <w:rFonts w:ascii="宋体" w:hAnsi="宋体" w:eastAsia="宋体" w:cs="宋体"/>
          <w:b/>
          <w:spacing w:val="1"/>
          <w:w w:val="99"/>
          <w:sz w:val="21"/>
          <w:szCs w:val="21"/>
        </w:rPr>
        <w:t>：</w:t>
      </w:r>
      <w:r>
        <w:rPr>
          <w:rFonts w:ascii="宋体" w:hAnsi="宋体" w:eastAsia="宋体" w:cs="MingLiU"/>
          <w:b/>
          <w:bCs/>
          <w:spacing w:val="1"/>
          <w:w w:val="99"/>
          <w:sz w:val="21"/>
          <w:szCs w:val="21"/>
          <w:u w:val="single"/>
        </w:rPr>
        <w:t>无</w:t>
      </w:r>
    </w:p>
    <w:p w14:paraId="1EB87BB3">
      <w:pPr>
        <w:spacing w:after="0" w:line="360" w:lineRule="auto"/>
        <w:rPr>
          <w:rFonts w:hint="eastAsia" w:ascii="宋体" w:hAnsi="宋体" w:eastAsia="宋体" w:cs="Times New Roman"/>
          <w:sz w:val="21"/>
          <w:szCs w:val="21"/>
        </w:rPr>
      </w:pPr>
      <w:bookmarkStart w:id="828" w:name="_Toc350961227"/>
      <w:bookmarkEnd w:id="828"/>
      <w:bookmarkStart w:id="829" w:name="_Toc243980032"/>
      <w:r>
        <w:rPr>
          <w:rFonts w:ascii="宋体" w:hAnsi="宋体" w:eastAsia="宋体" w:cs="Times New Roman"/>
          <w:b/>
          <w:bCs/>
          <w:sz w:val="21"/>
          <w:szCs w:val="21"/>
        </w:rPr>
        <w:t>7.交通运输</w:t>
      </w:r>
      <w:bookmarkEnd w:id="829"/>
    </w:p>
    <w:p w14:paraId="57D7F29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临时道路和交通设施的修建、维护、养护和管理人：</w:t>
      </w:r>
      <w:r>
        <w:rPr>
          <w:rFonts w:ascii="宋体" w:hAnsi="宋体" w:eastAsia="宋体" w:cs="Times New Roman"/>
          <w:b/>
          <w:sz w:val="21"/>
          <w:szCs w:val="21"/>
          <w:u w:val="single"/>
        </w:rPr>
        <w:t>承包人</w:t>
      </w:r>
    </w:p>
    <w:p w14:paraId="33C63CD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临时道路和交通设施相关费用的承担：</w:t>
      </w:r>
      <w:r>
        <w:rPr>
          <w:rFonts w:ascii="宋体" w:hAnsi="宋体" w:eastAsia="宋体" w:cs="Times New Roman"/>
          <w:b/>
          <w:sz w:val="21"/>
          <w:szCs w:val="21"/>
          <w:u w:val="single"/>
        </w:rPr>
        <w:t>由承包人承担，发包人不另行支付</w:t>
      </w:r>
      <w:r>
        <w:rPr>
          <w:rFonts w:ascii="宋体" w:hAnsi="宋体" w:eastAsia="宋体" w:cs="Times New Roman"/>
          <w:b/>
          <w:sz w:val="21"/>
          <w:szCs w:val="21"/>
        </w:rPr>
        <w:t>。</w:t>
      </w:r>
    </w:p>
    <w:p w14:paraId="781A1946">
      <w:pPr>
        <w:spacing w:after="0" w:line="360" w:lineRule="auto"/>
        <w:rPr>
          <w:rFonts w:hint="eastAsia" w:ascii="宋体" w:hAnsi="宋体" w:eastAsia="宋体" w:cs="MingLiU"/>
          <w:b/>
          <w:spacing w:val="1"/>
          <w:w w:val="99"/>
          <w:sz w:val="21"/>
          <w:szCs w:val="21"/>
        </w:rPr>
      </w:pPr>
      <w:bookmarkStart w:id="830" w:name="_Toc350961231"/>
      <w:bookmarkEnd w:id="830"/>
      <w:bookmarkStart w:id="831" w:name="_Toc243980036"/>
      <w:r>
        <w:rPr>
          <w:rFonts w:ascii="宋体" w:hAnsi="宋体" w:eastAsia="宋体" w:cs="宋体"/>
          <w:b/>
          <w:spacing w:val="1"/>
          <w:w w:val="99"/>
          <w:sz w:val="21"/>
          <w:szCs w:val="21"/>
        </w:rPr>
        <w:t>8测量放</w:t>
      </w:r>
      <w:bookmarkEnd w:id="831"/>
      <w:r>
        <w:rPr>
          <w:rFonts w:ascii="宋体" w:hAnsi="宋体" w:eastAsia="宋体" w:cs="宋体"/>
          <w:b/>
          <w:spacing w:val="1"/>
          <w:w w:val="99"/>
          <w:sz w:val="21"/>
          <w:szCs w:val="21"/>
        </w:rPr>
        <w:t>线</w:t>
      </w:r>
    </w:p>
    <w:p w14:paraId="337EFD5B">
      <w:pPr>
        <w:spacing w:after="0" w:line="360" w:lineRule="auto"/>
        <w:rPr>
          <w:rFonts w:hint="eastAsia" w:ascii="宋体" w:hAnsi="宋体" w:eastAsia="宋体" w:cs="Times New Roman"/>
          <w:sz w:val="21"/>
          <w:szCs w:val="21"/>
        </w:rPr>
      </w:pPr>
      <w:bookmarkStart w:id="832" w:name="_Toc350961232"/>
      <w:bookmarkEnd w:id="832"/>
      <w:bookmarkStart w:id="833" w:name="_Toc243980037"/>
      <w:r>
        <w:rPr>
          <w:rFonts w:ascii="宋体" w:hAnsi="宋体" w:eastAsia="宋体" w:cs="Times New Roman"/>
          <w:sz w:val="21"/>
          <w:szCs w:val="21"/>
        </w:rPr>
        <w:t>8.1施工控制网</w:t>
      </w:r>
      <w:bookmarkEnd w:id="833"/>
      <w:r>
        <w:rPr>
          <w:rFonts w:ascii="宋体" w:hAnsi="宋体" w:eastAsia="宋体" w:cs="Times New Roman"/>
          <w:sz w:val="21"/>
          <w:szCs w:val="21"/>
        </w:rPr>
        <w:t>：</w:t>
      </w:r>
      <w:r>
        <w:rPr>
          <w:rFonts w:ascii="宋体" w:hAnsi="宋体" w:eastAsia="宋体" w:cs="Times New Roman"/>
          <w:b/>
          <w:sz w:val="21"/>
          <w:szCs w:val="21"/>
          <w:u w:val="single"/>
        </w:rPr>
        <w:t>无</w:t>
      </w:r>
    </w:p>
    <w:p w14:paraId="4D3C377A">
      <w:pPr>
        <w:spacing w:after="0" w:line="360" w:lineRule="auto"/>
        <w:rPr>
          <w:rFonts w:hint="eastAsia" w:ascii="宋体" w:hAnsi="宋体" w:eastAsia="宋体" w:cs="MingLiU"/>
          <w:b/>
          <w:spacing w:val="1"/>
          <w:w w:val="99"/>
          <w:sz w:val="21"/>
          <w:szCs w:val="21"/>
        </w:rPr>
      </w:pPr>
      <w:bookmarkStart w:id="834" w:name="_Toc350961233"/>
      <w:bookmarkEnd w:id="834"/>
      <w:bookmarkStart w:id="835" w:name="_Toc243980038"/>
      <w:r>
        <w:rPr>
          <w:rFonts w:ascii="宋体" w:hAnsi="宋体" w:eastAsia="宋体" w:cs="宋体"/>
          <w:b/>
          <w:spacing w:val="1"/>
          <w:w w:val="99"/>
          <w:sz w:val="21"/>
          <w:szCs w:val="21"/>
        </w:rPr>
        <w:t>9施工安全、治安保卫和环境保护</w:t>
      </w:r>
      <w:bookmarkEnd w:id="835"/>
    </w:p>
    <w:p w14:paraId="31E062CC">
      <w:pPr>
        <w:spacing w:after="0" w:line="360" w:lineRule="auto"/>
        <w:rPr>
          <w:rFonts w:hint="eastAsia" w:ascii="宋体" w:hAnsi="宋体" w:eastAsia="宋体" w:cs="MingLiU"/>
          <w:b/>
          <w:sz w:val="21"/>
          <w:szCs w:val="21"/>
        </w:rPr>
      </w:pPr>
      <w:bookmarkStart w:id="836" w:name="_Toc243980039"/>
      <w:bookmarkEnd w:id="836"/>
      <w:bookmarkStart w:id="837" w:name="_Toc350961234"/>
      <w:r>
        <w:rPr>
          <w:rFonts w:ascii="宋体" w:hAnsi="宋体" w:eastAsia="宋体" w:cs="宋体"/>
          <w:b/>
          <w:sz w:val="21"/>
          <w:szCs w:val="21"/>
        </w:rPr>
        <w:t>9.1发包人的施工安全责任</w:t>
      </w:r>
      <w:bookmarkEnd w:id="837"/>
    </w:p>
    <w:p w14:paraId="0C335624">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9.1.1 发包人按照《重庆市建设工程安全生产监督管理办法》（渝建发〔2008〕177号）等相关规定履行好发包人的施工安全责任。</w:t>
      </w:r>
    </w:p>
    <w:p w14:paraId="61E43F4C">
      <w:pPr>
        <w:spacing w:after="0" w:line="360" w:lineRule="auto"/>
        <w:rPr>
          <w:rFonts w:hint="eastAsia" w:ascii="宋体" w:hAnsi="宋体" w:eastAsia="宋体" w:cs="MingLiU"/>
          <w:b/>
          <w:sz w:val="21"/>
          <w:szCs w:val="21"/>
        </w:rPr>
      </w:pPr>
      <w:bookmarkStart w:id="838" w:name="_Toc350961235"/>
      <w:bookmarkEnd w:id="838"/>
      <w:bookmarkStart w:id="839" w:name="_Toc243980040"/>
      <w:r>
        <w:rPr>
          <w:rFonts w:ascii="宋体" w:hAnsi="宋体" w:eastAsia="宋体" w:cs="宋体"/>
          <w:b/>
          <w:sz w:val="21"/>
          <w:szCs w:val="21"/>
        </w:rPr>
        <w:t>9.2承包人的施工安全责任</w:t>
      </w:r>
      <w:bookmarkEnd w:id="839"/>
    </w:p>
    <w:p w14:paraId="4CC8893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9.2.1承包人还应按照《重庆市建设工程安全生产监督管理办法》（渝建发〔2008〕177号）、《重庆市房屋建筑和市政基础设施工程现场文明施工标准》（渝建发〔2008〕169号）等相关规定履行好承包人的施工安全责任。</w:t>
      </w:r>
    </w:p>
    <w:p w14:paraId="3A96807E">
      <w:pPr>
        <w:spacing w:after="0" w:line="360" w:lineRule="auto"/>
        <w:rPr>
          <w:rFonts w:hint="eastAsia" w:ascii="宋体" w:hAnsi="宋体" w:eastAsia="宋体" w:cs="MingLiU"/>
          <w:b/>
          <w:sz w:val="21"/>
          <w:szCs w:val="21"/>
        </w:rPr>
      </w:pPr>
      <w:bookmarkStart w:id="840" w:name="_Toc350961236"/>
      <w:bookmarkEnd w:id="840"/>
      <w:bookmarkStart w:id="841" w:name="_Toc243980041"/>
      <w:r>
        <w:rPr>
          <w:rFonts w:ascii="宋体" w:hAnsi="宋体" w:eastAsia="宋体" w:cs="宋体"/>
          <w:b/>
          <w:sz w:val="21"/>
          <w:szCs w:val="21"/>
        </w:rPr>
        <w:t>9.3治安保卫</w:t>
      </w:r>
      <w:bookmarkEnd w:id="841"/>
    </w:p>
    <w:p w14:paraId="30675737">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9.3.1现场治安管理机构或联防组织的组建：</w:t>
      </w:r>
      <w:r>
        <w:rPr>
          <w:rFonts w:ascii="宋体" w:hAnsi="宋体" w:eastAsia="宋体" w:cs="Times New Roman"/>
          <w:b/>
          <w:sz w:val="21"/>
          <w:szCs w:val="21"/>
          <w:u w:val="single"/>
        </w:rPr>
        <w:t>由承包人负责并承担相关费用</w:t>
      </w:r>
      <w:r>
        <w:rPr>
          <w:rFonts w:ascii="宋体" w:hAnsi="宋体" w:eastAsia="宋体" w:cs="Times New Roman"/>
          <w:b/>
          <w:bCs/>
          <w:sz w:val="21"/>
          <w:szCs w:val="21"/>
        </w:rPr>
        <w:t>。</w:t>
      </w:r>
    </w:p>
    <w:p w14:paraId="21BBBDA6">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9.3.2 施工场地治安管理计划和突发治安事件紧急预案的编制：</w:t>
      </w:r>
      <w:r>
        <w:rPr>
          <w:rFonts w:ascii="宋体" w:hAnsi="宋体" w:eastAsia="宋体" w:cs="Times New Roman"/>
          <w:b/>
          <w:bCs/>
          <w:sz w:val="21"/>
          <w:szCs w:val="21"/>
          <w:u w:val="single"/>
        </w:rPr>
        <w:t>由承包人负责</w:t>
      </w:r>
      <w:r>
        <w:rPr>
          <w:rFonts w:ascii="宋体" w:hAnsi="宋体" w:eastAsia="宋体" w:cs="Times New Roman"/>
          <w:b/>
          <w:bCs/>
          <w:sz w:val="21"/>
          <w:szCs w:val="21"/>
        </w:rPr>
        <w:t>。</w:t>
      </w:r>
    </w:p>
    <w:p w14:paraId="299B5D01">
      <w:pPr>
        <w:spacing w:after="0" w:line="360" w:lineRule="auto"/>
        <w:rPr>
          <w:rFonts w:hint="eastAsia" w:ascii="宋体" w:hAnsi="宋体" w:eastAsia="宋体" w:cs="MingLiU"/>
          <w:b/>
          <w:sz w:val="21"/>
          <w:szCs w:val="21"/>
        </w:rPr>
      </w:pPr>
      <w:bookmarkStart w:id="842" w:name="_Toc350961237"/>
      <w:bookmarkEnd w:id="842"/>
      <w:bookmarkStart w:id="843" w:name="_Toc243980042"/>
      <w:r>
        <w:rPr>
          <w:rFonts w:ascii="宋体" w:hAnsi="宋体" w:eastAsia="宋体" w:cs="宋体"/>
          <w:b/>
          <w:sz w:val="21"/>
          <w:szCs w:val="21"/>
        </w:rPr>
        <w:t>9.4环境保护</w:t>
      </w:r>
      <w:bookmarkEnd w:id="843"/>
    </w:p>
    <w:p w14:paraId="46A0993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9.4.1承包人还应按照《房屋建筑和市政基础设施工程施工扬尘控制工作方案》（渝建发〔2009〕13号）、《重庆市房屋建筑和市政基础设施工程现场文明施工标准》（渝建发〔2008〕169号）等相关规定履行好施工扬尘控制、文明施工等责任。</w:t>
      </w:r>
    </w:p>
    <w:p w14:paraId="36848ED5">
      <w:pPr>
        <w:spacing w:after="0" w:line="360" w:lineRule="auto"/>
        <w:rPr>
          <w:rFonts w:hint="eastAsia" w:ascii="宋体" w:hAnsi="宋体" w:eastAsia="宋体" w:cs="MingLiU"/>
          <w:b/>
          <w:spacing w:val="1"/>
          <w:w w:val="99"/>
          <w:sz w:val="21"/>
          <w:szCs w:val="21"/>
        </w:rPr>
      </w:pPr>
      <w:bookmarkStart w:id="844" w:name="_Toc243980043"/>
      <w:bookmarkEnd w:id="844"/>
      <w:bookmarkStart w:id="845" w:name="_Toc350961238"/>
      <w:r>
        <w:rPr>
          <w:rFonts w:ascii="宋体" w:hAnsi="宋体" w:eastAsia="宋体" w:cs="宋体"/>
          <w:b/>
          <w:spacing w:val="1"/>
          <w:w w:val="99"/>
          <w:sz w:val="21"/>
          <w:szCs w:val="21"/>
        </w:rPr>
        <w:t>10进度计划</w:t>
      </w:r>
      <w:bookmarkEnd w:id="845"/>
    </w:p>
    <w:p w14:paraId="033886B1">
      <w:pPr>
        <w:spacing w:after="0" w:line="360" w:lineRule="auto"/>
        <w:rPr>
          <w:rFonts w:hint="eastAsia" w:ascii="宋体" w:hAnsi="宋体" w:eastAsia="宋体" w:cs="MingLiU"/>
          <w:b/>
          <w:sz w:val="21"/>
          <w:szCs w:val="21"/>
        </w:rPr>
      </w:pPr>
      <w:bookmarkStart w:id="846" w:name="_Toc350961239"/>
      <w:bookmarkEnd w:id="846"/>
      <w:bookmarkStart w:id="847" w:name="_Toc243980044"/>
      <w:r>
        <w:rPr>
          <w:rFonts w:ascii="宋体" w:hAnsi="宋体" w:eastAsia="宋体" w:cs="宋体"/>
          <w:b/>
          <w:sz w:val="21"/>
          <w:szCs w:val="21"/>
        </w:rPr>
        <w:t>10.1合同进度计划</w:t>
      </w:r>
      <w:bookmarkEnd w:id="847"/>
    </w:p>
    <w:p w14:paraId="221D7CD3">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施工方案的内容：</w:t>
      </w:r>
      <w:r>
        <w:rPr>
          <w:rFonts w:ascii="宋体" w:hAnsi="宋体" w:eastAsia="宋体" w:cs="Times New Roman"/>
          <w:b/>
          <w:bCs/>
          <w:sz w:val="21"/>
          <w:szCs w:val="21"/>
          <w:u w:val="single"/>
        </w:rPr>
        <w:t>按国家相关规定执行</w:t>
      </w:r>
      <w:r>
        <w:rPr>
          <w:rFonts w:ascii="宋体" w:hAnsi="宋体" w:eastAsia="宋体" w:cs="Times New Roman"/>
          <w:b/>
          <w:bCs/>
          <w:kern w:val="0"/>
          <w:sz w:val="21"/>
          <w:szCs w:val="21"/>
        </w:rPr>
        <w:t>。</w:t>
      </w:r>
    </w:p>
    <w:p w14:paraId="6BAF964A">
      <w:pPr>
        <w:spacing w:after="0" w:line="360" w:lineRule="auto"/>
        <w:rPr>
          <w:rFonts w:hint="eastAsia" w:ascii="宋体" w:hAnsi="宋体" w:eastAsia="宋体" w:cs="MingLiU"/>
          <w:b/>
          <w:spacing w:val="1"/>
          <w:w w:val="99"/>
          <w:sz w:val="21"/>
          <w:szCs w:val="21"/>
        </w:rPr>
      </w:pPr>
      <w:bookmarkStart w:id="848" w:name="_Toc243980045"/>
      <w:bookmarkEnd w:id="848"/>
      <w:bookmarkStart w:id="849" w:name="_Toc350961240"/>
      <w:r>
        <w:rPr>
          <w:rFonts w:ascii="宋体" w:hAnsi="宋体" w:eastAsia="宋体" w:cs="宋体"/>
          <w:b/>
          <w:spacing w:val="1"/>
          <w:w w:val="99"/>
          <w:sz w:val="21"/>
          <w:szCs w:val="21"/>
        </w:rPr>
        <w:t>11开工和竣工</w:t>
      </w:r>
      <w:bookmarkEnd w:id="849"/>
    </w:p>
    <w:p w14:paraId="6199CE0C">
      <w:pPr>
        <w:spacing w:after="0" w:line="360" w:lineRule="auto"/>
        <w:ind w:firstLine="420" w:firstLineChars="200"/>
        <w:rPr>
          <w:rFonts w:hint="eastAsia" w:ascii="宋体" w:hAnsi="宋体" w:eastAsia="宋体" w:cs="Times New Roman"/>
          <w:b/>
          <w:kern w:val="0"/>
          <w:sz w:val="21"/>
          <w:szCs w:val="21"/>
          <w:u w:val="single"/>
        </w:rPr>
      </w:pPr>
      <w:r>
        <w:rPr>
          <w:rFonts w:ascii="宋体" w:hAnsi="宋体" w:eastAsia="宋体" w:cs="Times New Roman"/>
          <w:kern w:val="0"/>
          <w:sz w:val="21"/>
          <w:szCs w:val="21"/>
        </w:rPr>
        <w:t>工期确定：</w:t>
      </w:r>
      <w:r>
        <w:rPr>
          <w:rFonts w:ascii="宋体" w:hAnsi="宋体" w:eastAsia="宋体" w:cs="Times New Roman"/>
          <w:b/>
          <w:kern w:val="0"/>
          <w:sz w:val="21"/>
          <w:szCs w:val="21"/>
          <w:u w:val="single"/>
        </w:rPr>
        <w:t>从发包人向承包人下达的开工通知标明开工日期起至工程竣工验收合格后交付发包人之日止为工程建设工期。</w:t>
      </w:r>
    </w:p>
    <w:p w14:paraId="439DBC82">
      <w:pPr>
        <w:spacing w:after="0" w:line="360" w:lineRule="auto"/>
        <w:rPr>
          <w:rFonts w:hint="eastAsia" w:ascii="宋体" w:hAnsi="宋体" w:eastAsia="宋体" w:cs="MingLiU"/>
          <w:b/>
          <w:sz w:val="21"/>
          <w:szCs w:val="21"/>
        </w:rPr>
      </w:pPr>
      <w:bookmarkStart w:id="850" w:name="_Toc350961241"/>
      <w:bookmarkEnd w:id="850"/>
      <w:r>
        <w:rPr>
          <w:rFonts w:ascii="宋体" w:hAnsi="宋体" w:eastAsia="宋体" w:cs="宋体"/>
          <w:b/>
          <w:sz w:val="21"/>
          <w:szCs w:val="21"/>
        </w:rPr>
        <w:t>11.3发包人的工期延误</w:t>
      </w:r>
    </w:p>
    <w:p w14:paraId="66A939E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kern w:val="0"/>
          <w:sz w:val="21"/>
          <w:szCs w:val="21"/>
        </w:rPr>
        <w:t>因发包人及不可抗力原因造成的工期延误，顺延工期由双方协商确定，经发包方现场代表签字后确认。</w:t>
      </w:r>
    </w:p>
    <w:p w14:paraId="1405EECB">
      <w:pPr>
        <w:spacing w:after="0" w:line="360" w:lineRule="auto"/>
        <w:rPr>
          <w:rFonts w:hint="eastAsia" w:ascii="宋体" w:hAnsi="宋体" w:eastAsia="宋体" w:cs="MingLiU"/>
          <w:b/>
          <w:sz w:val="21"/>
          <w:szCs w:val="21"/>
        </w:rPr>
      </w:pPr>
      <w:bookmarkStart w:id="851" w:name="_Toc243980046"/>
      <w:bookmarkEnd w:id="851"/>
      <w:bookmarkStart w:id="852" w:name="_Toc350961242"/>
      <w:r>
        <w:rPr>
          <w:rFonts w:ascii="宋体" w:hAnsi="宋体" w:eastAsia="宋体" w:cs="宋体"/>
          <w:b/>
          <w:sz w:val="21"/>
          <w:szCs w:val="21"/>
        </w:rPr>
        <w:t>11.4异常恶劣的气候条件</w:t>
      </w:r>
      <w:bookmarkEnd w:id="852"/>
    </w:p>
    <w:p w14:paraId="28D2804D">
      <w:pPr>
        <w:spacing w:after="0" w:line="360" w:lineRule="auto"/>
        <w:ind w:firstLine="420" w:firstLineChars="200"/>
        <w:rPr>
          <w:rFonts w:hint="eastAsia" w:ascii="宋体" w:hAnsi="宋体" w:eastAsia="宋体" w:cs="Times New Roman"/>
          <w:b/>
          <w:bCs/>
          <w:sz w:val="21"/>
          <w:szCs w:val="21"/>
          <w:u w:val="single"/>
        </w:rPr>
      </w:pPr>
      <w:r>
        <w:rPr>
          <w:rFonts w:ascii="宋体" w:hAnsi="宋体" w:eastAsia="宋体" w:cs="Times New Roman"/>
          <w:sz w:val="21"/>
          <w:szCs w:val="21"/>
        </w:rPr>
        <w:t>异常恶劣的气候条件的范围：</w:t>
      </w:r>
      <w:r>
        <w:rPr>
          <w:rFonts w:ascii="宋体" w:hAnsi="宋体" w:eastAsia="宋体" w:cs="Times New Roman"/>
          <w:b/>
          <w:bCs/>
          <w:sz w:val="21"/>
          <w:szCs w:val="21"/>
          <w:u w:val="single"/>
        </w:rPr>
        <w:t xml:space="preserve">无 </w:t>
      </w:r>
    </w:p>
    <w:p w14:paraId="424F9171">
      <w:pPr>
        <w:spacing w:after="0" w:line="360" w:lineRule="auto"/>
        <w:rPr>
          <w:rFonts w:hint="eastAsia" w:ascii="宋体" w:hAnsi="宋体" w:eastAsia="宋体" w:cs="MingLiU"/>
          <w:b/>
          <w:sz w:val="21"/>
          <w:szCs w:val="21"/>
        </w:rPr>
      </w:pPr>
      <w:bookmarkStart w:id="853" w:name="_Toc243980047"/>
      <w:bookmarkEnd w:id="853"/>
      <w:bookmarkStart w:id="854" w:name="_Toc350961243"/>
      <w:r>
        <w:rPr>
          <w:rFonts w:ascii="宋体" w:hAnsi="宋体" w:eastAsia="宋体" w:cs="宋体"/>
          <w:b/>
          <w:sz w:val="21"/>
          <w:szCs w:val="21"/>
        </w:rPr>
        <w:t>11.5承包人的工期延误</w:t>
      </w:r>
      <w:bookmarkEnd w:id="854"/>
    </w:p>
    <w:p w14:paraId="2E53C37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逾期竣工违约金的计算方法：</w:t>
      </w:r>
      <w:r>
        <w:rPr>
          <w:rFonts w:ascii="宋体" w:hAnsi="宋体" w:eastAsia="宋体" w:cs="Times New Roman"/>
          <w:b/>
          <w:kern w:val="0"/>
          <w:sz w:val="21"/>
          <w:szCs w:val="21"/>
          <w:u w:val="single"/>
        </w:rPr>
        <w:t>逾期竣工违约金按500元/天计算。</w:t>
      </w:r>
    </w:p>
    <w:p w14:paraId="205D142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逾期竣工违约金的限额：</w:t>
      </w:r>
      <w:r>
        <w:rPr>
          <w:rFonts w:ascii="宋体" w:hAnsi="宋体" w:eastAsia="宋体" w:cs="Times New Roman"/>
          <w:b/>
          <w:kern w:val="0"/>
          <w:sz w:val="21"/>
          <w:szCs w:val="21"/>
          <w:u w:val="single"/>
        </w:rPr>
        <w:t>最高不超过签约合同价款的3％</w:t>
      </w:r>
    </w:p>
    <w:p w14:paraId="057D887E">
      <w:pPr>
        <w:spacing w:after="0" w:line="360" w:lineRule="auto"/>
        <w:rPr>
          <w:rFonts w:hint="eastAsia" w:ascii="宋体" w:hAnsi="宋体" w:eastAsia="宋体" w:cs="Times New Roman"/>
          <w:b/>
          <w:w w:val="99"/>
          <w:kern w:val="0"/>
          <w:sz w:val="21"/>
          <w:szCs w:val="21"/>
        </w:rPr>
      </w:pPr>
      <w:r>
        <w:rPr>
          <w:rFonts w:ascii="宋体" w:hAnsi="宋体" w:eastAsia="宋体" w:cs="Times New Roman"/>
          <w:b/>
          <w:w w:val="99"/>
          <w:kern w:val="0"/>
          <w:sz w:val="21"/>
          <w:szCs w:val="21"/>
        </w:rPr>
        <w:t>12暂停施工</w:t>
      </w:r>
    </w:p>
    <w:p w14:paraId="3567FDC9">
      <w:pPr>
        <w:spacing w:after="0" w:line="360" w:lineRule="auto"/>
        <w:rPr>
          <w:rFonts w:hint="eastAsia" w:ascii="宋体" w:hAnsi="宋体" w:eastAsia="宋体" w:cs="MingLiU"/>
          <w:b/>
          <w:sz w:val="21"/>
          <w:szCs w:val="21"/>
        </w:rPr>
      </w:pPr>
      <w:bookmarkStart w:id="855" w:name="_Toc243980049"/>
      <w:bookmarkEnd w:id="855"/>
      <w:bookmarkStart w:id="856" w:name="_Toc350961245"/>
      <w:r>
        <w:rPr>
          <w:rFonts w:ascii="宋体" w:hAnsi="宋体" w:eastAsia="宋体" w:cs="宋体"/>
          <w:b/>
          <w:sz w:val="21"/>
          <w:szCs w:val="21"/>
        </w:rPr>
        <w:t>12.1承包人暂停施工的责任</w:t>
      </w:r>
      <w:bookmarkEnd w:id="856"/>
    </w:p>
    <w:p w14:paraId="3BA94289">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承包人承担暂停施工责任的其他情形：</w:t>
      </w:r>
      <w:r>
        <w:rPr>
          <w:rFonts w:ascii="宋体" w:hAnsi="宋体" w:eastAsia="宋体" w:cs="Times New Roman"/>
          <w:b/>
          <w:kern w:val="0"/>
          <w:sz w:val="21"/>
          <w:szCs w:val="21"/>
          <w:u w:val="single"/>
        </w:rPr>
        <w:t>按通用条款执行</w:t>
      </w:r>
    </w:p>
    <w:p w14:paraId="4255CEFB">
      <w:pPr>
        <w:spacing w:after="0" w:line="360" w:lineRule="auto"/>
        <w:rPr>
          <w:rFonts w:hint="eastAsia" w:ascii="宋体" w:hAnsi="宋体" w:eastAsia="宋体" w:cs="Times New Roman"/>
          <w:b/>
          <w:w w:val="99"/>
          <w:kern w:val="0"/>
          <w:sz w:val="21"/>
          <w:szCs w:val="21"/>
        </w:rPr>
      </w:pPr>
      <w:r>
        <w:rPr>
          <w:rFonts w:ascii="宋体" w:hAnsi="宋体" w:eastAsia="宋体" w:cs="Times New Roman"/>
          <w:b/>
          <w:w w:val="99"/>
          <w:kern w:val="0"/>
          <w:sz w:val="21"/>
          <w:szCs w:val="21"/>
        </w:rPr>
        <w:t>13 工程质量</w:t>
      </w:r>
    </w:p>
    <w:p w14:paraId="3BFFAC68">
      <w:pPr>
        <w:spacing w:after="0" w:line="360" w:lineRule="auto"/>
        <w:rPr>
          <w:rFonts w:hint="eastAsia" w:ascii="宋体" w:hAnsi="宋体" w:eastAsia="宋体" w:cs="MingLiU"/>
          <w:b/>
          <w:sz w:val="21"/>
          <w:szCs w:val="21"/>
        </w:rPr>
      </w:pPr>
      <w:bookmarkStart w:id="857" w:name="_Toc350961246"/>
      <w:bookmarkEnd w:id="857"/>
      <w:bookmarkStart w:id="858" w:name="_Toc243980050"/>
      <w:r>
        <w:rPr>
          <w:rFonts w:ascii="宋体" w:hAnsi="宋体" w:eastAsia="宋体" w:cs="宋体"/>
          <w:b/>
          <w:sz w:val="21"/>
          <w:szCs w:val="21"/>
        </w:rPr>
        <w:t>13.1工程质量要求</w:t>
      </w:r>
      <w:bookmarkEnd w:id="858"/>
    </w:p>
    <w:p w14:paraId="11288CE6">
      <w:pPr>
        <w:spacing w:after="0" w:line="360" w:lineRule="auto"/>
        <w:ind w:firstLine="420" w:firstLineChars="200"/>
        <w:rPr>
          <w:rFonts w:hint="eastAsia" w:ascii="宋体" w:hAnsi="宋体" w:eastAsia="宋体" w:cs="Times New Roman"/>
          <w:sz w:val="21"/>
          <w:szCs w:val="21"/>
        </w:rPr>
      </w:pPr>
      <w:bookmarkStart w:id="859" w:name="_Toc350961247"/>
      <w:bookmarkEnd w:id="859"/>
      <w:bookmarkStart w:id="860" w:name="_Toc243980051"/>
      <w:r>
        <w:rPr>
          <w:rFonts w:ascii="宋体" w:hAnsi="宋体" w:eastAsia="宋体" w:cs="Times New Roman"/>
          <w:sz w:val="21"/>
          <w:szCs w:val="21"/>
        </w:rPr>
        <w:t>工程质量符合强制性质量标准，符合国家和重庆市现行有关施工质量验收规范要求，并达到合格标准</w:t>
      </w:r>
      <w:bookmarkEnd w:id="860"/>
      <w:r>
        <w:rPr>
          <w:rFonts w:ascii="宋体" w:hAnsi="宋体" w:eastAsia="宋体" w:cs="Times New Roman"/>
          <w:sz w:val="21"/>
          <w:szCs w:val="21"/>
        </w:rPr>
        <w:t>。</w:t>
      </w:r>
    </w:p>
    <w:p w14:paraId="4C1C88CA">
      <w:pPr>
        <w:spacing w:after="0" w:line="360" w:lineRule="auto"/>
        <w:rPr>
          <w:rFonts w:hint="eastAsia" w:ascii="宋体" w:hAnsi="宋体" w:eastAsia="宋体" w:cs="MingLiU"/>
          <w:b/>
          <w:sz w:val="21"/>
          <w:szCs w:val="21"/>
        </w:rPr>
      </w:pPr>
      <w:r>
        <w:rPr>
          <w:rFonts w:ascii="宋体" w:hAnsi="宋体" w:eastAsia="宋体" w:cs="宋体"/>
          <w:b/>
          <w:sz w:val="21"/>
          <w:szCs w:val="21"/>
        </w:rPr>
        <w:t>13.2承包人的质量检查</w:t>
      </w:r>
    </w:p>
    <w:p w14:paraId="1722DBD0">
      <w:pPr>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工程质量达不到约定标准的部分，工程师要求拆除和重新施工的，直到符合约定标准。因承包人原因达不到约定标准，由承包人承担拆除和重新施工的费用，工期不予顺延。</w:t>
      </w:r>
    </w:p>
    <w:p w14:paraId="34377F67">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施工中，发包人发现质量及问题的，发包人可责令承包人整改或停工，直至达到合格要求，所费工料及损失由承包人承担。</w:t>
      </w:r>
    </w:p>
    <w:p w14:paraId="556B820F">
      <w:pPr>
        <w:spacing w:after="0" w:line="360" w:lineRule="auto"/>
        <w:rPr>
          <w:rFonts w:hint="eastAsia" w:ascii="宋体" w:hAnsi="宋体" w:eastAsia="宋体" w:cs="Times New Roman"/>
          <w:b/>
          <w:w w:val="99"/>
          <w:kern w:val="0"/>
          <w:sz w:val="21"/>
          <w:szCs w:val="21"/>
        </w:rPr>
      </w:pPr>
      <w:r>
        <w:rPr>
          <w:rFonts w:ascii="宋体" w:hAnsi="宋体" w:eastAsia="宋体" w:cs="Times New Roman"/>
          <w:b/>
          <w:w w:val="99"/>
          <w:kern w:val="0"/>
          <w:sz w:val="21"/>
          <w:szCs w:val="21"/>
        </w:rPr>
        <w:t>15  变更</w:t>
      </w:r>
    </w:p>
    <w:p w14:paraId="6E0C4528">
      <w:pPr>
        <w:spacing w:after="0" w:line="360" w:lineRule="auto"/>
        <w:ind w:firstLine="420" w:firstLineChars="200"/>
        <w:rPr>
          <w:rFonts w:hint="eastAsia" w:ascii="宋体" w:hAnsi="宋体" w:eastAsia="宋体" w:cs="MingLiU"/>
          <w:bCs/>
          <w:sz w:val="21"/>
          <w:szCs w:val="21"/>
        </w:rPr>
      </w:pPr>
      <w:bookmarkStart w:id="861" w:name="_Hlk524296629"/>
      <w:bookmarkEnd w:id="861"/>
      <w:r>
        <w:rPr>
          <w:rFonts w:ascii="宋体" w:hAnsi="宋体" w:eastAsia="宋体" w:cs="MingLiU"/>
          <w:bCs/>
          <w:sz w:val="21"/>
          <w:szCs w:val="21"/>
        </w:rPr>
        <w:t>15.1.1 变更估价原则</w:t>
      </w:r>
    </w:p>
    <w:p w14:paraId="420067AE">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当发生工程变更时，工程量按</w:t>
      </w:r>
      <w:r>
        <w:rPr>
          <w:rFonts w:ascii="宋体" w:hAnsi="宋体" w:eastAsia="宋体" w:cs="MingLiU"/>
          <w:bCs/>
          <w:sz w:val="21"/>
          <w:szCs w:val="21"/>
          <w:u w:val="single"/>
        </w:rPr>
        <w:t xml:space="preserve">        </w:t>
      </w:r>
      <w:r>
        <w:rPr>
          <w:rFonts w:ascii="宋体" w:hAnsi="宋体" w:eastAsia="宋体" w:cs="MingLiU"/>
          <w:bCs/>
          <w:sz w:val="21"/>
          <w:szCs w:val="21"/>
        </w:rPr>
        <w:t>规定的计算规则及已标价工程量清单规定的工程量计算规则计量，按以下办法计价：</w:t>
      </w:r>
      <w:bookmarkStart w:id="862" w:name="_Hlk524770102"/>
      <w:bookmarkEnd w:id="862"/>
    </w:p>
    <w:p w14:paraId="0D93CC57">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15.1.2已标价工程量清单中有相同项目的，按照相同项目单价计算；</w:t>
      </w:r>
    </w:p>
    <w:p w14:paraId="75784744">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15.1.3已标价工程量清单中有类似项目的，参考类似项目单价计算；</w:t>
      </w:r>
    </w:p>
    <w:p w14:paraId="2B2C890E">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15.1.4已标价工程量清单中无相同项目亦无类似项目的，按照以下原则执行：</w:t>
      </w:r>
    </w:p>
    <w:p w14:paraId="56A1ADC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按《重庆市房屋建筑与装饰工程计价定额》（CQJZZSDE-2018）、《重庆市通用安装工程计价定额》（CQAZDE-2018） 、《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p>
    <w:p w14:paraId="39AC2DED">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承包人报价浮动率按下列公式计算：承包人报价浮动率=（1-中标价/最高限价）×100%。</w:t>
      </w:r>
    </w:p>
    <w:p w14:paraId="30D5918B">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（1）人工单价：按第5期《重庆工程造价信息》发布的项目所在地的人工单价执行。</w:t>
      </w:r>
    </w:p>
    <w:p w14:paraId="4BC2A9D6">
      <w:pPr>
        <w:spacing w:after="0" w:line="360" w:lineRule="auto"/>
        <w:ind w:firstLine="420" w:firstLineChars="200"/>
        <w:rPr>
          <w:rFonts w:hint="eastAsia" w:ascii="宋体" w:hAnsi="宋体" w:eastAsia="宋体" w:cs="MingLiU"/>
          <w:bCs/>
          <w:sz w:val="21"/>
          <w:szCs w:val="21"/>
        </w:rPr>
      </w:pPr>
      <w:bookmarkStart w:id="863" w:name="_Hlk529023896"/>
      <w:bookmarkEnd w:id="863"/>
      <w:r>
        <w:rPr>
          <w:rFonts w:ascii="宋体" w:hAnsi="宋体" w:eastAsia="宋体" w:cs="MingLiU"/>
          <w:bCs/>
          <w:sz w:val="21"/>
          <w:szCs w:val="21"/>
        </w:rPr>
        <w:t>（2）材料单价：</w:t>
      </w:r>
    </w:p>
    <w:p w14:paraId="0A69E9E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①按</w:t>
      </w:r>
      <w:bookmarkStart w:id="864" w:name="_Hlk529023354"/>
      <w:r>
        <w:rPr>
          <w:rFonts w:ascii="宋体" w:hAnsi="宋体" w:eastAsia="宋体" w:cs="MingLiU"/>
          <w:bCs/>
          <w:sz w:val="21"/>
          <w:szCs w:val="21"/>
        </w:rPr>
        <w:t>开标当期《重庆工程造价信息》发布的项目所在地的信息价</w:t>
      </w:r>
      <w:bookmarkEnd w:id="864"/>
      <w:r>
        <w:rPr>
          <w:rFonts w:ascii="宋体" w:hAnsi="宋体" w:eastAsia="宋体" w:cs="MingLiU"/>
          <w:bCs/>
          <w:sz w:val="21"/>
          <w:szCs w:val="21"/>
        </w:rPr>
        <w:t>执行；</w:t>
      </w:r>
    </w:p>
    <w:p w14:paraId="73388514">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②开标当期《重庆工程造价信息》中没有的，承包人投标报价中有的，按承包人投标报价中相同材料单价的最低值执行；</w:t>
      </w:r>
    </w:p>
    <w:p w14:paraId="183B44CB">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③开标当期《重庆工程造价信息》和承包人投标报价没有的，由承包人申报、监理人会同跟审单位、发包人根据市场行情认质核价确定。</w:t>
      </w:r>
    </w:p>
    <w:p w14:paraId="388F682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4912A6C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（4）规费：按《重庆市建设工程费用定额》（CQFYDE-2018）费用标准进行计算。</w:t>
      </w:r>
    </w:p>
    <w:p w14:paraId="36F86D94">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（5）税金：包含增值税、城市维护建设税、教育费附加、地方教育附加以及环境保护税。其中增值税按《重庆市建设工程费用定额》（CQFYDE-2018）规定及配套文件执行。</w:t>
      </w:r>
    </w:p>
    <w:p w14:paraId="7DCF29A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15.1.3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2010A6CC">
      <w:pPr>
        <w:spacing w:after="0" w:line="360" w:lineRule="auto"/>
        <w:rPr>
          <w:rFonts w:hint="eastAsia" w:ascii="宋体" w:hAnsi="宋体" w:eastAsia="宋体" w:cs="MingLiU"/>
          <w:bCs/>
          <w:sz w:val="21"/>
          <w:szCs w:val="21"/>
        </w:rPr>
      </w:pPr>
      <w:r>
        <w:rPr>
          <w:rFonts w:ascii="宋体" w:hAnsi="宋体" w:eastAsia="宋体" w:cs="MingLiU"/>
          <w:bCs/>
          <w:sz w:val="21"/>
          <w:szCs w:val="21"/>
        </w:rPr>
        <w:t>本款补充15.1.4项：</w:t>
      </w:r>
    </w:p>
    <w:p w14:paraId="3AFEEABE">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15.1.4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008E084D">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（1）安全文明施工费应按照实际发生变化的措施项目依据现行安全文明施工费计取及管理政策规定及《重庆市建设工程费用定额》（CQFYDE-2018）规定执行；</w:t>
      </w:r>
    </w:p>
    <w:p w14:paraId="4E44EAB5">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（2）按照单价计算的措施项目费，应按照实际发生变化的措施项目，按照第15.1.1项〔变更估价原则〕约定执行；</w:t>
      </w:r>
    </w:p>
    <w:p w14:paraId="33203CCF">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（3）按总价（或系数）计算的措施项目费，应按照实际发生变化的措施项目费按承包人报价浮动率下浮后的金额计算；</w:t>
      </w:r>
    </w:p>
    <w:p w14:paraId="1A5C13BB">
      <w:pPr>
        <w:spacing w:after="0" w:line="360" w:lineRule="auto"/>
        <w:ind w:firstLine="420" w:firstLineChars="200"/>
        <w:rPr>
          <w:rFonts w:hint="eastAsia" w:ascii="宋体" w:hAnsi="宋体" w:eastAsia="宋体" w:cs="MingLiU"/>
          <w:bCs/>
          <w:sz w:val="21"/>
          <w:szCs w:val="21"/>
        </w:rPr>
      </w:pPr>
      <w:r>
        <w:rPr>
          <w:rFonts w:ascii="宋体" w:hAnsi="宋体" w:eastAsia="宋体" w:cs="MingLiU"/>
          <w:bCs/>
          <w:sz w:val="21"/>
          <w:szCs w:val="21"/>
        </w:rPr>
        <w:t>（4）如果承包人未事前将拟实施的方案提交给发包人确认，则应视为工程变更不引起措施项目费的调整或承包人放弃调整措施项目费的权利。</w:t>
      </w:r>
    </w:p>
    <w:p w14:paraId="2CB63995">
      <w:pPr>
        <w:spacing w:after="0" w:line="360" w:lineRule="auto"/>
        <w:rPr>
          <w:rFonts w:hint="eastAsia" w:ascii="宋体" w:hAnsi="宋体" w:eastAsia="宋体" w:cs="Times New Roman"/>
          <w:b/>
          <w:bCs/>
          <w:sz w:val="21"/>
          <w:szCs w:val="21"/>
        </w:rPr>
      </w:pPr>
      <w:r>
        <w:rPr>
          <w:rFonts w:ascii="宋体" w:hAnsi="宋体" w:eastAsia="宋体" w:cs="Times New Roman"/>
          <w:b/>
          <w:bCs/>
          <w:sz w:val="21"/>
          <w:szCs w:val="21"/>
        </w:rPr>
        <w:t>15.5 承包人的合理化建议</w:t>
      </w:r>
    </w:p>
    <w:p w14:paraId="28B5443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15.5.2 对承包人提出合理化建议的奖励方法：</w:t>
      </w:r>
      <w:r>
        <w:rPr>
          <w:rFonts w:ascii="宋体" w:hAnsi="宋体" w:eastAsia="宋体" w:cs="Times New Roman"/>
          <w:b/>
          <w:sz w:val="21"/>
          <w:szCs w:val="21"/>
          <w:u w:val="single"/>
        </w:rPr>
        <w:t>无</w:t>
      </w:r>
    </w:p>
    <w:p w14:paraId="370F26CC">
      <w:pPr>
        <w:spacing w:after="0" w:line="360" w:lineRule="auto"/>
        <w:rPr>
          <w:rFonts w:hint="eastAsia" w:ascii="宋体" w:hAnsi="宋体" w:eastAsia="宋体" w:cs="MingLiU"/>
          <w:b/>
          <w:sz w:val="21"/>
          <w:szCs w:val="21"/>
        </w:rPr>
      </w:pPr>
      <w:bookmarkStart w:id="865" w:name="_Toc350961252"/>
      <w:bookmarkEnd w:id="865"/>
      <w:bookmarkStart w:id="866" w:name="_Toc243980055"/>
      <w:r>
        <w:rPr>
          <w:rFonts w:ascii="宋体" w:hAnsi="宋体" w:eastAsia="宋体" w:cs="宋体"/>
          <w:b/>
          <w:sz w:val="21"/>
          <w:szCs w:val="21"/>
        </w:rPr>
        <w:t>15.8暂估价</w:t>
      </w:r>
      <w:bookmarkEnd w:id="866"/>
      <w:r>
        <w:rPr>
          <w:rFonts w:ascii="宋体" w:hAnsi="宋体" w:eastAsia="宋体" w:cs="宋体"/>
          <w:b/>
          <w:sz w:val="21"/>
          <w:szCs w:val="21"/>
        </w:rPr>
        <w:t>：无</w:t>
      </w:r>
    </w:p>
    <w:p w14:paraId="39EEEE50">
      <w:pPr>
        <w:spacing w:after="0" w:line="360" w:lineRule="auto"/>
        <w:rPr>
          <w:rFonts w:hint="eastAsia" w:ascii="宋体" w:hAnsi="宋体" w:eastAsia="宋体" w:cs="MingLiU"/>
          <w:b/>
          <w:spacing w:val="1"/>
          <w:w w:val="99"/>
          <w:sz w:val="21"/>
          <w:szCs w:val="21"/>
        </w:rPr>
      </w:pPr>
      <w:bookmarkStart w:id="867" w:name="_Toc350961253"/>
      <w:bookmarkEnd w:id="867"/>
      <w:bookmarkStart w:id="868" w:name="_Toc243980056"/>
      <w:r>
        <w:rPr>
          <w:rFonts w:ascii="宋体" w:hAnsi="宋体" w:eastAsia="宋体" w:cs="宋体"/>
          <w:b/>
          <w:spacing w:val="1"/>
          <w:w w:val="99"/>
          <w:sz w:val="21"/>
          <w:szCs w:val="21"/>
        </w:rPr>
        <w:t>16价格调整</w:t>
      </w:r>
      <w:bookmarkEnd w:id="868"/>
      <w:bookmarkStart w:id="869" w:name="_Toc243980057"/>
      <w:bookmarkEnd w:id="869"/>
      <w:bookmarkStart w:id="870" w:name="_Toc350961254"/>
      <w:bookmarkEnd w:id="870"/>
    </w:p>
    <w:p w14:paraId="73DAAF8D">
      <w:pPr>
        <w:spacing w:after="0" w:line="360" w:lineRule="auto"/>
        <w:rPr>
          <w:rFonts w:hint="eastAsia" w:ascii="宋体" w:hAnsi="宋体" w:eastAsia="宋体" w:cs="Times New Roman"/>
          <w:b/>
          <w:kern w:val="0"/>
          <w:sz w:val="21"/>
          <w:szCs w:val="21"/>
          <w:u w:val="single"/>
        </w:rPr>
      </w:pPr>
      <w:r>
        <w:rPr>
          <w:rFonts w:ascii="宋体" w:hAnsi="宋体" w:eastAsia="宋体" w:cs="Times New Roman"/>
          <w:sz w:val="21"/>
          <w:szCs w:val="21"/>
        </w:rPr>
        <w:t>16.1 物价波动引起的价格调整</w:t>
      </w:r>
      <w:r>
        <w:rPr>
          <w:rFonts w:ascii="宋体" w:hAnsi="宋体" w:eastAsia="宋体" w:cs="Times New Roman"/>
          <w:b/>
          <w:kern w:val="0"/>
          <w:sz w:val="21"/>
          <w:szCs w:val="21"/>
        </w:rPr>
        <w:t>:</w:t>
      </w:r>
      <w:r>
        <w:rPr>
          <w:rFonts w:ascii="宋体" w:hAnsi="宋体" w:eastAsia="宋体" w:cs="Times New Roman"/>
          <w:b/>
          <w:kern w:val="0"/>
          <w:sz w:val="21"/>
          <w:szCs w:val="21"/>
          <w:u w:val="single"/>
        </w:rPr>
        <w:t>不采用。</w:t>
      </w:r>
    </w:p>
    <w:p w14:paraId="695C3195">
      <w:pPr>
        <w:spacing w:after="0" w:line="360" w:lineRule="auto"/>
        <w:rPr>
          <w:rFonts w:hint="eastAsia" w:ascii="宋体" w:hAnsi="宋体" w:eastAsia="宋体" w:cs="MingLiU"/>
          <w:b/>
          <w:spacing w:val="1"/>
          <w:w w:val="99"/>
          <w:sz w:val="21"/>
          <w:szCs w:val="21"/>
        </w:rPr>
      </w:pPr>
      <w:bookmarkStart w:id="871" w:name="_Toc243980058"/>
      <w:bookmarkEnd w:id="871"/>
      <w:bookmarkStart w:id="872" w:name="_Toc350961255"/>
      <w:r>
        <w:rPr>
          <w:rFonts w:ascii="宋体" w:hAnsi="宋体" w:eastAsia="宋体" w:cs="宋体"/>
          <w:b/>
          <w:spacing w:val="1"/>
          <w:w w:val="99"/>
          <w:sz w:val="21"/>
          <w:szCs w:val="21"/>
        </w:rPr>
        <w:t>17计量与支付</w:t>
      </w:r>
      <w:bookmarkEnd w:id="872"/>
    </w:p>
    <w:p w14:paraId="4FE0549B">
      <w:pPr>
        <w:spacing w:after="0" w:line="360" w:lineRule="auto"/>
        <w:rPr>
          <w:rFonts w:hint="eastAsia" w:ascii="宋体" w:hAnsi="宋体" w:eastAsia="宋体" w:cs="MingLiU"/>
          <w:b/>
          <w:sz w:val="21"/>
          <w:szCs w:val="21"/>
        </w:rPr>
      </w:pPr>
      <w:bookmarkStart w:id="873" w:name="_Toc243980059"/>
      <w:bookmarkEnd w:id="873"/>
      <w:bookmarkStart w:id="874" w:name="_Toc350961256"/>
      <w:r>
        <w:rPr>
          <w:rFonts w:ascii="宋体" w:hAnsi="宋体" w:eastAsia="宋体" w:cs="宋体"/>
          <w:b/>
          <w:sz w:val="21"/>
          <w:szCs w:val="21"/>
        </w:rPr>
        <w:t>17.1计量</w:t>
      </w:r>
      <w:bookmarkEnd w:id="874"/>
    </w:p>
    <w:p w14:paraId="53996CC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17.1.3  计量周期</w:t>
      </w:r>
    </w:p>
    <w:p w14:paraId="5AFFE29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本合同的计量周期：</w:t>
      </w:r>
      <w:r>
        <w:rPr>
          <w:rFonts w:ascii="宋体" w:hAnsi="宋体" w:eastAsia="宋体" w:cs="Times New Roman"/>
          <w:b/>
          <w:sz w:val="21"/>
          <w:szCs w:val="21"/>
          <w:u w:val="single"/>
        </w:rPr>
        <w:t>不采用</w:t>
      </w:r>
    </w:p>
    <w:p w14:paraId="7A6572C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17.1.5  总价子目的计量</w:t>
      </w:r>
    </w:p>
    <w:p w14:paraId="75ED278B">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总价子目的计量方法：</w:t>
      </w:r>
      <w:r>
        <w:rPr>
          <w:rFonts w:ascii="宋体" w:hAnsi="宋体" w:eastAsia="宋体" w:cs="Times New Roman"/>
          <w:b/>
          <w:sz w:val="21"/>
          <w:szCs w:val="21"/>
          <w:u w:val="single"/>
        </w:rPr>
        <w:t>不采用</w:t>
      </w:r>
    </w:p>
    <w:p w14:paraId="68AD18C9">
      <w:pPr>
        <w:spacing w:after="0" w:line="360" w:lineRule="auto"/>
        <w:rPr>
          <w:rFonts w:hint="eastAsia" w:ascii="宋体" w:hAnsi="宋体" w:eastAsia="宋体" w:cs="MingLiU"/>
          <w:b/>
          <w:sz w:val="21"/>
          <w:szCs w:val="21"/>
        </w:rPr>
      </w:pPr>
      <w:bookmarkStart w:id="875" w:name="_Toc243980060"/>
      <w:bookmarkEnd w:id="875"/>
      <w:bookmarkStart w:id="876" w:name="_Toc350961257"/>
      <w:r>
        <w:rPr>
          <w:rFonts w:ascii="宋体" w:hAnsi="宋体" w:eastAsia="宋体" w:cs="宋体"/>
          <w:b/>
          <w:sz w:val="21"/>
          <w:szCs w:val="21"/>
        </w:rPr>
        <w:t>17.2预付款</w:t>
      </w:r>
      <w:bookmarkEnd w:id="876"/>
      <w:r>
        <w:rPr>
          <w:rFonts w:ascii="宋体" w:hAnsi="宋体" w:eastAsia="宋体" w:cs="宋体"/>
          <w:b/>
          <w:sz w:val="21"/>
          <w:szCs w:val="21"/>
        </w:rPr>
        <w:t>：无</w:t>
      </w:r>
    </w:p>
    <w:p w14:paraId="4F17172A">
      <w:pPr>
        <w:spacing w:after="0" w:line="360" w:lineRule="auto"/>
        <w:rPr>
          <w:rFonts w:hint="eastAsia" w:ascii="宋体" w:hAnsi="宋体" w:eastAsia="宋体" w:cs="Times New Roman"/>
          <w:b/>
          <w:sz w:val="21"/>
          <w:szCs w:val="21"/>
        </w:rPr>
      </w:pPr>
      <w:r>
        <w:rPr>
          <w:rFonts w:ascii="宋体" w:hAnsi="宋体" w:eastAsia="宋体" w:cs="Times New Roman"/>
          <w:b/>
          <w:sz w:val="21"/>
          <w:szCs w:val="21"/>
        </w:rPr>
        <w:t>17.3工程进度付款</w:t>
      </w:r>
    </w:p>
    <w:p w14:paraId="561BDDD9">
      <w:pPr>
        <w:spacing w:after="0" w:line="360" w:lineRule="auto"/>
        <w:ind w:firstLine="420" w:firstLineChars="200"/>
        <w:rPr>
          <w:rFonts w:hint="eastAsia" w:ascii="宋体" w:hAnsi="宋体" w:eastAsia="宋体" w:cs="Times New Roman"/>
          <w:b/>
          <w:sz w:val="21"/>
          <w:szCs w:val="21"/>
        </w:rPr>
      </w:pPr>
      <w:r>
        <w:rPr>
          <w:rFonts w:ascii="宋体" w:hAnsi="宋体" w:eastAsia="宋体" w:cs="Times New Roman"/>
          <w:bCs/>
          <w:sz w:val="21"/>
          <w:szCs w:val="21"/>
        </w:rPr>
        <w:t>本工程不支付预付款，在施工中可按实际完成合格工程量进度30%、50%、80%三次支付进度款，每次支付合格工程量的80%的进度款;余下工程款在项目工程完工后相关部门验收合格并取得合格报告(验收费用由中标方负责)后，经三方公司结算审计后支付。</w:t>
      </w:r>
      <w:bookmarkStart w:id="877" w:name="_Toc350961259"/>
      <w:bookmarkEnd w:id="877"/>
      <w:bookmarkStart w:id="878" w:name="_Toc243980062"/>
    </w:p>
    <w:p w14:paraId="0F1FF206">
      <w:pPr>
        <w:spacing w:after="0" w:line="360" w:lineRule="auto"/>
        <w:rPr>
          <w:rFonts w:hint="eastAsia" w:ascii="宋体" w:hAnsi="宋体" w:eastAsia="宋体" w:cs="Times New Roman"/>
          <w:b/>
          <w:sz w:val="21"/>
          <w:szCs w:val="21"/>
        </w:rPr>
      </w:pPr>
      <w:r>
        <w:rPr>
          <w:rFonts w:ascii="宋体" w:hAnsi="宋体" w:eastAsia="宋体" w:cs="Times New Roman"/>
          <w:b/>
          <w:sz w:val="21"/>
          <w:szCs w:val="21"/>
        </w:rPr>
        <w:t>17.4质量保证金</w:t>
      </w:r>
      <w:bookmarkEnd w:id="878"/>
    </w:p>
    <w:p w14:paraId="044F2AE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17.4.1 质量保证金的金额或比例：</w:t>
      </w:r>
      <w:r>
        <w:rPr>
          <w:rFonts w:ascii="宋体" w:hAnsi="宋体" w:eastAsia="宋体" w:cs="Times New Roman"/>
          <w:b/>
          <w:bCs/>
          <w:sz w:val="21"/>
          <w:szCs w:val="21"/>
          <w:u w:val="single"/>
        </w:rPr>
        <w:t>合同总价的3%</w:t>
      </w:r>
      <w:r>
        <w:rPr>
          <w:rFonts w:ascii="宋体" w:hAnsi="宋体" w:eastAsia="宋体" w:cs="Times New Roman"/>
          <w:b/>
          <w:sz w:val="21"/>
          <w:szCs w:val="21"/>
          <w:u w:val="single"/>
        </w:rPr>
        <w:t>作为质量保证金</w:t>
      </w:r>
    </w:p>
    <w:p w14:paraId="3CC585E8">
      <w:pPr>
        <w:spacing w:after="0" w:line="360" w:lineRule="auto"/>
        <w:ind w:firstLine="420" w:firstLineChars="200"/>
        <w:rPr>
          <w:rFonts w:hint="eastAsia" w:ascii="宋体" w:hAnsi="宋体" w:eastAsia="宋体" w:cs="Times New Roman"/>
          <w:b/>
          <w:bCs/>
          <w:kern w:val="0"/>
          <w:sz w:val="21"/>
          <w:szCs w:val="21"/>
          <w:u w:val="single"/>
        </w:rPr>
      </w:pPr>
      <w:r>
        <w:rPr>
          <w:rFonts w:ascii="宋体" w:hAnsi="宋体" w:eastAsia="宋体" w:cs="Times New Roman"/>
          <w:sz w:val="21"/>
          <w:szCs w:val="21"/>
        </w:rPr>
        <w:t>质量保证金的提交方法：</w:t>
      </w:r>
      <w:r>
        <w:rPr>
          <w:rFonts w:ascii="宋体" w:hAnsi="宋体" w:eastAsia="宋体" w:cs="Times New Roman"/>
          <w:b/>
          <w:bCs/>
          <w:kern w:val="0"/>
          <w:sz w:val="21"/>
          <w:szCs w:val="21"/>
          <w:u w:val="single"/>
        </w:rPr>
        <w:t>合同签订后交至发包人指定账户，</w:t>
      </w:r>
      <w:r>
        <w:rPr>
          <w:rFonts w:ascii="宋体" w:hAnsi="宋体" w:eastAsia="宋体" w:cs="Times New Roman"/>
          <w:b/>
          <w:bCs/>
          <w:sz w:val="21"/>
          <w:szCs w:val="21"/>
          <w:u w:val="single"/>
        </w:rPr>
        <w:t>质保期满28天内</w:t>
      </w:r>
      <w:r>
        <w:rPr>
          <w:rFonts w:ascii="宋体" w:hAnsi="宋体" w:eastAsia="宋体" w:cs="Times New Roman"/>
          <w:b/>
          <w:bCs/>
          <w:kern w:val="0"/>
          <w:sz w:val="21"/>
          <w:szCs w:val="21"/>
          <w:u w:val="single"/>
        </w:rPr>
        <w:t>，无息退还。</w:t>
      </w:r>
    </w:p>
    <w:p w14:paraId="4F8C8FF3">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工程质量保修范围、期限和责任：</w:t>
      </w:r>
      <w:r>
        <w:rPr>
          <w:rFonts w:ascii="宋体" w:hAnsi="宋体" w:eastAsia="宋体" w:cs="Times New Roman"/>
          <w:b/>
          <w:sz w:val="21"/>
          <w:szCs w:val="21"/>
          <w:u w:val="single"/>
        </w:rPr>
        <w:t>本工程的质量保修范围和责任及保修期限按《</w:t>
      </w:r>
      <w:r>
        <w:rPr>
          <w:rFonts w:hint="eastAsia" w:ascii="宋体" w:hAnsi="宋体" w:eastAsia="宋体" w:cs="Times New Roman"/>
          <w:b/>
          <w:sz w:val="21"/>
          <w:szCs w:val="21"/>
          <w:u w:val="single"/>
        </w:rPr>
        <w:t>建设</w:t>
      </w:r>
      <w:r>
        <w:rPr>
          <w:rFonts w:ascii="宋体" w:hAnsi="宋体" w:eastAsia="宋体" w:cs="Times New Roman"/>
          <w:b/>
          <w:sz w:val="21"/>
          <w:szCs w:val="21"/>
          <w:u w:val="single"/>
        </w:rPr>
        <w:t>工程质量管理条例》规定执行。在保修期内承包人应对由于施工质量原因造成的损坏进行自费修复；若承包人不履行义务和责任，则应承担由于违约造成的法律后果</w:t>
      </w:r>
      <w:r>
        <w:rPr>
          <w:rFonts w:ascii="宋体" w:hAnsi="宋体" w:eastAsia="宋体" w:cs="Times New Roman"/>
          <w:sz w:val="21"/>
          <w:szCs w:val="21"/>
          <w:u w:val="single"/>
        </w:rPr>
        <w:t>。</w:t>
      </w:r>
    </w:p>
    <w:p w14:paraId="015BF620">
      <w:pPr>
        <w:spacing w:after="0" w:line="360" w:lineRule="auto"/>
        <w:rPr>
          <w:rFonts w:hint="eastAsia" w:ascii="宋体" w:hAnsi="宋体" w:eastAsia="宋体" w:cs="MingLiU"/>
          <w:b/>
          <w:sz w:val="21"/>
          <w:szCs w:val="21"/>
        </w:rPr>
      </w:pPr>
      <w:bookmarkStart w:id="879" w:name="_Toc243980063"/>
      <w:bookmarkEnd w:id="879"/>
      <w:bookmarkStart w:id="880" w:name="_Toc350961260"/>
      <w:r>
        <w:rPr>
          <w:rFonts w:ascii="宋体" w:hAnsi="宋体" w:eastAsia="宋体" w:cs="宋体"/>
          <w:b/>
          <w:sz w:val="21"/>
          <w:szCs w:val="21"/>
        </w:rPr>
        <w:t>17.5竣工结算</w:t>
      </w:r>
      <w:bookmarkEnd w:id="880"/>
    </w:p>
    <w:p w14:paraId="19BFA613">
      <w:pPr>
        <w:spacing w:after="0" w:line="360" w:lineRule="auto"/>
        <w:rPr>
          <w:rFonts w:hint="eastAsia" w:ascii="宋体" w:hAnsi="宋体" w:eastAsia="宋体" w:cs="Times New Roman"/>
          <w:sz w:val="21"/>
          <w:szCs w:val="21"/>
        </w:rPr>
      </w:pPr>
      <w:bookmarkStart w:id="881" w:name="_Toc350961262"/>
      <w:bookmarkEnd w:id="881"/>
      <w:bookmarkStart w:id="882" w:name="_Toc243980064"/>
      <w:r>
        <w:rPr>
          <w:rFonts w:ascii="宋体" w:hAnsi="宋体" w:eastAsia="宋体" w:cs="Times New Roman"/>
          <w:sz w:val="21"/>
          <w:szCs w:val="21"/>
        </w:rPr>
        <w:t>1</w:t>
      </w:r>
      <w:bookmarkEnd w:id="882"/>
      <w:r>
        <w:rPr>
          <w:rFonts w:ascii="宋体" w:hAnsi="宋体" w:eastAsia="宋体" w:cs="Times New Roman"/>
          <w:sz w:val="21"/>
          <w:szCs w:val="21"/>
        </w:rPr>
        <w:t>7.2.1.1计量原则</w:t>
      </w:r>
    </w:p>
    <w:p w14:paraId="5354F900">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rPr>
        <w:t>工程量按《房屋建筑与装饰工程工程量计算规范》（GB50854-2013）、《通用安装工程工程量计算规范》（GB50856-2013）、《市政工程工程量计算规范》（GB50857-2013）、《园林绿化工程工程量计算规范》（GB50858-2013）、《构筑物工程工程量计算规范》（GB50860-2013）、《重庆市建设工程工程量清单计价规则》（CQJJGZ-2013）、《重庆市建设工程工程量计算规则》（CQJLGZ-2013）等规定的计算规则及已标价工程量清单规定的工程量计算规则计量。</w:t>
      </w:r>
    </w:p>
    <w:p w14:paraId="67A12670">
      <w:pPr>
        <w:spacing w:after="0" w:line="360" w:lineRule="auto"/>
        <w:rPr>
          <w:rFonts w:hint="eastAsia" w:ascii="宋体" w:hAnsi="宋体" w:eastAsia="宋体" w:cs="Times New Roman"/>
          <w:sz w:val="21"/>
          <w:szCs w:val="21"/>
        </w:rPr>
      </w:pPr>
      <w:r>
        <w:rPr>
          <w:rFonts w:ascii="宋体" w:hAnsi="宋体" w:eastAsia="宋体" w:cs="Times New Roman"/>
          <w:sz w:val="21"/>
          <w:szCs w:val="21"/>
        </w:rPr>
        <w:t>17.2.1.2计价原则</w:t>
      </w:r>
    </w:p>
    <w:p w14:paraId="04C850ED">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bCs/>
          <w:sz w:val="21"/>
          <w:szCs w:val="21"/>
        </w:rPr>
        <w:t>结算总价=（∑实际完成分部分项工程量×中标分部分项工程量清单综合单价+中标措施费）+安全文明施工费用（按照渝建发〔2014〕25号、渝建发（2016）35号、渝建（2018）195号、渝建（2019）143号和2018年《重庆市建设工程费用定额》）+规费+税金±设计变更及调整施工过程中出现新增项目（含清单范围以外的项目）价款结算价±暂定价部分的结算价+合同约定其它费用</w:t>
      </w:r>
      <w:r>
        <w:rPr>
          <w:rFonts w:ascii="宋体" w:hAnsi="宋体" w:eastAsia="宋体" w:cs="Times New Roman"/>
          <w:sz w:val="21"/>
          <w:szCs w:val="21"/>
        </w:rPr>
        <w:t>。</w:t>
      </w:r>
    </w:p>
    <w:p w14:paraId="3B1B639C">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具体结算办法如下：</w:t>
      </w:r>
    </w:p>
    <w:p w14:paraId="1F276EBC">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（1）分部分项工程：</w:t>
      </w:r>
    </w:p>
    <w:p w14:paraId="74AE9135">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①已标价工程量清单子目综合单价按合同约定无需调整的，以按照竣工图和第  项〔计量原则〕约定确定的工程量乘以相应的已标价工程量清单子目综合单价确定该部分分部分项工程结算价</w:t>
      </w:r>
      <w:r>
        <w:rPr>
          <w:rFonts w:ascii="宋体" w:hAnsi="宋体" w:eastAsia="宋体" w:cs="Times New Roman"/>
          <w:sz w:val="21"/>
          <w:szCs w:val="21"/>
        </w:rPr>
        <w:t>；</w:t>
      </w:r>
    </w:p>
    <w:p w14:paraId="170812CC">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②已标价工程量清单子目综合单价按第11.3款〔严重不平衡报价引起的调整〕约定需要修正综合单价的，结算工程量超过已标价工程量15%的，超出部分工程量乘以按第  款〔严重不平衡报价引起的调整〕约定修正综合单价确定该部分分部分项工程结算价</w:t>
      </w:r>
      <w:r>
        <w:rPr>
          <w:rFonts w:ascii="宋体" w:hAnsi="宋体" w:eastAsia="宋体" w:cs="Times New Roman"/>
          <w:sz w:val="21"/>
          <w:szCs w:val="21"/>
        </w:rPr>
        <w:t>；</w:t>
      </w:r>
    </w:p>
    <w:p w14:paraId="0E3CD126">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③需要对没有填入综合单价或总额价的子目项目进行扣减的，第   项〔计量原则〕约定确定的工程量乘以按照15.1.1〔变更估价原则〕（3）目约定的综合单价进行扣减</w:t>
      </w:r>
      <w:r>
        <w:rPr>
          <w:rFonts w:ascii="宋体" w:hAnsi="宋体" w:eastAsia="宋体" w:cs="Times New Roman"/>
          <w:sz w:val="21"/>
          <w:szCs w:val="21"/>
        </w:rPr>
        <w:t>；</w:t>
      </w:r>
    </w:p>
    <w:p w14:paraId="1AB710CD">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④合同、已标价工程量清单和招标文件另有约定的，按照其约定执行</w:t>
      </w:r>
      <w:r>
        <w:rPr>
          <w:rFonts w:ascii="宋体" w:hAnsi="宋体" w:eastAsia="宋体" w:cs="Times New Roman"/>
          <w:sz w:val="21"/>
          <w:szCs w:val="21"/>
        </w:rPr>
        <w:t>。</w:t>
      </w:r>
    </w:p>
    <w:p w14:paraId="109E2609">
      <w:pPr>
        <w:spacing w:after="0" w:line="360" w:lineRule="auto"/>
        <w:rPr>
          <w:rFonts w:hint="eastAsia" w:ascii="宋体" w:hAnsi="宋体" w:eastAsia="宋体" w:cs="Times New Roman"/>
          <w:sz w:val="21"/>
          <w:szCs w:val="21"/>
        </w:rPr>
      </w:pPr>
      <w:r>
        <w:rPr>
          <w:rFonts w:ascii="宋体" w:hAnsi="宋体" w:eastAsia="宋体" w:cs="Times New Roman"/>
          <w:sz w:val="21"/>
          <w:szCs w:val="21"/>
        </w:rPr>
        <w:t>（2）措施项目：</w:t>
      </w:r>
    </w:p>
    <w:p w14:paraId="21E73127">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①已标价工程量清单范围内以项为计量单位的措施项目费（安全文明施工费除外）包干使用；不以项为计量单位的措施项目费按第15.1.1项〔竣工结算办理办法〕分部分项约定执行</w:t>
      </w:r>
      <w:r>
        <w:rPr>
          <w:rFonts w:ascii="宋体" w:hAnsi="宋体" w:eastAsia="宋体" w:cs="Times New Roman"/>
          <w:sz w:val="21"/>
          <w:szCs w:val="21"/>
        </w:rPr>
        <w:t>。</w:t>
      </w:r>
    </w:p>
    <w:p w14:paraId="6532B018">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②工程变更引起施工方案改变使措施项目发生变化的，经监理人、发包人确定后执行</w:t>
      </w:r>
      <w:r>
        <w:rPr>
          <w:rFonts w:ascii="宋体" w:hAnsi="宋体" w:eastAsia="宋体" w:cs="Times New Roman"/>
          <w:sz w:val="21"/>
          <w:szCs w:val="21"/>
        </w:rPr>
        <w:t>。</w:t>
      </w:r>
    </w:p>
    <w:p w14:paraId="16897510">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ascii="宋体" w:hAnsi="宋体" w:eastAsia="宋体" w:cs="Times New Roman"/>
          <w:sz w:val="21"/>
          <w:szCs w:val="21"/>
        </w:rPr>
        <w:t>。</w:t>
      </w:r>
    </w:p>
    <w:p w14:paraId="597AB840">
      <w:pPr>
        <w:spacing w:after="0" w:line="360" w:lineRule="auto"/>
        <w:rPr>
          <w:rFonts w:hint="eastAsia" w:ascii="宋体" w:hAnsi="宋体" w:eastAsia="宋体" w:cs="Times New Roman"/>
          <w:sz w:val="21"/>
          <w:szCs w:val="21"/>
        </w:rPr>
      </w:pPr>
      <w:r>
        <w:rPr>
          <w:rFonts w:ascii="宋体" w:hAnsi="宋体" w:eastAsia="宋体" w:cs="Times New Roman"/>
          <w:sz w:val="21"/>
          <w:szCs w:val="21"/>
        </w:rPr>
        <w:t>（3）其他项目：</w:t>
      </w:r>
    </w:p>
    <w:p w14:paraId="79DDA0ED">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①材料（工程设备）暂估价：</w:t>
      </w:r>
      <w:r>
        <w:rPr>
          <w:rFonts w:ascii="宋体" w:hAnsi="宋体" w:eastAsia="宋体" w:cs="Times New Roman"/>
          <w:sz w:val="21"/>
          <w:szCs w:val="21"/>
          <w:u w:val="single"/>
        </w:rPr>
        <w:t>按照第12.3.1项〔计量原则〕约定及对应定额消耗量确定的数量乘以监理人、跟审单位、发包人根据市场行情认质核价确定的价格进行结算</w:t>
      </w:r>
      <w:r>
        <w:rPr>
          <w:rFonts w:ascii="宋体" w:hAnsi="宋体" w:eastAsia="宋体" w:cs="Times New Roman"/>
          <w:sz w:val="21"/>
          <w:szCs w:val="21"/>
        </w:rPr>
        <w:t>。</w:t>
      </w:r>
    </w:p>
    <w:p w14:paraId="121E24D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②专业工程暂估价：</w:t>
      </w:r>
    </w:p>
    <w:p w14:paraId="40D41ED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u w:val="single"/>
        </w:rPr>
        <w:t>1）对于不属于依法必须招标的暂估价项目：按发包人审定的价格进行结算</w:t>
      </w:r>
      <w:r>
        <w:rPr>
          <w:rFonts w:ascii="宋体" w:hAnsi="宋体" w:eastAsia="宋体" w:cs="Times New Roman"/>
          <w:sz w:val="21"/>
          <w:szCs w:val="21"/>
        </w:rPr>
        <w:t>。</w:t>
      </w:r>
    </w:p>
    <w:p w14:paraId="31E5B141">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ascii="宋体" w:hAnsi="宋体" w:eastAsia="宋体" w:cs="Times New Roman"/>
          <w:sz w:val="21"/>
          <w:szCs w:val="21"/>
        </w:rPr>
        <w:t>。</w:t>
      </w:r>
    </w:p>
    <w:p w14:paraId="4D6AB5D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u w:val="single"/>
        </w:rPr>
        <w:t>3）总承包服务费：总承包服务费包干使用，结算时不作调整</w:t>
      </w:r>
      <w:r>
        <w:rPr>
          <w:rFonts w:ascii="宋体" w:hAnsi="宋体" w:eastAsia="宋体" w:cs="Times New Roman"/>
          <w:sz w:val="21"/>
          <w:szCs w:val="21"/>
        </w:rPr>
        <w:t>。</w:t>
      </w:r>
    </w:p>
    <w:p w14:paraId="0FD02C11">
      <w:pPr>
        <w:spacing w:after="0" w:line="360" w:lineRule="auto"/>
        <w:rPr>
          <w:rFonts w:hint="eastAsia" w:ascii="宋体" w:hAnsi="宋体" w:eastAsia="宋体" w:cs="Times New Roman"/>
          <w:sz w:val="21"/>
          <w:szCs w:val="21"/>
        </w:rPr>
      </w:pPr>
      <w:r>
        <w:rPr>
          <w:rFonts w:ascii="宋体" w:hAnsi="宋体" w:eastAsia="宋体" w:cs="Times New Roman"/>
          <w:sz w:val="21"/>
          <w:szCs w:val="21"/>
        </w:rPr>
        <w:t>（4）价格调整：</w:t>
      </w:r>
      <w:r>
        <w:rPr>
          <w:rFonts w:ascii="宋体" w:hAnsi="宋体" w:eastAsia="宋体" w:cs="Times New Roman"/>
          <w:sz w:val="21"/>
          <w:szCs w:val="21"/>
          <w:u w:val="single"/>
        </w:rPr>
        <w:t>按照第11条〔价格调整〕约定约定执行</w:t>
      </w:r>
      <w:r>
        <w:rPr>
          <w:rFonts w:ascii="宋体" w:hAnsi="宋体" w:eastAsia="宋体" w:cs="Times New Roman"/>
          <w:sz w:val="21"/>
          <w:szCs w:val="21"/>
        </w:rPr>
        <w:t>。</w:t>
      </w:r>
    </w:p>
    <w:p w14:paraId="352C346C">
      <w:pPr>
        <w:spacing w:after="0" w:line="360" w:lineRule="auto"/>
        <w:rPr>
          <w:rFonts w:hint="eastAsia" w:ascii="宋体" w:hAnsi="宋体" w:eastAsia="宋体" w:cs="Times New Roman"/>
          <w:sz w:val="21"/>
          <w:szCs w:val="21"/>
          <w:u w:val="single"/>
        </w:rPr>
      </w:pPr>
      <w:r>
        <w:rPr>
          <w:rFonts w:ascii="宋体" w:hAnsi="宋体" w:eastAsia="宋体" w:cs="Times New Roman"/>
          <w:sz w:val="21"/>
          <w:szCs w:val="21"/>
        </w:rPr>
        <w:t>（5）工程变更、索赔与现场签证：</w:t>
      </w:r>
    </w:p>
    <w:p w14:paraId="384F9193">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rPr>
        <w:t>1）工程变更：按照第15.1.1项〔变更估价原则〕约定确定为总价包干的，按审定包干总价计入结算；其余项目按照有效的竣工结算资料和第12.3.1项〔计量原则〕约定确定的工程量乘以相应的按照第15.1.1项〔变更估价原则〕约定确定综合单价来确定该部分结算价。</w:t>
      </w:r>
    </w:p>
    <w:p w14:paraId="214F88DD">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rPr>
        <w:t>2）索赔：按照第16.1.1项〔变更估价原则〕和第14.2.1项〔竣工结算办法〕约定执行。</w:t>
      </w:r>
    </w:p>
    <w:p w14:paraId="256536A5">
      <w:pPr>
        <w:spacing w:after="0" w:line="360" w:lineRule="auto"/>
        <w:ind w:firstLine="420" w:firstLineChars="200"/>
        <w:rPr>
          <w:rFonts w:hint="eastAsia" w:ascii="宋体" w:hAnsi="宋体" w:eastAsia="宋体" w:cs="Times New Roman"/>
          <w:sz w:val="21"/>
          <w:szCs w:val="21"/>
          <w:u w:val="single"/>
        </w:rPr>
      </w:pPr>
      <w:r>
        <w:rPr>
          <w:rFonts w:ascii="宋体" w:hAnsi="宋体" w:eastAsia="宋体" w:cs="Times New Roman"/>
          <w:sz w:val="21"/>
          <w:szCs w:val="21"/>
        </w:rPr>
        <w:t>3）现场签证：按照第15.1.1项〔变更估价原则〕和第14.2.1项〔竣工结算办法〕约定执行。</w:t>
      </w:r>
    </w:p>
    <w:p w14:paraId="38AD7959">
      <w:pPr>
        <w:spacing w:after="0" w:line="360" w:lineRule="auto"/>
        <w:rPr>
          <w:rFonts w:hint="eastAsia" w:ascii="宋体" w:hAnsi="宋体" w:eastAsia="宋体" w:cs="Times New Roman"/>
          <w:sz w:val="21"/>
          <w:szCs w:val="21"/>
          <w:u w:val="single"/>
        </w:rPr>
      </w:pPr>
      <w:r>
        <w:rPr>
          <w:rFonts w:ascii="宋体" w:hAnsi="宋体" w:eastAsia="宋体" w:cs="Times New Roman"/>
          <w:sz w:val="21"/>
          <w:szCs w:val="21"/>
        </w:rPr>
        <w:t>（6）奖励、罚金、违约金及其他费用：</w:t>
      </w:r>
      <w:r>
        <w:rPr>
          <w:rFonts w:ascii="宋体" w:hAnsi="宋体" w:eastAsia="宋体" w:cs="Times New Roman"/>
          <w:sz w:val="21"/>
          <w:szCs w:val="21"/>
          <w:u w:val="single"/>
        </w:rPr>
        <w:t>按实进行结算</w:t>
      </w:r>
      <w:r>
        <w:rPr>
          <w:rFonts w:ascii="宋体" w:hAnsi="宋体" w:eastAsia="宋体" w:cs="Times New Roman"/>
          <w:sz w:val="21"/>
          <w:szCs w:val="21"/>
        </w:rPr>
        <w:t>。</w:t>
      </w:r>
    </w:p>
    <w:p w14:paraId="66399C26">
      <w:pPr>
        <w:spacing w:after="0" w:line="360" w:lineRule="auto"/>
        <w:rPr>
          <w:rFonts w:hint="eastAsia" w:ascii="宋体" w:hAnsi="宋体" w:eastAsia="宋体" w:cs="Times New Roman"/>
          <w:sz w:val="21"/>
          <w:szCs w:val="21"/>
          <w:u w:val="single"/>
        </w:rPr>
      </w:pPr>
      <w:r>
        <w:rPr>
          <w:rFonts w:ascii="宋体" w:hAnsi="宋体" w:eastAsia="宋体" w:cs="Times New Roman"/>
          <w:sz w:val="21"/>
          <w:szCs w:val="21"/>
        </w:rPr>
        <w:t>（7）规费：已标价工程量清单中规费费用按《重庆市建设工程费用定额》（CQFYDE-2018）执行。</w:t>
      </w:r>
    </w:p>
    <w:p w14:paraId="0E633A1C">
      <w:pPr>
        <w:spacing w:after="0" w:line="360" w:lineRule="auto"/>
        <w:rPr>
          <w:rFonts w:hint="eastAsia" w:ascii="宋体" w:hAnsi="宋体" w:eastAsia="宋体" w:cs="Times New Roman"/>
          <w:sz w:val="21"/>
          <w:szCs w:val="21"/>
          <w:u w:val="single"/>
        </w:rPr>
      </w:pPr>
      <w:r>
        <w:rPr>
          <w:rFonts w:ascii="宋体" w:hAnsi="宋体" w:eastAsia="宋体" w:cs="Times New Roman"/>
          <w:sz w:val="21"/>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461D77EE">
      <w:pPr>
        <w:spacing w:after="0" w:line="360" w:lineRule="auto"/>
        <w:rPr>
          <w:rFonts w:hint="eastAsia" w:ascii="宋体" w:hAnsi="宋体" w:eastAsia="宋体" w:cs="Times New Roman"/>
          <w:sz w:val="21"/>
          <w:szCs w:val="21"/>
        </w:rPr>
      </w:pPr>
      <w:r>
        <w:rPr>
          <w:rFonts w:ascii="宋体" w:hAnsi="宋体" w:eastAsia="宋体" w:cs="Times New Roman"/>
          <w:sz w:val="21"/>
          <w:szCs w:val="21"/>
        </w:rPr>
        <w:t>14.2.1.3竣工结算价</w:t>
      </w:r>
    </w:p>
    <w:p w14:paraId="673D51A9">
      <w:pPr>
        <w:spacing w:after="0" w:line="360" w:lineRule="auto"/>
        <w:ind w:firstLine="420" w:firstLineChars="200"/>
        <w:rPr>
          <w:rFonts w:hint="eastAsia" w:ascii="宋体" w:hAnsi="宋体" w:eastAsia="宋体" w:cs="Times New Roman"/>
          <w:sz w:val="21"/>
          <w:szCs w:val="21"/>
          <w:u w:val="single"/>
        </w:rPr>
      </w:pPr>
      <w:bookmarkStart w:id="883" w:name="_Hlk528660512"/>
      <w:bookmarkEnd w:id="883"/>
      <w:r>
        <w:rPr>
          <w:rFonts w:ascii="宋体" w:hAnsi="宋体" w:eastAsia="宋体" w:cs="Times New Roman"/>
          <w:sz w:val="21"/>
          <w:szCs w:val="21"/>
          <w:u w:val="single"/>
        </w:rPr>
        <w:t>以发包人会同跟审单位、监理人、承包人根据有效资料共同确定竣工结算金额作为合同竣工结算价</w:t>
      </w:r>
      <w:r>
        <w:rPr>
          <w:rFonts w:ascii="宋体" w:hAnsi="宋体" w:eastAsia="宋体" w:cs="Times New Roman"/>
          <w:sz w:val="21"/>
          <w:szCs w:val="21"/>
        </w:rPr>
        <w:t>。</w:t>
      </w:r>
    </w:p>
    <w:p w14:paraId="5D4311A3">
      <w:pPr>
        <w:spacing w:after="0" w:line="360" w:lineRule="auto"/>
        <w:rPr>
          <w:rFonts w:hint="eastAsia" w:ascii="宋体" w:hAnsi="宋体" w:eastAsia="宋体" w:cs="Times New Roman"/>
          <w:sz w:val="21"/>
          <w:szCs w:val="21"/>
        </w:rPr>
      </w:pPr>
      <w:r>
        <w:rPr>
          <w:rFonts w:ascii="宋体" w:hAnsi="宋体" w:eastAsia="宋体" w:cs="Times New Roman"/>
          <w:sz w:val="21"/>
          <w:szCs w:val="21"/>
        </w:rPr>
        <w:t>14.2.2 竣工结算审核期限</w:t>
      </w:r>
    </w:p>
    <w:p w14:paraId="395B884C">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监理人审核竣工付款申请单的期限：</w:t>
      </w:r>
      <w:r>
        <w:rPr>
          <w:rFonts w:ascii="宋体" w:hAnsi="宋体" w:eastAsia="宋体" w:cs="Times New Roman"/>
          <w:sz w:val="21"/>
          <w:szCs w:val="21"/>
          <w:u w:val="single"/>
        </w:rPr>
        <w:t>不超过  日</w:t>
      </w:r>
      <w:r>
        <w:rPr>
          <w:rFonts w:ascii="宋体" w:hAnsi="宋体" w:eastAsia="宋体" w:cs="Times New Roman"/>
          <w:sz w:val="21"/>
          <w:szCs w:val="21"/>
        </w:rPr>
        <w:t>。</w:t>
      </w:r>
    </w:p>
    <w:p w14:paraId="65FF021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发包人审核竣工付款申请单的期限：</w:t>
      </w:r>
      <w:r>
        <w:rPr>
          <w:rFonts w:ascii="宋体" w:hAnsi="宋体" w:eastAsia="宋体" w:cs="Times New Roman"/>
          <w:sz w:val="21"/>
          <w:szCs w:val="21"/>
          <w:u w:val="single"/>
        </w:rPr>
        <w:t>不超过  日</w:t>
      </w:r>
      <w:r>
        <w:rPr>
          <w:rFonts w:ascii="宋体" w:hAnsi="宋体" w:eastAsia="宋体" w:cs="Times New Roman"/>
          <w:sz w:val="21"/>
          <w:szCs w:val="21"/>
        </w:rPr>
        <w:t>。</w:t>
      </w:r>
    </w:p>
    <w:p w14:paraId="63BCE85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发包人完成竣工付款的期限：</w:t>
      </w:r>
      <w:r>
        <w:rPr>
          <w:rFonts w:ascii="宋体" w:hAnsi="宋体" w:eastAsia="宋体" w:cs="Times New Roman"/>
          <w:sz w:val="21"/>
          <w:szCs w:val="21"/>
          <w:u w:val="single"/>
        </w:rPr>
        <w:t>完成竣工付款申请单审核后  天内</w:t>
      </w:r>
      <w:r>
        <w:rPr>
          <w:rFonts w:ascii="宋体" w:hAnsi="宋体" w:eastAsia="宋体" w:cs="Times New Roman"/>
          <w:sz w:val="21"/>
          <w:szCs w:val="21"/>
        </w:rPr>
        <w:t>。</w:t>
      </w:r>
    </w:p>
    <w:p w14:paraId="188230E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关于竣工付款证书异议部分复核的方式和程序： 按照第20条〔争议解决〕约定处理。</w:t>
      </w:r>
    </w:p>
    <w:p w14:paraId="33FDFFB2">
      <w:pPr>
        <w:spacing w:after="0" w:line="360" w:lineRule="auto"/>
        <w:rPr>
          <w:rFonts w:hint="eastAsia" w:ascii="宋体" w:hAnsi="宋体" w:eastAsia="宋体" w:cs="MingLiU"/>
          <w:b/>
          <w:sz w:val="21"/>
          <w:szCs w:val="21"/>
        </w:rPr>
      </w:pPr>
      <w:r>
        <w:rPr>
          <w:rFonts w:ascii="宋体" w:hAnsi="宋体" w:eastAsia="宋体" w:cs="宋体"/>
          <w:b/>
          <w:sz w:val="21"/>
          <w:szCs w:val="21"/>
        </w:rPr>
        <w:t>17.6最终结清</w:t>
      </w:r>
    </w:p>
    <w:p w14:paraId="0F56524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17.6.1最终结清申请单</w:t>
      </w:r>
    </w:p>
    <w:p w14:paraId="310D118D">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最终结清申请单的份数和提交期限：</w:t>
      </w:r>
      <w:r>
        <w:rPr>
          <w:rFonts w:ascii="宋体" w:hAnsi="宋体" w:eastAsia="宋体" w:cs="Times New Roman"/>
          <w:b/>
          <w:sz w:val="21"/>
          <w:szCs w:val="21"/>
          <w:u w:val="single"/>
        </w:rPr>
        <w:t>在缺陷责任期终止证书颁发后14天内提交3份最终结清申请单。</w:t>
      </w:r>
    </w:p>
    <w:p w14:paraId="331CDB7F">
      <w:pPr>
        <w:spacing w:after="0" w:line="360" w:lineRule="auto"/>
        <w:rPr>
          <w:rFonts w:hint="eastAsia" w:ascii="宋体" w:hAnsi="宋体" w:eastAsia="宋体" w:cs="Times New Roman"/>
          <w:sz w:val="21"/>
          <w:szCs w:val="21"/>
        </w:rPr>
      </w:pPr>
      <w:bookmarkStart w:id="884" w:name="_Toc350961263"/>
      <w:bookmarkEnd w:id="884"/>
      <w:bookmarkStart w:id="885" w:name="_Toc243980065"/>
      <w:r>
        <w:rPr>
          <w:rFonts w:ascii="宋体" w:hAnsi="宋体" w:eastAsia="宋体" w:cs="Times New Roman"/>
          <w:sz w:val="21"/>
          <w:szCs w:val="21"/>
        </w:rPr>
        <w:t>18竣工验收</w:t>
      </w:r>
      <w:bookmarkEnd w:id="885"/>
    </w:p>
    <w:p w14:paraId="5057D1A7">
      <w:pPr>
        <w:spacing w:after="0" w:line="360" w:lineRule="auto"/>
        <w:rPr>
          <w:rFonts w:hint="eastAsia" w:ascii="宋体" w:hAnsi="宋体" w:eastAsia="宋体" w:cs="MingLiU"/>
          <w:b/>
          <w:sz w:val="21"/>
          <w:szCs w:val="21"/>
        </w:rPr>
      </w:pPr>
      <w:bookmarkStart w:id="886" w:name="_Toc350961264"/>
      <w:bookmarkEnd w:id="886"/>
      <w:bookmarkStart w:id="887" w:name="_Toc243980066"/>
      <w:r>
        <w:rPr>
          <w:rFonts w:ascii="宋体" w:hAnsi="宋体" w:eastAsia="宋体" w:cs="宋体"/>
          <w:b/>
          <w:sz w:val="21"/>
          <w:szCs w:val="21"/>
        </w:rPr>
        <w:t>18.2竣工验收申请报告</w:t>
      </w:r>
      <w:bookmarkEnd w:id="887"/>
    </w:p>
    <w:p w14:paraId="15E3FB73">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竣工资料内容：</w:t>
      </w:r>
      <w:r>
        <w:rPr>
          <w:rFonts w:ascii="宋体" w:hAnsi="宋体" w:eastAsia="宋体" w:cs="Times New Roman"/>
          <w:b/>
          <w:sz w:val="21"/>
          <w:szCs w:val="21"/>
          <w:u w:val="single"/>
        </w:rPr>
        <w:t>完整竣工资料</w:t>
      </w:r>
    </w:p>
    <w:p w14:paraId="673807B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竣工资料份数：</w:t>
      </w:r>
      <w:r>
        <w:rPr>
          <w:rFonts w:ascii="宋体" w:hAnsi="宋体" w:eastAsia="宋体" w:cs="Times New Roman"/>
          <w:b/>
          <w:bCs/>
          <w:sz w:val="21"/>
          <w:szCs w:val="21"/>
          <w:u w:val="single"/>
        </w:rPr>
        <w:t>一式贰套</w:t>
      </w:r>
      <w:r>
        <w:rPr>
          <w:rFonts w:ascii="宋体" w:hAnsi="宋体" w:eastAsia="宋体" w:cs="Times New Roman"/>
          <w:sz w:val="21"/>
          <w:szCs w:val="21"/>
          <w:u w:val="single"/>
        </w:rPr>
        <w:t xml:space="preserve"> </w:t>
      </w:r>
    </w:p>
    <w:p w14:paraId="28C7D227">
      <w:pPr>
        <w:spacing w:after="0" w:line="360" w:lineRule="auto"/>
        <w:rPr>
          <w:rFonts w:hint="eastAsia" w:ascii="宋体" w:hAnsi="宋体" w:eastAsia="宋体" w:cs="MingLiU"/>
          <w:bCs/>
          <w:sz w:val="21"/>
          <w:szCs w:val="21"/>
          <w:u w:val="single"/>
        </w:rPr>
      </w:pPr>
      <w:bookmarkStart w:id="888" w:name="_Toc243980067"/>
      <w:bookmarkEnd w:id="888"/>
      <w:bookmarkStart w:id="889" w:name="_Toc350961265"/>
      <w:r>
        <w:rPr>
          <w:rFonts w:ascii="宋体" w:hAnsi="宋体" w:eastAsia="宋体" w:cs="宋体"/>
          <w:b/>
          <w:sz w:val="21"/>
          <w:szCs w:val="21"/>
        </w:rPr>
        <w:t>18.3验收</w:t>
      </w:r>
      <w:bookmarkEnd w:id="889"/>
      <w:r>
        <w:rPr>
          <w:rFonts w:ascii="宋体" w:hAnsi="宋体" w:eastAsia="宋体" w:cs="宋体"/>
          <w:b/>
          <w:sz w:val="21"/>
          <w:szCs w:val="21"/>
        </w:rPr>
        <w:t>：</w:t>
      </w:r>
      <w:r>
        <w:rPr>
          <w:rFonts w:ascii="宋体" w:hAnsi="宋体" w:eastAsia="宋体" w:cs="MingLiU"/>
          <w:b/>
          <w:sz w:val="21"/>
          <w:szCs w:val="21"/>
          <w:u w:val="single"/>
        </w:rPr>
        <w:t>由比选人自行组织验收。</w:t>
      </w:r>
    </w:p>
    <w:p w14:paraId="076EC274">
      <w:pPr>
        <w:spacing w:after="0" w:line="360" w:lineRule="auto"/>
        <w:rPr>
          <w:rFonts w:hint="eastAsia" w:ascii="宋体" w:hAnsi="宋体" w:eastAsia="宋体" w:cs="MingLiU"/>
          <w:b/>
          <w:sz w:val="21"/>
          <w:szCs w:val="21"/>
        </w:rPr>
      </w:pPr>
      <w:bookmarkStart w:id="890" w:name="_Toc350961268"/>
      <w:bookmarkEnd w:id="890"/>
      <w:bookmarkStart w:id="891" w:name="_Toc243980070"/>
      <w:r>
        <w:rPr>
          <w:rFonts w:ascii="宋体" w:hAnsi="宋体" w:eastAsia="宋体" w:cs="宋体"/>
          <w:b/>
          <w:sz w:val="21"/>
          <w:szCs w:val="21"/>
        </w:rPr>
        <w:t>18.7竣工清场</w:t>
      </w:r>
      <w:bookmarkEnd w:id="891"/>
    </w:p>
    <w:p w14:paraId="7C0B37D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18.7.1竣工清场：</w:t>
      </w:r>
      <w:r>
        <w:rPr>
          <w:rFonts w:ascii="宋体" w:hAnsi="宋体" w:eastAsia="宋体" w:cs="Times New Roman"/>
          <w:b/>
          <w:sz w:val="21"/>
          <w:szCs w:val="21"/>
          <w:u w:val="single"/>
        </w:rPr>
        <w:t>由承包人负责。此价款已包含在合同总价中，发包人不再单独支付。如果承包人不履行职责，则由发包人另行委托承包人以外的第三人组织竣工清场，相关费用从承包人的竣工结算款中扣除。</w:t>
      </w:r>
    </w:p>
    <w:p w14:paraId="471A95D6">
      <w:pPr>
        <w:spacing w:after="0" w:line="360" w:lineRule="auto"/>
        <w:rPr>
          <w:rFonts w:hint="eastAsia" w:ascii="宋体" w:hAnsi="宋体" w:eastAsia="宋体" w:cs="MingLiU"/>
          <w:b/>
          <w:sz w:val="21"/>
          <w:szCs w:val="21"/>
        </w:rPr>
      </w:pPr>
      <w:bookmarkStart w:id="892" w:name="_Toc243980071"/>
      <w:bookmarkEnd w:id="892"/>
      <w:bookmarkStart w:id="893" w:name="_Toc350961269"/>
      <w:r>
        <w:rPr>
          <w:rFonts w:ascii="宋体" w:hAnsi="宋体" w:eastAsia="宋体" w:cs="宋体"/>
          <w:b/>
          <w:sz w:val="21"/>
          <w:szCs w:val="21"/>
        </w:rPr>
        <w:t>18.8施工队伍的撤离</w:t>
      </w:r>
      <w:bookmarkEnd w:id="893"/>
    </w:p>
    <w:p w14:paraId="4F0E96FA">
      <w:pPr>
        <w:spacing w:after="0" w:line="360" w:lineRule="auto"/>
        <w:ind w:firstLine="420" w:firstLineChars="200"/>
        <w:rPr>
          <w:rFonts w:hint="eastAsia" w:ascii="宋体" w:hAnsi="宋体" w:eastAsia="宋体" w:cs="Times New Roman"/>
          <w:b/>
          <w:sz w:val="21"/>
          <w:szCs w:val="21"/>
          <w:u w:val="single"/>
        </w:rPr>
      </w:pPr>
      <w:r>
        <w:rPr>
          <w:rFonts w:ascii="宋体" w:hAnsi="宋体" w:eastAsia="宋体" w:cs="Times New Roman"/>
          <w:sz w:val="21"/>
          <w:szCs w:val="21"/>
        </w:rPr>
        <w:t>施工人员、施工设备及其临时工程撤离的要求：</w:t>
      </w:r>
      <w:r>
        <w:rPr>
          <w:rFonts w:ascii="宋体" w:hAnsi="宋体" w:eastAsia="宋体" w:cs="Times New Roman"/>
          <w:b/>
          <w:sz w:val="21"/>
          <w:szCs w:val="21"/>
          <w:u w:val="single"/>
        </w:rPr>
        <w:t>完工后，承包人全部撤离施工人员、施工设备。</w:t>
      </w:r>
    </w:p>
    <w:p w14:paraId="1DA9B40B">
      <w:pPr>
        <w:spacing w:after="0" w:line="360" w:lineRule="auto"/>
        <w:rPr>
          <w:rFonts w:hint="eastAsia" w:ascii="宋体" w:hAnsi="宋体" w:eastAsia="宋体" w:cs="MingLiU"/>
          <w:b/>
          <w:spacing w:val="1"/>
          <w:w w:val="99"/>
          <w:sz w:val="21"/>
          <w:szCs w:val="21"/>
        </w:rPr>
      </w:pPr>
      <w:bookmarkStart w:id="894" w:name="_Toc243980072"/>
      <w:bookmarkEnd w:id="894"/>
      <w:bookmarkStart w:id="895" w:name="_Toc350961270"/>
      <w:r>
        <w:rPr>
          <w:rFonts w:ascii="宋体" w:hAnsi="宋体" w:eastAsia="宋体" w:cs="宋体"/>
          <w:b/>
          <w:spacing w:val="1"/>
          <w:w w:val="99"/>
          <w:sz w:val="21"/>
          <w:szCs w:val="21"/>
        </w:rPr>
        <w:t>19缺陷责任与保修责任</w:t>
      </w:r>
      <w:bookmarkEnd w:id="895"/>
    </w:p>
    <w:p w14:paraId="45787846">
      <w:pPr>
        <w:spacing w:after="0" w:line="360" w:lineRule="auto"/>
        <w:rPr>
          <w:rFonts w:hint="eastAsia" w:ascii="宋体" w:hAnsi="宋体" w:eastAsia="宋体" w:cs="MingLiU"/>
          <w:b/>
          <w:sz w:val="21"/>
          <w:szCs w:val="21"/>
        </w:rPr>
      </w:pPr>
      <w:bookmarkStart w:id="896" w:name="_Toc350961271"/>
      <w:bookmarkEnd w:id="896"/>
      <w:bookmarkStart w:id="897" w:name="_Toc243980073"/>
      <w:r>
        <w:rPr>
          <w:rFonts w:ascii="宋体" w:hAnsi="宋体" w:eastAsia="宋体" w:cs="宋体"/>
          <w:b/>
          <w:sz w:val="21"/>
          <w:szCs w:val="21"/>
        </w:rPr>
        <w:t>19.7保修责任</w:t>
      </w:r>
      <w:bookmarkEnd w:id="897"/>
    </w:p>
    <w:p w14:paraId="58D6A1A4">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工程质量保修范围、期限和责任：</w:t>
      </w:r>
      <w:r>
        <w:rPr>
          <w:rFonts w:ascii="宋体" w:hAnsi="宋体" w:eastAsia="宋体" w:cs="Times New Roman"/>
          <w:b/>
          <w:bCs/>
          <w:kern w:val="0"/>
          <w:sz w:val="21"/>
          <w:szCs w:val="21"/>
          <w:u w:val="single"/>
        </w:rPr>
        <w:t>执行国家相关规定</w:t>
      </w:r>
    </w:p>
    <w:p w14:paraId="43C7D426">
      <w:pPr>
        <w:spacing w:after="0" w:line="360" w:lineRule="auto"/>
        <w:rPr>
          <w:rFonts w:hint="eastAsia" w:ascii="宋体" w:hAnsi="宋体" w:eastAsia="宋体" w:cs="MingLiU"/>
          <w:b/>
          <w:spacing w:val="1"/>
          <w:w w:val="99"/>
          <w:sz w:val="21"/>
          <w:szCs w:val="21"/>
        </w:rPr>
      </w:pPr>
      <w:bookmarkStart w:id="898" w:name="_Toc243980074"/>
      <w:bookmarkEnd w:id="898"/>
      <w:bookmarkStart w:id="899" w:name="_Toc350961272"/>
      <w:r>
        <w:rPr>
          <w:rFonts w:ascii="宋体" w:hAnsi="宋体" w:eastAsia="宋体" w:cs="宋体"/>
          <w:b/>
          <w:spacing w:val="1"/>
          <w:w w:val="99"/>
          <w:sz w:val="21"/>
          <w:szCs w:val="21"/>
        </w:rPr>
        <w:t>20保险</w:t>
      </w:r>
      <w:bookmarkEnd w:id="899"/>
      <w:r>
        <w:rPr>
          <w:rFonts w:ascii="宋体" w:hAnsi="宋体" w:eastAsia="宋体" w:cs="宋体"/>
          <w:b/>
          <w:spacing w:val="1"/>
          <w:w w:val="99"/>
          <w:sz w:val="21"/>
          <w:szCs w:val="21"/>
        </w:rPr>
        <w:t>：由承包人自行购买所有保险。</w:t>
      </w:r>
    </w:p>
    <w:p w14:paraId="73216A41">
      <w:pPr>
        <w:spacing w:after="0" w:line="360" w:lineRule="auto"/>
        <w:rPr>
          <w:rFonts w:hint="eastAsia" w:ascii="宋体" w:hAnsi="宋体" w:eastAsia="宋体" w:cs="MingLiU"/>
          <w:b/>
          <w:spacing w:val="1"/>
          <w:w w:val="99"/>
          <w:sz w:val="21"/>
          <w:szCs w:val="21"/>
        </w:rPr>
      </w:pPr>
      <w:bookmarkStart w:id="900" w:name="_Toc350961277"/>
      <w:bookmarkEnd w:id="900"/>
      <w:bookmarkStart w:id="901" w:name="_Toc243980079"/>
      <w:r>
        <w:rPr>
          <w:rFonts w:ascii="宋体" w:hAnsi="宋体" w:eastAsia="宋体" w:cs="宋体"/>
          <w:b/>
          <w:spacing w:val="1"/>
          <w:w w:val="99"/>
          <w:sz w:val="21"/>
          <w:szCs w:val="21"/>
        </w:rPr>
        <w:t>21不可抗力</w:t>
      </w:r>
      <w:bookmarkEnd w:id="901"/>
    </w:p>
    <w:p w14:paraId="17B7048E">
      <w:pPr>
        <w:spacing w:after="0" w:line="360" w:lineRule="auto"/>
        <w:rPr>
          <w:rFonts w:hint="eastAsia" w:ascii="宋体" w:hAnsi="宋体" w:eastAsia="宋体" w:cs="MingLiU"/>
          <w:b/>
          <w:sz w:val="21"/>
          <w:szCs w:val="21"/>
        </w:rPr>
      </w:pPr>
      <w:bookmarkStart w:id="902" w:name="_Toc350961278"/>
      <w:bookmarkEnd w:id="902"/>
      <w:bookmarkStart w:id="903" w:name="_Toc243980080"/>
      <w:r>
        <w:rPr>
          <w:rFonts w:ascii="宋体" w:hAnsi="宋体" w:eastAsia="宋体" w:cs="宋体"/>
          <w:b/>
          <w:sz w:val="21"/>
          <w:szCs w:val="21"/>
        </w:rPr>
        <w:t>21.1不可抗力的确认</w:t>
      </w:r>
      <w:bookmarkEnd w:id="903"/>
    </w:p>
    <w:p w14:paraId="7E3A0A5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不可抗力的范围：</w:t>
      </w:r>
      <w:r>
        <w:rPr>
          <w:rFonts w:ascii="宋体" w:hAnsi="宋体" w:eastAsia="宋体" w:cs="Times New Roman"/>
          <w:b/>
          <w:sz w:val="21"/>
          <w:szCs w:val="21"/>
          <w:u w:val="single"/>
        </w:rPr>
        <w:t>执行通用条款</w:t>
      </w:r>
    </w:p>
    <w:p w14:paraId="06721177">
      <w:pPr>
        <w:spacing w:after="0" w:line="360" w:lineRule="auto"/>
        <w:rPr>
          <w:rFonts w:hint="eastAsia" w:ascii="宋体" w:hAnsi="宋体" w:eastAsia="宋体" w:cs="MingLiU"/>
          <w:b/>
          <w:sz w:val="21"/>
          <w:szCs w:val="21"/>
        </w:rPr>
      </w:pPr>
      <w:bookmarkStart w:id="904" w:name="_Toc350961279"/>
      <w:bookmarkEnd w:id="904"/>
      <w:bookmarkStart w:id="905" w:name="_Toc243980081"/>
      <w:r>
        <w:rPr>
          <w:rFonts w:ascii="宋体" w:hAnsi="宋体" w:eastAsia="宋体" w:cs="宋体"/>
          <w:b/>
          <w:sz w:val="21"/>
          <w:szCs w:val="21"/>
        </w:rPr>
        <w:t>21.3不可抗力后果及其处理</w:t>
      </w:r>
      <w:bookmarkEnd w:id="905"/>
    </w:p>
    <w:p w14:paraId="5A7161C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21.3.1  不可抗力造成损害的责任</w:t>
      </w:r>
    </w:p>
    <w:p w14:paraId="4982564D">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不可抗力导致的人员伤亡、财产损失、费用增加和(或)工期延误由合同双方按以下方法承担：</w:t>
      </w:r>
      <w:r>
        <w:rPr>
          <w:rFonts w:ascii="宋体" w:hAnsi="宋体" w:eastAsia="宋体" w:cs="Times New Roman"/>
          <w:b/>
          <w:sz w:val="21"/>
          <w:szCs w:val="21"/>
          <w:u w:val="single"/>
        </w:rPr>
        <w:t xml:space="preserve">执行通用条款  </w:t>
      </w:r>
      <w:r>
        <w:rPr>
          <w:rFonts w:ascii="宋体" w:hAnsi="宋体" w:eastAsia="宋体" w:cs="Times New Roman"/>
          <w:sz w:val="21"/>
          <w:szCs w:val="21"/>
          <w:u w:val="single"/>
        </w:rPr>
        <w:t xml:space="preserve">  </w:t>
      </w:r>
    </w:p>
    <w:p w14:paraId="6938E04D">
      <w:pPr>
        <w:spacing w:after="0" w:line="360" w:lineRule="auto"/>
        <w:rPr>
          <w:rFonts w:hint="eastAsia" w:ascii="宋体" w:hAnsi="宋体" w:eastAsia="宋体" w:cs="MingLiU"/>
          <w:b/>
          <w:spacing w:val="1"/>
          <w:w w:val="99"/>
          <w:sz w:val="21"/>
          <w:szCs w:val="21"/>
        </w:rPr>
      </w:pPr>
      <w:bookmarkStart w:id="906" w:name="_Toc350961280"/>
      <w:bookmarkEnd w:id="906"/>
      <w:bookmarkStart w:id="907" w:name="_Toc243980082"/>
      <w:r>
        <w:rPr>
          <w:rFonts w:ascii="宋体" w:hAnsi="宋体" w:eastAsia="宋体" w:cs="宋体"/>
          <w:b/>
          <w:spacing w:val="1"/>
          <w:w w:val="99"/>
          <w:sz w:val="21"/>
          <w:szCs w:val="21"/>
        </w:rPr>
        <w:t>24争议的解决</w:t>
      </w:r>
      <w:bookmarkEnd w:id="907"/>
    </w:p>
    <w:p w14:paraId="3B728617">
      <w:pPr>
        <w:spacing w:after="0" w:line="360" w:lineRule="auto"/>
        <w:rPr>
          <w:rFonts w:hint="eastAsia" w:ascii="宋体" w:hAnsi="宋体" w:eastAsia="宋体" w:cs="MingLiU"/>
          <w:b/>
          <w:sz w:val="21"/>
          <w:szCs w:val="21"/>
        </w:rPr>
      </w:pPr>
      <w:bookmarkStart w:id="908" w:name="_Toc243980083"/>
      <w:bookmarkEnd w:id="908"/>
      <w:bookmarkStart w:id="909" w:name="_Toc350961281"/>
      <w:r>
        <w:rPr>
          <w:rFonts w:ascii="宋体" w:hAnsi="宋体" w:eastAsia="宋体" w:cs="宋体"/>
          <w:b/>
          <w:sz w:val="21"/>
          <w:szCs w:val="21"/>
        </w:rPr>
        <w:t>24.1争议的解决方式</w:t>
      </w:r>
      <w:bookmarkEnd w:id="909"/>
    </w:p>
    <w:p w14:paraId="65EE6612">
      <w:pPr>
        <w:spacing w:after="0" w:line="360" w:lineRule="auto"/>
        <w:ind w:firstLine="420" w:firstLineChars="200"/>
        <w:rPr>
          <w:rFonts w:hint="eastAsia" w:ascii="宋体" w:hAnsi="宋体" w:eastAsia="宋体" w:cs="Times New Roman"/>
          <w:b/>
          <w:bCs/>
          <w:sz w:val="21"/>
          <w:szCs w:val="21"/>
        </w:rPr>
      </w:pPr>
      <w:r>
        <w:rPr>
          <w:rFonts w:ascii="宋体" w:hAnsi="宋体" w:eastAsia="宋体" w:cs="Times New Roman"/>
          <w:sz w:val="21"/>
          <w:szCs w:val="21"/>
        </w:rPr>
        <w:t>争议的解决方式：</w:t>
      </w:r>
      <w:r>
        <w:rPr>
          <w:rFonts w:ascii="宋体" w:hAnsi="宋体" w:eastAsia="宋体" w:cs="Times New Roman"/>
          <w:b/>
          <w:bCs/>
          <w:sz w:val="21"/>
          <w:szCs w:val="21"/>
        </w:rPr>
        <w:t>向</w:t>
      </w:r>
      <w:r>
        <w:rPr>
          <w:rFonts w:ascii="宋体" w:hAnsi="宋体" w:eastAsia="宋体" w:cs="Times New Roman"/>
          <w:b/>
          <w:bCs/>
          <w:sz w:val="21"/>
          <w:szCs w:val="21"/>
          <w:u w:val="single"/>
        </w:rPr>
        <w:t>项目所在地</w:t>
      </w:r>
      <w:r>
        <w:rPr>
          <w:rFonts w:ascii="宋体" w:hAnsi="宋体" w:eastAsia="宋体" w:cs="Times New Roman"/>
          <w:b/>
          <w:bCs/>
          <w:sz w:val="21"/>
          <w:szCs w:val="21"/>
        </w:rPr>
        <w:t>人民法院起诉。</w:t>
      </w:r>
    </w:p>
    <w:p w14:paraId="2E869CBA">
      <w:pPr>
        <w:widowControl/>
        <w:rPr>
          <w:rFonts w:hint="eastAsia" w:ascii="宋体" w:hAnsi="宋体" w:eastAsia="宋体" w:cs="Times New Roman"/>
          <w:b/>
          <w:bCs/>
          <w:sz w:val="21"/>
          <w:szCs w:val="21"/>
        </w:rPr>
      </w:pPr>
      <w:r>
        <w:rPr>
          <w:rFonts w:hint="eastAsia" w:ascii="宋体" w:hAnsi="宋体" w:eastAsia="宋体" w:cs="Times New Roman"/>
          <w:b/>
          <w:bCs/>
          <w:sz w:val="21"/>
          <w:szCs w:val="21"/>
        </w:rPr>
        <w:br w:type="page"/>
      </w:r>
    </w:p>
    <w:p w14:paraId="616D0D2C">
      <w:pPr>
        <w:spacing w:after="0" w:line="360" w:lineRule="auto"/>
        <w:rPr>
          <w:rFonts w:hint="eastAsia" w:ascii="宋体" w:hAnsi="宋体" w:eastAsia="宋体" w:cs="Times New Roman"/>
          <w:sz w:val="21"/>
          <w:szCs w:val="21"/>
        </w:rPr>
      </w:pPr>
      <w:r>
        <w:rPr>
          <w:rFonts w:ascii="宋体" w:hAnsi="宋体" w:eastAsia="宋体" w:cs="Times New Roman"/>
          <w:sz w:val="21"/>
          <w:szCs w:val="21"/>
        </w:rPr>
        <w:t>附</w:t>
      </w:r>
      <w:bookmarkStart w:id="910" w:name="_Toc296346727"/>
      <w:bookmarkEnd w:id="910"/>
      <w:bookmarkStart w:id="911" w:name="_Toc296347225"/>
      <w:bookmarkEnd w:id="911"/>
      <w:bookmarkStart w:id="912" w:name="_Toc267261693"/>
      <w:bookmarkEnd w:id="912"/>
      <w:bookmarkStart w:id="913" w:name="_Toc296944565"/>
      <w:bookmarkEnd w:id="913"/>
      <w:bookmarkStart w:id="914" w:name="_Toc296503226"/>
      <w:bookmarkEnd w:id="914"/>
      <w:bookmarkStart w:id="915" w:name="_Toc296891054"/>
      <w:bookmarkEnd w:id="915"/>
      <w:bookmarkStart w:id="916" w:name="_Toc296891266"/>
      <w:r>
        <w:rPr>
          <w:rFonts w:ascii="宋体" w:hAnsi="宋体" w:eastAsia="宋体" w:cs="Times New Roman"/>
          <w:sz w:val="21"/>
          <w:szCs w:val="21"/>
        </w:rPr>
        <w:t>件1：</w:t>
      </w:r>
      <w:bookmarkEnd w:id="916"/>
    </w:p>
    <w:p w14:paraId="40A09C8D">
      <w:pPr>
        <w:spacing w:after="0" w:line="360" w:lineRule="auto"/>
        <w:jc w:val="center"/>
        <w:rPr>
          <w:rFonts w:hint="eastAsia" w:ascii="宋体" w:hAnsi="宋体" w:eastAsia="宋体" w:cs="Times New Roman"/>
          <w:b/>
          <w:bCs/>
          <w:sz w:val="24"/>
        </w:rPr>
      </w:pPr>
      <w:r>
        <w:rPr>
          <w:rFonts w:ascii="宋体" w:hAnsi="宋体" w:eastAsia="宋体" w:cs="Times New Roman"/>
          <w:b/>
          <w:bCs/>
          <w:sz w:val="24"/>
        </w:rPr>
        <w:t>工程质量保修书</w:t>
      </w:r>
    </w:p>
    <w:p w14:paraId="455C8171">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发包人（全称）：</w:t>
      </w:r>
      <w:r>
        <w:rPr>
          <w:rFonts w:ascii="宋体" w:hAnsi="宋体" w:eastAsia="宋体" w:cs="Times New Roman"/>
          <w:sz w:val="21"/>
          <w:szCs w:val="21"/>
          <w:u w:val="single"/>
        </w:rPr>
        <w:t xml:space="preserve">                             </w:t>
      </w:r>
      <w:bookmarkStart w:id="1022" w:name="_GoBack"/>
      <w:bookmarkEnd w:id="1022"/>
    </w:p>
    <w:p w14:paraId="3DFAFC5F">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承包人（全称）：</w:t>
      </w:r>
      <w:r>
        <w:rPr>
          <w:rFonts w:ascii="宋体" w:hAnsi="宋体" w:eastAsia="宋体" w:cs="Times New Roman"/>
          <w:sz w:val="21"/>
          <w:szCs w:val="21"/>
          <w:u w:val="single"/>
        </w:rPr>
        <w:t xml:space="preserve">                             </w:t>
      </w:r>
    </w:p>
    <w:p w14:paraId="5FBD278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发包人和承包人根据《中华人民共和国建筑法》和《建设工程质量管理条例》，经协商一致就</w:t>
      </w:r>
    </w:p>
    <w:p w14:paraId="58A64E6A">
      <w:pPr>
        <w:spacing w:after="0" w:line="360" w:lineRule="auto"/>
        <w:rPr>
          <w:rFonts w:hint="eastAsia" w:ascii="宋体" w:hAnsi="宋体" w:eastAsia="宋体" w:cs="Times New Roman"/>
          <w:sz w:val="21"/>
          <w:szCs w:val="21"/>
        </w:rPr>
      </w:pPr>
      <w:r>
        <w:rPr>
          <w:rFonts w:ascii="宋体" w:hAnsi="宋体" w:eastAsia="宋体" w:cs="Times New Roman"/>
          <w:sz w:val="21"/>
          <w:szCs w:val="21"/>
          <w:u w:val="single"/>
        </w:rPr>
        <w:t xml:space="preserve">        </w:t>
      </w:r>
      <w:r>
        <w:rPr>
          <w:rFonts w:ascii="宋体" w:hAnsi="宋体" w:eastAsia="宋体" w:cs="Times New Roman"/>
          <w:sz w:val="21"/>
          <w:szCs w:val="21"/>
        </w:rPr>
        <w:t>（工程全称）签订工程质量保修书。</w:t>
      </w:r>
    </w:p>
    <w:p w14:paraId="0AEE30E4">
      <w:pPr>
        <w:spacing w:after="0" w:line="360" w:lineRule="auto"/>
        <w:rPr>
          <w:rFonts w:hint="eastAsia" w:ascii="宋体" w:hAnsi="宋体" w:eastAsia="宋体" w:cs="Times New Roman"/>
          <w:sz w:val="21"/>
          <w:szCs w:val="21"/>
        </w:rPr>
      </w:pPr>
      <w:bookmarkStart w:id="917" w:name="_Toc532375687"/>
      <w:bookmarkEnd w:id="917"/>
      <w:r>
        <w:rPr>
          <w:rFonts w:ascii="宋体" w:hAnsi="宋体" w:eastAsia="宋体" w:cs="Times New Roman"/>
          <w:sz w:val="21"/>
          <w:szCs w:val="21"/>
        </w:rPr>
        <w:t>一、工程质量保修范围和内容</w:t>
      </w:r>
    </w:p>
    <w:p w14:paraId="42BB5CF4">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承包人在质量保修期内，按照有关法律规定和合同约定，承担工程质量保修责任。</w:t>
      </w:r>
    </w:p>
    <w:p w14:paraId="1A742141">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B0BC30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承包人承包范围内容均属质量保修范围内容；其中：</w:t>
      </w:r>
    </w:p>
    <w:p w14:paraId="0251BDD4">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1.属于设计原因造成的质量问题，承包人负责维修，不留隐患，费用由发包人承担；</w:t>
      </w:r>
    </w:p>
    <w:p w14:paraId="76D820F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2.属于施工造成的质量问题，承包人负责维修，不留隐患；</w:t>
      </w:r>
    </w:p>
    <w:p w14:paraId="0E22A33D">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3.属于业主使用不当造成的质量问题，配合抢修，费用由发包人承担。</w:t>
      </w:r>
    </w:p>
    <w:p w14:paraId="3837B4D1">
      <w:pPr>
        <w:spacing w:after="0" w:line="360" w:lineRule="auto"/>
        <w:rPr>
          <w:rFonts w:hint="eastAsia" w:ascii="宋体" w:hAnsi="宋体" w:eastAsia="宋体" w:cs="Times New Roman"/>
          <w:sz w:val="21"/>
          <w:szCs w:val="21"/>
        </w:rPr>
      </w:pPr>
      <w:bookmarkStart w:id="918" w:name="_Toc532375688"/>
      <w:bookmarkEnd w:id="918"/>
      <w:r>
        <w:rPr>
          <w:rFonts w:ascii="宋体" w:hAnsi="宋体" w:eastAsia="宋体" w:cs="Times New Roman"/>
          <w:sz w:val="21"/>
          <w:szCs w:val="21"/>
        </w:rPr>
        <w:t>二、质量保修期</w:t>
      </w:r>
    </w:p>
    <w:p w14:paraId="4C68A75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根据《建设工程质量管理条例》及有关规定，本工程质量保修期约定如下：</w:t>
      </w:r>
    </w:p>
    <w:p w14:paraId="5542BEC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1.基础设施工程、房屋建筑的地基基础工程和主体结构工程，为设计文件规定的该工程的合理使用年限；</w:t>
      </w:r>
    </w:p>
    <w:p w14:paraId="7EE921C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2.屋面防水工程、有防水要求的卫生间、房间和外墙面的防渗漏，为5年；</w:t>
      </w:r>
    </w:p>
    <w:p w14:paraId="259F5C5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3.供热与供冷系统，为2个采暖期、供冷期；</w:t>
      </w:r>
    </w:p>
    <w:p w14:paraId="3EA1775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4.电气管线、给排水管道、设备安装和装修工程，为2年；</w:t>
      </w:r>
    </w:p>
    <w:p w14:paraId="74445E5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5.其他项目保修期限：2年；</w:t>
      </w:r>
      <w:r>
        <w:rPr>
          <w:rFonts w:ascii="宋体" w:hAnsi="宋体" w:eastAsia="宋体" w:cs="Times New Roman"/>
          <w:i/>
          <w:sz w:val="21"/>
          <w:szCs w:val="21"/>
        </w:rPr>
        <w:t>[提示：如有不同，根据具体情况修改]</w:t>
      </w:r>
    </w:p>
    <w:p w14:paraId="7E7A5EC3">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建设工程的保修期，自工程竣工验收合格之日起计算。</w:t>
      </w:r>
    </w:p>
    <w:p w14:paraId="22E0B62E">
      <w:pPr>
        <w:spacing w:after="0" w:line="360" w:lineRule="auto"/>
        <w:rPr>
          <w:rFonts w:hint="eastAsia" w:ascii="宋体" w:hAnsi="宋体" w:eastAsia="宋体" w:cs="Times New Roman"/>
          <w:sz w:val="21"/>
          <w:szCs w:val="21"/>
        </w:rPr>
      </w:pPr>
      <w:bookmarkStart w:id="919" w:name="_Toc532375689"/>
      <w:bookmarkEnd w:id="919"/>
      <w:r>
        <w:rPr>
          <w:rFonts w:ascii="宋体" w:hAnsi="宋体" w:eastAsia="宋体" w:cs="Times New Roman"/>
          <w:sz w:val="21"/>
          <w:szCs w:val="21"/>
        </w:rPr>
        <w:t>三、质量保修责任</w:t>
      </w:r>
    </w:p>
    <w:p w14:paraId="23283964">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0304FC2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2.发生紧急事故需抢修的，承包人在接到事故通知后，应当立即到达事故现场抢修。</w:t>
      </w:r>
    </w:p>
    <w:p w14:paraId="437C8DC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5BB001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4.质量保修完成后，由发包人组织验收。</w:t>
      </w:r>
    </w:p>
    <w:p w14:paraId="53B34530">
      <w:pPr>
        <w:spacing w:after="0" w:line="360" w:lineRule="auto"/>
        <w:rPr>
          <w:rFonts w:hint="eastAsia" w:ascii="宋体" w:hAnsi="宋体" w:eastAsia="宋体" w:cs="Times New Roman"/>
          <w:sz w:val="21"/>
          <w:szCs w:val="21"/>
        </w:rPr>
      </w:pPr>
      <w:bookmarkStart w:id="920" w:name="_Toc532375690"/>
      <w:bookmarkEnd w:id="920"/>
      <w:r>
        <w:rPr>
          <w:rFonts w:ascii="宋体" w:hAnsi="宋体" w:eastAsia="宋体" w:cs="Times New Roman"/>
          <w:sz w:val="21"/>
          <w:szCs w:val="21"/>
        </w:rPr>
        <w:t>四、保修费用</w:t>
      </w:r>
    </w:p>
    <w:p w14:paraId="5F1F844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保修费用由质量缺陷的责任方承担。</w:t>
      </w:r>
    </w:p>
    <w:p w14:paraId="7F01848E">
      <w:pPr>
        <w:spacing w:after="0" w:line="360" w:lineRule="auto"/>
        <w:rPr>
          <w:rFonts w:hint="eastAsia" w:ascii="宋体" w:hAnsi="宋体" w:eastAsia="宋体" w:cs="Times New Roman"/>
          <w:sz w:val="21"/>
          <w:szCs w:val="21"/>
        </w:rPr>
      </w:pPr>
      <w:bookmarkStart w:id="921" w:name="_Toc532375691"/>
      <w:bookmarkEnd w:id="921"/>
      <w:r>
        <w:rPr>
          <w:rFonts w:ascii="宋体" w:hAnsi="宋体" w:eastAsia="宋体" w:cs="Times New Roman"/>
          <w:sz w:val="21"/>
          <w:szCs w:val="21"/>
        </w:rPr>
        <w:t>五、双方约定的其他工程质量保修事项</w:t>
      </w:r>
    </w:p>
    <w:p w14:paraId="07560DC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u w:val="single"/>
        </w:rPr>
        <w:t>按国家相关法律和规定执行</w:t>
      </w:r>
      <w:r>
        <w:rPr>
          <w:rFonts w:ascii="宋体" w:hAnsi="宋体" w:eastAsia="宋体" w:cs="Times New Roman"/>
          <w:sz w:val="21"/>
          <w:szCs w:val="21"/>
        </w:rPr>
        <w:t>。</w:t>
      </w:r>
    </w:p>
    <w:p w14:paraId="186D827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本工程质量保修书由发包人、承包人在工程竣工验收前共同签署，作为施工合同附件，其有效期限至保修期满。</w:t>
      </w:r>
    </w:p>
    <w:p w14:paraId="4E9338D4">
      <w:pPr>
        <w:spacing w:after="0" w:line="360" w:lineRule="auto"/>
        <w:rPr>
          <w:rFonts w:hint="eastAsia" w:ascii="宋体" w:hAnsi="宋体" w:eastAsia="宋体" w:cs="Times New Roman"/>
          <w:sz w:val="21"/>
          <w:szCs w:val="21"/>
        </w:rPr>
      </w:pPr>
      <w:r>
        <w:rPr>
          <w:rFonts w:ascii="宋体" w:hAnsi="宋体" w:eastAsia="宋体" w:cs="Times New Roman"/>
          <w:sz w:val="21"/>
          <w:szCs w:val="21"/>
        </w:rPr>
        <w:t>六、本文件生效</w:t>
      </w:r>
    </w:p>
    <w:p w14:paraId="154A76C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本工程质量保修书经发包人与承包人盖章后生效。</w:t>
      </w:r>
    </w:p>
    <w:p w14:paraId="1DAEE291">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发包人：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w:t>
      </w:r>
    </w:p>
    <w:p w14:paraId="3E445BF5">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（签名）</w:t>
      </w:r>
    </w:p>
    <w:p w14:paraId="67A4E537">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 xml:space="preserve"> </w:t>
      </w:r>
    </w:p>
    <w:p w14:paraId="677C31A4">
      <w:pPr>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承包人：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w:t>
      </w:r>
    </w:p>
    <w:p w14:paraId="10AF9C4D">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（签名）</w:t>
      </w:r>
    </w:p>
    <w:p w14:paraId="512F72BF">
      <w:pPr>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签约时间：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5CC6087C">
      <w:pPr>
        <w:rPr>
          <w:rFonts w:hint="eastAsia" w:ascii="宋体" w:hAnsi="宋体" w:eastAsia="宋体" w:cs="Times New Roman"/>
          <w:sz w:val="21"/>
          <w:szCs w:val="21"/>
        </w:rPr>
      </w:pPr>
      <w:r>
        <w:rPr>
          <w:rFonts w:ascii="宋体" w:hAnsi="宋体" w:eastAsia="宋体" w:cs="Times New Roman"/>
          <w:sz w:val="21"/>
          <w:szCs w:val="21"/>
        </w:rPr>
        <w:br w:type="page"/>
      </w:r>
      <w:r>
        <w:rPr>
          <w:rFonts w:ascii="宋体" w:hAnsi="宋体" w:eastAsia="宋体" w:cs="Times New Roman"/>
          <w:sz w:val="21"/>
          <w:szCs w:val="21"/>
        </w:rPr>
        <w:t>附件2、廉洁从业协议</w:t>
      </w:r>
    </w:p>
    <w:p w14:paraId="2468B271">
      <w:pPr>
        <w:jc w:val="center"/>
        <w:rPr>
          <w:rFonts w:hint="eastAsia" w:ascii="宋体" w:hAnsi="宋体" w:eastAsia="宋体" w:cs="Times New Roman"/>
          <w:sz w:val="21"/>
          <w:szCs w:val="21"/>
        </w:rPr>
      </w:pPr>
      <w:r>
        <w:rPr>
          <w:rFonts w:ascii="宋体" w:hAnsi="宋体" w:eastAsia="宋体" w:cs="Times New Roman"/>
          <w:b/>
          <w:bCs/>
          <w:sz w:val="24"/>
        </w:rPr>
        <w:t>廉洁从业协议</w:t>
      </w:r>
    </w:p>
    <w:p w14:paraId="360B00F7">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发包人（全称）：</w:t>
      </w:r>
      <w:r>
        <w:rPr>
          <w:rFonts w:ascii="宋体" w:hAnsi="宋体" w:eastAsia="宋体" w:cs="Times New Roman"/>
          <w:sz w:val="21"/>
          <w:szCs w:val="21"/>
          <w:u w:val="single"/>
        </w:rPr>
        <w:t xml:space="preserve">                             </w:t>
      </w:r>
    </w:p>
    <w:p w14:paraId="4ADEBB1B">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承包人（全称）：</w:t>
      </w:r>
      <w:r>
        <w:rPr>
          <w:rFonts w:ascii="宋体" w:hAnsi="宋体" w:eastAsia="宋体" w:cs="Times New Roman"/>
          <w:sz w:val="21"/>
          <w:szCs w:val="21"/>
          <w:u w:val="single"/>
        </w:rPr>
        <w:t xml:space="preserve">                             </w:t>
      </w:r>
    </w:p>
    <w:p w14:paraId="2BB1DB8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302D07E">
      <w:pPr>
        <w:spacing w:after="0" w:line="360" w:lineRule="auto"/>
        <w:rPr>
          <w:rFonts w:hint="eastAsia" w:ascii="宋体" w:hAnsi="宋体" w:eastAsia="宋体" w:cs="Times New Roman"/>
          <w:sz w:val="21"/>
          <w:szCs w:val="21"/>
        </w:rPr>
      </w:pPr>
      <w:r>
        <w:rPr>
          <w:rFonts w:ascii="宋体" w:hAnsi="宋体" w:eastAsia="宋体" w:cs="Times New Roman"/>
          <w:sz w:val="21"/>
          <w:szCs w:val="21"/>
        </w:rPr>
        <w:t>1. 发包人承包人的权利和义务</w:t>
      </w:r>
    </w:p>
    <w:p w14:paraId="4F58784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（1）严格遵守党的政策规定和国家有关法律法规及相关部门的有关规定。</w:t>
      </w:r>
    </w:p>
    <w:p w14:paraId="1868E16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（2）严格执行 工程的合同文件，自觉按合同办事。</w:t>
      </w:r>
    </w:p>
    <w:p w14:paraId="7B2B38C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1A5DE7F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（4）建立健全廉政制度，开展廉政教育，设立廉政告示牌，公布举报电话，监督并认真查处违法违纪行为。</w:t>
      </w:r>
    </w:p>
    <w:p w14:paraId="4EE25873">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（5）发现对方在业务活动中有违反廉政规定的行为，有及时提醒对方纠正的权利和义务。</w:t>
      </w:r>
    </w:p>
    <w:p w14:paraId="4666724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（6）发现对方严重违反协议义务条款的行为，有向其上级有关部门举报、建议给予处理并要求告知处理结果的权利。</w:t>
      </w:r>
    </w:p>
    <w:p w14:paraId="0EFB49BB">
      <w:pPr>
        <w:spacing w:after="0" w:line="360" w:lineRule="auto"/>
        <w:rPr>
          <w:rFonts w:hint="eastAsia" w:ascii="宋体" w:hAnsi="宋体" w:eastAsia="宋体" w:cs="Times New Roman"/>
          <w:sz w:val="21"/>
          <w:szCs w:val="21"/>
        </w:rPr>
      </w:pPr>
      <w:r>
        <w:rPr>
          <w:rFonts w:ascii="宋体" w:hAnsi="宋体" w:eastAsia="宋体" w:cs="Times New Roman"/>
          <w:sz w:val="21"/>
          <w:szCs w:val="21"/>
        </w:rPr>
        <w:t>2. 发包人的义务</w:t>
      </w:r>
    </w:p>
    <w:p w14:paraId="526CF39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43A2A5A2">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（2）发包人工作人员不得参加承包人安排的超标准宴请和娱乐活动；不得接受承包人提供的通讯工具、交通工具和高档办公用品等。</w:t>
      </w:r>
    </w:p>
    <w:p w14:paraId="7EBA4FE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EDB0830">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（4）发包人工作人员及其配偶、子女不得从事与发包人工程有关的材料设备供应、工程分包、劳务等经济活动等。</w:t>
      </w:r>
    </w:p>
    <w:p w14:paraId="2448AC2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（5）发包人及其工作人员不得以任何理由向承包人推荐分包单位或推销材料，不得要求承包人购买合同规定外的材料和设备。</w:t>
      </w:r>
    </w:p>
    <w:p w14:paraId="1524268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（6）发包人工作人员要秉公办事，不准营私舞弊，不准利用职权从事各种个人有偿中介活动和安排个人施工队伍。</w:t>
      </w:r>
    </w:p>
    <w:p w14:paraId="3FA22175">
      <w:pPr>
        <w:spacing w:after="0" w:line="360" w:lineRule="auto"/>
        <w:rPr>
          <w:rFonts w:hint="eastAsia" w:ascii="宋体" w:hAnsi="宋体" w:eastAsia="宋体" w:cs="Times New Roman"/>
          <w:sz w:val="21"/>
          <w:szCs w:val="21"/>
        </w:rPr>
      </w:pPr>
      <w:r>
        <w:rPr>
          <w:rFonts w:ascii="宋体" w:hAnsi="宋体" w:eastAsia="宋体" w:cs="Times New Roman"/>
          <w:sz w:val="21"/>
          <w:szCs w:val="21"/>
        </w:rPr>
        <w:t>3. 承包人义务</w:t>
      </w:r>
    </w:p>
    <w:p w14:paraId="7E6A4AB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（1）承包人不得以任何理由向发包人及其工作人员行贿或馈赠礼金、有价证券、贵重礼品。</w:t>
      </w:r>
    </w:p>
    <w:p w14:paraId="7C0D5D88">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（2）承包人不得以任何名义为发包人及其工作人员报销应由发包人单位或个人支付的任何费用。</w:t>
      </w:r>
    </w:p>
    <w:p w14:paraId="1981970F">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（3）承包人不得以任何理由安排发包人工作人员参加超标准宴请及娱乐活动。</w:t>
      </w:r>
    </w:p>
    <w:p w14:paraId="1BE096E6">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（4）承包人不得为发包人单位和个人购置或提供通讯工具、交通工具和高档办公用品等。</w:t>
      </w:r>
    </w:p>
    <w:p w14:paraId="1BE3331B">
      <w:pPr>
        <w:spacing w:after="0" w:line="360" w:lineRule="auto"/>
        <w:rPr>
          <w:rFonts w:hint="eastAsia" w:ascii="宋体" w:hAnsi="宋体" w:eastAsia="宋体" w:cs="Times New Roman"/>
          <w:sz w:val="21"/>
          <w:szCs w:val="21"/>
        </w:rPr>
      </w:pPr>
      <w:r>
        <w:rPr>
          <w:rFonts w:ascii="宋体" w:hAnsi="宋体" w:eastAsia="宋体" w:cs="Times New Roman"/>
          <w:sz w:val="21"/>
          <w:szCs w:val="21"/>
        </w:rPr>
        <w:t>4. 违约责任</w:t>
      </w:r>
    </w:p>
    <w:p w14:paraId="3B16D23E">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31B23795">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292B9F07">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B4934AA">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6. 协议有效期为甲乙双方签署之日起至该工程项目竣工验收后止。</w:t>
      </w:r>
    </w:p>
    <w:p w14:paraId="2F125B09">
      <w:pPr>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7.</w:t>
      </w:r>
      <w:r>
        <w:rPr>
          <w:rFonts w:hint="eastAsia" w:ascii="宋体" w:hAnsi="宋体" w:eastAsia="宋体" w:cs="Times New Roman"/>
          <w:sz w:val="21"/>
          <w:szCs w:val="21"/>
        </w:rPr>
        <w:t xml:space="preserve"> </w:t>
      </w:r>
      <w:r>
        <w:rPr>
          <w:rFonts w:ascii="宋体" w:hAnsi="宋体" w:eastAsia="宋体" w:cs="Times New Roman"/>
          <w:sz w:val="21"/>
          <w:szCs w:val="21"/>
        </w:rPr>
        <w:t>协议作为 工程施工合同的附件，与工程施工合同具有同等的法律效力，经合同双方签署立即生效。</w:t>
      </w:r>
    </w:p>
    <w:p w14:paraId="3AB19CBB">
      <w:pPr>
        <w:spacing w:after="0" w:line="360" w:lineRule="auto"/>
        <w:rPr>
          <w:rFonts w:hint="eastAsia" w:ascii="宋体" w:hAnsi="宋体" w:eastAsia="宋体" w:cs="Times New Roman"/>
          <w:sz w:val="21"/>
          <w:szCs w:val="21"/>
        </w:rPr>
      </w:pPr>
      <w:r>
        <w:rPr>
          <w:rFonts w:ascii="宋体" w:hAnsi="宋体" w:eastAsia="宋体" w:cs="Times New Roman"/>
          <w:sz w:val="21"/>
          <w:szCs w:val="21"/>
        </w:rPr>
        <w:t>（以下无正文）</w:t>
      </w:r>
    </w:p>
    <w:p w14:paraId="6DE37F18">
      <w:pPr>
        <w:spacing w:after="0" w:line="360" w:lineRule="auto"/>
        <w:rPr>
          <w:rFonts w:hint="eastAsia" w:ascii="宋体" w:hAnsi="宋体" w:eastAsia="宋体" w:cs="Times New Roman"/>
          <w:kern w:val="0"/>
          <w:sz w:val="21"/>
          <w:szCs w:val="21"/>
        </w:rPr>
      </w:pPr>
    </w:p>
    <w:p w14:paraId="6319497D">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发包人：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w:t>
      </w:r>
    </w:p>
    <w:p w14:paraId="7710E340">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（签名）</w:t>
      </w:r>
    </w:p>
    <w:p w14:paraId="733737AD">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 xml:space="preserve"> </w:t>
      </w:r>
    </w:p>
    <w:p w14:paraId="7BF058DC">
      <w:pPr>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承包人：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（盖单位公章）</w:t>
      </w:r>
    </w:p>
    <w:p w14:paraId="353CAC7F">
      <w:pPr>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（签名）</w:t>
      </w:r>
    </w:p>
    <w:p w14:paraId="67FACF2F">
      <w:pPr>
        <w:spacing w:after="0" w:line="360" w:lineRule="auto"/>
        <w:rPr>
          <w:rFonts w:hint="eastAsia" w:ascii="宋体" w:hAnsi="宋体" w:eastAsia="宋体" w:cs="Times New Roman"/>
          <w:sz w:val="21"/>
          <w:szCs w:val="21"/>
        </w:rPr>
      </w:pPr>
      <w:r>
        <w:rPr>
          <w:rFonts w:ascii="宋体" w:hAnsi="宋体" w:eastAsia="宋体" w:cs="Times New Roman"/>
          <w:kern w:val="0"/>
          <w:sz w:val="21"/>
          <w:szCs w:val="21"/>
        </w:rPr>
        <w:t>签约时间：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30AA71DD">
      <w:pPr>
        <w:rPr>
          <w:rFonts w:hint="eastAsia" w:ascii="方正小标宋_GBK" w:hAnsi="方正小标宋_GBK" w:eastAsia="宋体" w:cs="Times New Roman"/>
          <w:bCs/>
          <w:sz w:val="32"/>
          <w:szCs w:val="32"/>
        </w:rPr>
      </w:pPr>
      <w:r>
        <w:rPr>
          <w:rFonts w:ascii="方正小标宋_GBK" w:hAnsi="方正小标宋_GBK" w:eastAsia="宋体" w:cs="Times New Roman"/>
          <w:bCs/>
          <w:sz w:val="32"/>
          <w:szCs w:val="32"/>
        </w:rPr>
        <w:br w:type="page"/>
      </w:r>
      <w:r>
        <w:rPr>
          <w:rFonts w:ascii="宋体" w:hAnsi="宋体" w:eastAsia="宋体" w:cs="Times New Roman"/>
          <w:sz w:val="21"/>
          <w:szCs w:val="21"/>
        </w:rPr>
        <w:t>附件3、施工安全责任书</w:t>
      </w:r>
    </w:p>
    <w:p w14:paraId="6BA9891C">
      <w:pPr>
        <w:jc w:val="center"/>
        <w:rPr>
          <w:rFonts w:hint="eastAsia" w:ascii="方正小标宋_GBK" w:hAnsi="方正小标宋_GBK" w:eastAsia="宋体" w:cs="Times New Roman"/>
          <w:bCs/>
          <w:sz w:val="44"/>
          <w:szCs w:val="44"/>
        </w:rPr>
      </w:pPr>
      <w:r>
        <w:rPr>
          <w:rFonts w:ascii="宋体" w:hAnsi="宋体" w:eastAsia="宋体" w:cs="Times New Roman"/>
          <w:b/>
          <w:bCs/>
          <w:sz w:val="24"/>
        </w:rPr>
        <w:t>施工安全责任书</w:t>
      </w:r>
    </w:p>
    <w:p w14:paraId="29E252F8">
      <w:pPr>
        <w:spacing w:after="0" w:line="360" w:lineRule="auto"/>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p w14:paraId="4CF07910">
      <w:pPr>
        <w:spacing w:after="0" w:line="360" w:lineRule="auto"/>
        <w:rPr>
          <w:rFonts w:hint="eastAsia" w:ascii="宋体" w:hAnsi="宋体" w:eastAsia="宋体" w:cs="Times New Roman"/>
          <w:b/>
          <w:sz w:val="21"/>
          <w:szCs w:val="21"/>
          <w:u w:val="single"/>
        </w:rPr>
      </w:pPr>
      <w:r>
        <w:rPr>
          <w:rFonts w:ascii="宋体" w:hAnsi="宋体" w:eastAsia="宋体" w:cs="Times New Roman"/>
          <w:b/>
          <w:sz w:val="21"/>
          <w:szCs w:val="21"/>
        </w:rPr>
        <w:t>发包人（全称）：</w:t>
      </w:r>
      <w:r>
        <w:rPr>
          <w:rFonts w:ascii="宋体" w:hAnsi="宋体" w:eastAsia="宋体" w:cs="Times New Roman"/>
          <w:sz w:val="21"/>
          <w:szCs w:val="21"/>
          <w:u w:val="single"/>
        </w:rPr>
        <w:t xml:space="preserve">                            </w:t>
      </w:r>
    </w:p>
    <w:p w14:paraId="2B7FCBC8">
      <w:pPr>
        <w:spacing w:after="0" w:line="360" w:lineRule="auto"/>
        <w:rPr>
          <w:rFonts w:hint="eastAsia" w:ascii="宋体" w:hAnsi="宋体" w:eastAsia="仿宋_GB2312" w:cs="宋体"/>
          <w:b/>
          <w:spacing w:val="20"/>
          <w:sz w:val="24"/>
          <w:u w:val="single"/>
        </w:rPr>
      </w:pPr>
      <w:r>
        <w:rPr>
          <w:rFonts w:ascii="仿宋_GB2312" w:hAnsi="宋体" w:eastAsia="仿宋_GB2312" w:cs="Times New Roman"/>
          <w:b/>
          <w:sz w:val="21"/>
          <w:szCs w:val="21"/>
        </w:rPr>
        <w:t>承包人（全称）：</w:t>
      </w:r>
      <w:r>
        <w:rPr>
          <w:rFonts w:ascii="仿宋_GB2312" w:hAnsi="宋体" w:eastAsia="仿宋_GB2312" w:cs="Times New Roman"/>
          <w:sz w:val="21"/>
          <w:szCs w:val="21"/>
          <w:u w:val="single"/>
        </w:rPr>
        <w:t>                  </w:t>
      </w:r>
      <w:r>
        <w:rPr>
          <w:rFonts w:ascii="方正仿宋_GBK" w:hAnsi="方正仿宋_GBK" w:eastAsia="仿宋_GB2312" w:cs="Times New Roman"/>
          <w:b/>
          <w:spacing w:val="20"/>
          <w:sz w:val="28"/>
          <w:szCs w:val="28"/>
          <w:u w:val="single"/>
        </w:rPr>
        <w:t xml:space="preserve">      </w:t>
      </w:r>
    </w:p>
    <w:p w14:paraId="57D2FD13">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根据《中华人民共和国安全生产法》、《重庆市安全生产条例</w:t>
      </w:r>
      <w:r>
        <w:rPr>
          <w:rFonts w:ascii="宋体" w:hAnsi="宋体" w:eastAsia="宋体" w:cs="Times New Roman"/>
          <w:bCs/>
          <w:sz w:val="24"/>
        </w:rPr>
        <w:t>》及其相关规定，</w:t>
      </w:r>
      <w:r>
        <w:rPr>
          <w:rFonts w:ascii="宋体" w:hAnsi="宋体" w:eastAsia="宋体" w:cs="Times New Roman"/>
          <w:sz w:val="24"/>
        </w:rPr>
        <w:t>为确保各项施工任务圆满完成，有效预防安全事故的发生，依照国家合同法的有关原则，发包人与承包人双方签定安全文明施工责任书，其安全职责如下：</w:t>
      </w:r>
    </w:p>
    <w:p w14:paraId="31DB7736">
      <w:pPr>
        <w:spacing w:after="0" w:line="360" w:lineRule="auto"/>
        <w:rPr>
          <w:rFonts w:hint="eastAsia" w:ascii="宋体" w:hAnsi="宋体" w:eastAsia="宋体" w:cs="Times New Roman"/>
          <w:sz w:val="24"/>
        </w:rPr>
      </w:pPr>
      <w:r>
        <w:rPr>
          <w:rFonts w:ascii="宋体" w:hAnsi="宋体" w:eastAsia="宋体" w:cs="Times New Roman"/>
          <w:sz w:val="24"/>
        </w:rPr>
        <w:t>一、发包人安全职责</w:t>
      </w:r>
    </w:p>
    <w:p w14:paraId="4CAD6D63">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1、应对承包人事先提交的营业执照、施工资质证书进行审查及备案，了解在此前的施工业绩及施工安全情况。</w:t>
      </w:r>
    </w:p>
    <w:p w14:paraId="07C34895">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2、督促承包人制定相应的安全文明施工责任制。并负责定期对施工作业现场进行安全检查。</w:t>
      </w:r>
    </w:p>
    <w:p w14:paraId="0D0E4D8C">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3、施工期间发包人有权对施工现场进行安全监督，发现违规作业及危及人身、设备安全时应及时制止、纠正，必要时有权停止其施工作业，并向承包人提出整改要求。</w:t>
      </w:r>
    </w:p>
    <w:p w14:paraId="38A4BB82">
      <w:pPr>
        <w:spacing w:after="0" w:line="360" w:lineRule="auto"/>
        <w:rPr>
          <w:rFonts w:hint="eastAsia" w:ascii="宋体" w:hAnsi="宋体" w:eastAsia="宋体" w:cs="Times New Roman"/>
          <w:sz w:val="24"/>
        </w:rPr>
      </w:pPr>
      <w:r>
        <w:rPr>
          <w:rFonts w:ascii="宋体" w:hAnsi="宋体" w:eastAsia="宋体" w:cs="Times New Roman"/>
          <w:sz w:val="24"/>
        </w:rPr>
        <w:t>二、承包人安全职责</w:t>
      </w:r>
    </w:p>
    <w:p w14:paraId="2BAF48C6">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1、施工单位在施工期间及后期管理维护期间应严格遵守《中华人民共和国安全生产法》及重庆市各相关管理部门的各项法令、法规。</w:t>
      </w:r>
    </w:p>
    <w:p w14:paraId="4ED101A3">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2、施工期间各种交通工具、设备和工具器具等均由承包人自备，并做好管理工作。</w:t>
      </w:r>
    </w:p>
    <w:p w14:paraId="67A042D1">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3、若有高空作业时，必须按相关规定搭好固定安全架，作业人员必须系好安全带等安全技术措施。</w:t>
      </w:r>
    </w:p>
    <w:p w14:paraId="3A914A53">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4、制定好科学合理的工人排班制度，不得疲劳操作。</w:t>
      </w:r>
    </w:p>
    <w:p w14:paraId="424270D6">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5、做好施工作业现场的保洁工作，材料、机械、器具应堆放有序。施工车辆、机械不得带泥上路，对施工过程中产生的垃圾要及时清运。</w:t>
      </w:r>
    </w:p>
    <w:p w14:paraId="16C83B8B">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6、施工过程中损毁的道路、构筑物等要及时恢复，对被污染的场地要及时冲洗清理。</w:t>
      </w:r>
    </w:p>
    <w:p w14:paraId="62233F9D">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7、承包人必须接受发包人监督和指导，如发生施工安全情况，应及时报告相关部门和发包人，并立即采取处理措施。承包人应按照相关安全管理规定、技术措施要求或发包人提出的合理建议和意见及时进行整改。</w:t>
      </w:r>
    </w:p>
    <w:p w14:paraId="432C6BAC">
      <w:pPr>
        <w:spacing w:after="0" w:line="360" w:lineRule="auto"/>
        <w:ind w:firstLine="480" w:firstLineChars="200"/>
        <w:rPr>
          <w:rFonts w:hint="eastAsia" w:ascii="宋体" w:hAnsi="宋体" w:eastAsia="宋体" w:cs="Times New Roman"/>
          <w:sz w:val="24"/>
        </w:rPr>
      </w:pPr>
      <w:r>
        <w:rPr>
          <w:rFonts w:ascii="宋体" w:hAnsi="宋体" w:eastAsia="宋体" w:cs="Times New Roman"/>
          <w:sz w:val="24"/>
        </w:rPr>
        <w:t>8、施工单位在施工过程中和后期管理维护期间所产生的任何直接或间接的安全事故均与发包人无关，由承包人自行负责解决。</w:t>
      </w:r>
    </w:p>
    <w:p w14:paraId="01286717">
      <w:pPr>
        <w:spacing w:after="0" w:line="360" w:lineRule="auto"/>
        <w:rPr>
          <w:rFonts w:hint="eastAsia" w:ascii="宋体" w:hAnsi="宋体" w:eastAsia="宋体" w:cs="Times New Roman"/>
          <w:sz w:val="24"/>
        </w:rPr>
      </w:pPr>
      <w:r>
        <w:rPr>
          <w:rFonts w:ascii="宋体" w:hAnsi="宋体" w:eastAsia="宋体" w:cs="Times New Roman"/>
          <w:sz w:val="24"/>
        </w:rPr>
        <w:t>本施工安全责任书一式贰份，发包人执壹份，承包人执壹份，具有同等法律效力。</w:t>
      </w:r>
    </w:p>
    <w:p w14:paraId="44B3434F">
      <w:pPr>
        <w:spacing w:after="0" w:line="360" w:lineRule="auto"/>
        <w:rPr>
          <w:rFonts w:hint="eastAsia" w:ascii="宋体" w:hAnsi="宋体" w:eastAsia="宋体" w:cs="Times New Roman"/>
          <w:bCs/>
          <w:spacing w:val="20"/>
          <w:sz w:val="24"/>
        </w:rPr>
      </w:pPr>
      <w:r>
        <w:rPr>
          <w:rFonts w:ascii="宋体" w:hAnsi="宋体" w:eastAsia="宋体" w:cs="Times New Roman"/>
          <w:bCs/>
          <w:spacing w:val="20"/>
          <w:sz w:val="24"/>
        </w:rPr>
        <w:t xml:space="preserve"> </w:t>
      </w:r>
    </w:p>
    <w:p w14:paraId="51569E6A">
      <w:pPr>
        <w:spacing w:after="0" w:line="360" w:lineRule="auto"/>
        <w:rPr>
          <w:rFonts w:hint="eastAsia" w:ascii="宋体" w:hAnsi="宋体" w:eastAsia="宋体" w:cs="Times New Roman"/>
          <w:sz w:val="24"/>
        </w:rPr>
      </w:pPr>
      <w:r>
        <w:rPr>
          <w:rFonts w:ascii="宋体" w:hAnsi="宋体" w:eastAsia="宋体" w:cs="Times New Roman"/>
          <w:sz w:val="24"/>
        </w:rPr>
        <w:t>（以下无正文）</w:t>
      </w:r>
    </w:p>
    <w:p w14:paraId="58510E60">
      <w:pPr>
        <w:spacing w:after="0" w:line="360" w:lineRule="auto"/>
        <w:rPr>
          <w:rFonts w:hint="eastAsia" w:ascii="宋体" w:hAnsi="宋体" w:eastAsia="宋体" w:cs="Times New Roman"/>
          <w:sz w:val="24"/>
        </w:rPr>
      </w:pPr>
      <w:r>
        <w:rPr>
          <w:rFonts w:ascii="宋体" w:hAnsi="宋体" w:eastAsia="宋体" w:cs="Times New Roman"/>
          <w:sz w:val="24"/>
        </w:rPr>
        <w:t xml:space="preserve"> </w:t>
      </w:r>
    </w:p>
    <w:p w14:paraId="665D0D41">
      <w:pPr>
        <w:spacing w:after="0" w:line="360" w:lineRule="auto"/>
        <w:rPr>
          <w:rFonts w:hint="eastAsia" w:ascii="宋体" w:hAnsi="宋体" w:eastAsia="宋体" w:cs="Times New Roman"/>
          <w:sz w:val="24"/>
        </w:rPr>
      </w:pPr>
      <w:r>
        <w:rPr>
          <w:rFonts w:ascii="宋体" w:hAnsi="宋体" w:eastAsia="宋体" w:cs="Times New Roman"/>
          <w:sz w:val="24"/>
        </w:rPr>
        <w:t>发包人：                                （盖单位公章）</w:t>
      </w:r>
    </w:p>
    <w:p w14:paraId="59BD03BC">
      <w:pPr>
        <w:spacing w:after="0" w:line="360" w:lineRule="auto"/>
        <w:rPr>
          <w:rFonts w:hint="eastAsia" w:ascii="宋体" w:hAnsi="宋体" w:eastAsia="宋体" w:cs="Times New Roman"/>
          <w:sz w:val="24"/>
        </w:rPr>
      </w:pPr>
      <w:r>
        <w:rPr>
          <w:rFonts w:ascii="宋体" w:hAnsi="宋体" w:eastAsia="宋体" w:cs="Times New Roman"/>
          <w:sz w:val="24"/>
        </w:rPr>
        <w:t>法定代表人或其委托代理人：                （签名）</w:t>
      </w:r>
    </w:p>
    <w:p w14:paraId="1AA483CB">
      <w:pPr>
        <w:spacing w:after="0" w:line="360" w:lineRule="auto"/>
        <w:rPr>
          <w:rFonts w:hint="eastAsia" w:ascii="宋体" w:hAnsi="宋体" w:eastAsia="宋体" w:cs="Times New Roman"/>
          <w:sz w:val="24"/>
        </w:rPr>
      </w:pPr>
      <w:r>
        <w:rPr>
          <w:rFonts w:ascii="宋体" w:hAnsi="宋体" w:eastAsia="宋体" w:cs="Times New Roman"/>
          <w:sz w:val="24"/>
        </w:rPr>
        <w:t xml:space="preserve"> </w:t>
      </w:r>
    </w:p>
    <w:p w14:paraId="0007B5F3">
      <w:pPr>
        <w:spacing w:after="0" w:line="360" w:lineRule="auto"/>
        <w:rPr>
          <w:rFonts w:hint="eastAsia" w:ascii="宋体" w:hAnsi="宋体" w:eastAsia="宋体" w:cs="Times New Roman"/>
          <w:sz w:val="24"/>
        </w:rPr>
      </w:pPr>
      <w:r>
        <w:rPr>
          <w:rFonts w:ascii="宋体" w:hAnsi="宋体" w:eastAsia="宋体" w:cs="Times New Roman"/>
          <w:sz w:val="24"/>
        </w:rPr>
        <w:t>承包人：                                （盖单位公章）</w:t>
      </w:r>
    </w:p>
    <w:p w14:paraId="0FA089A9">
      <w:pPr>
        <w:spacing w:after="0" w:line="360" w:lineRule="auto"/>
        <w:rPr>
          <w:rFonts w:hint="eastAsia" w:ascii="宋体" w:hAnsi="宋体" w:eastAsia="宋体" w:cs="Times New Roman"/>
          <w:sz w:val="24"/>
        </w:rPr>
      </w:pPr>
      <w:r>
        <w:rPr>
          <w:rFonts w:ascii="宋体" w:hAnsi="宋体" w:eastAsia="宋体" w:cs="Times New Roman"/>
          <w:sz w:val="24"/>
        </w:rPr>
        <w:t>法定代表人或其委托代理人：                （签名）</w:t>
      </w:r>
    </w:p>
    <w:p w14:paraId="102F8B23">
      <w:pPr>
        <w:spacing w:after="0" w:line="360" w:lineRule="auto"/>
        <w:rPr>
          <w:rFonts w:hint="eastAsia" w:ascii="宋体" w:hAnsi="宋体" w:eastAsia="宋体" w:cs="Times New Roman"/>
          <w:sz w:val="24"/>
        </w:rPr>
      </w:pPr>
      <w:r>
        <w:rPr>
          <w:rFonts w:ascii="宋体" w:hAnsi="宋体" w:eastAsia="宋体" w:cs="Times New Roman"/>
          <w:sz w:val="24"/>
        </w:rPr>
        <w:t>签约时间：     年     月     日</w:t>
      </w:r>
    </w:p>
    <w:p w14:paraId="269FAF3E">
      <w:pPr>
        <w:spacing w:after="0" w:line="360" w:lineRule="auto"/>
        <w:ind w:firstLine="420" w:firstLineChars="200"/>
        <w:jc w:val="both"/>
        <w:rPr>
          <w:rFonts w:hint="eastAsia" w:ascii="宋体" w:hAnsi="宋体" w:eastAsia="宋体" w:cs="Times New Roman"/>
          <w:sz w:val="21"/>
          <w:szCs w:val="21"/>
        </w:rPr>
        <w:sectPr>
          <w:pgSz w:w="11907" w:h="16840"/>
          <w:pgMar w:top="1418" w:right="1418" w:bottom="1418" w:left="1418" w:header="851" w:footer="992" w:gutter="0"/>
          <w:cols w:space="720" w:num="1"/>
          <w:docGrid w:type="lines" w:linePitch="312" w:charSpace="0"/>
        </w:sectPr>
      </w:pPr>
    </w:p>
    <w:p w14:paraId="1C784B30">
      <w:pPr>
        <w:spacing w:after="0" w:line="360" w:lineRule="auto"/>
        <w:ind w:left="2337" w:hanging="2337" w:hangingChars="529"/>
        <w:jc w:val="center"/>
        <w:rPr>
          <w:rFonts w:hint="eastAsia" w:ascii="宋体" w:hAnsi="宋体" w:eastAsia="宋体" w:cs="Times New Roman"/>
          <w:b/>
          <w:bCs/>
          <w:sz w:val="44"/>
          <w:szCs w:val="44"/>
        </w:rPr>
      </w:pPr>
      <w:r>
        <w:rPr>
          <w:rFonts w:ascii="宋体" w:hAnsi="宋体" w:eastAsia="宋体" w:cs="Times New Roman"/>
          <w:b/>
          <w:bCs/>
          <w:sz w:val="44"/>
          <w:szCs w:val="44"/>
        </w:rPr>
        <w:t>第五章  工程量清单</w:t>
      </w:r>
    </w:p>
    <w:p w14:paraId="3CB4A479">
      <w:pPr>
        <w:spacing w:after="0" w:line="360" w:lineRule="auto"/>
        <w:ind w:left="1" w:firstLine="561" w:firstLineChars="255"/>
        <w:jc w:val="center"/>
        <w:rPr>
          <w:rFonts w:hint="eastAsia" w:ascii="宋体" w:hAnsi="宋体" w:eastAsia="宋体" w:cs="Times New Roman"/>
          <w:b/>
          <w:sz w:val="21"/>
          <w:szCs w:val="21"/>
        </w:rPr>
      </w:pPr>
      <w:bookmarkStart w:id="922" w:name="_Toc3036"/>
      <w:bookmarkEnd w:id="922"/>
      <w:bookmarkStart w:id="923" w:name="OLE_LINK3"/>
      <w:bookmarkEnd w:id="923"/>
      <w:bookmarkStart w:id="924" w:name="_Toc47514430"/>
      <w:r>
        <w:rPr>
          <w:rFonts w:ascii="宋体" w:hAnsi="宋体" w:eastAsia="宋体" w:cs="Times New Roman"/>
          <w:szCs w:val="22"/>
        </w:rPr>
        <w:t>随竞争性文件一同发出，由竞选人在比选人或比选代理机构处</w:t>
      </w:r>
      <w:bookmarkEnd w:id="924"/>
      <w:r>
        <w:rPr>
          <w:rFonts w:ascii="宋体" w:hAnsi="宋体" w:eastAsia="宋体" w:cs="Times New Roman"/>
          <w:szCs w:val="22"/>
        </w:rPr>
        <w:t>领取</w:t>
      </w:r>
      <w:r>
        <w:rPr>
          <w:rFonts w:ascii="宋体" w:hAnsi="宋体" w:eastAsia="宋体" w:cs="Times New Roman"/>
          <w:b/>
          <w:sz w:val="21"/>
          <w:szCs w:val="21"/>
        </w:rPr>
        <w:t>。</w:t>
      </w:r>
    </w:p>
    <w:p w14:paraId="63850269">
      <w:pPr>
        <w:autoSpaceDE w:val="0"/>
        <w:autoSpaceDN w:val="0"/>
        <w:adjustRightInd w:val="0"/>
        <w:snapToGrid w:val="0"/>
        <w:spacing w:after="0" w:line="360" w:lineRule="auto"/>
        <w:ind w:left="1" w:firstLine="819" w:firstLineChars="255"/>
        <w:jc w:val="center"/>
        <w:rPr>
          <w:rFonts w:hint="eastAsia" w:ascii="宋体" w:hAnsi="宋体" w:eastAsia="宋体" w:cs="Times New Roman"/>
          <w:b/>
          <w:kern w:val="0"/>
          <w:sz w:val="32"/>
          <w:szCs w:val="32"/>
        </w:rPr>
      </w:pPr>
      <w:r>
        <w:rPr>
          <w:rFonts w:hint="eastAsia" w:ascii="宋体" w:hAnsi="宋体" w:eastAsia="宋体" w:cs="Times New Roman"/>
          <w:b/>
          <w:kern w:val="0"/>
          <w:sz w:val="32"/>
          <w:szCs w:val="32"/>
        </w:rPr>
        <w:br w:type="page"/>
      </w:r>
    </w:p>
    <w:p w14:paraId="4BF5A543">
      <w:pPr>
        <w:pageBreakBefore/>
        <w:tabs>
          <w:tab w:val="left" w:pos="0"/>
        </w:tabs>
        <w:autoSpaceDE w:val="0"/>
        <w:autoSpaceDN w:val="0"/>
        <w:adjustRightInd w:val="0"/>
        <w:snapToGrid w:val="0"/>
        <w:spacing w:before="100" w:beforeAutospacing="1" w:after="100" w:afterAutospacing="1" w:line="360" w:lineRule="auto"/>
        <w:jc w:val="center"/>
        <w:outlineLvl w:val="0"/>
        <w:rPr>
          <w:rFonts w:hint="eastAsia" w:ascii="宋体" w:hAnsi="宋体" w:eastAsia="宋体" w:cs="Times New Roman"/>
          <w:b/>
          <w:bCs/>
          <w:sz w:val="44"/>
          <w:szCs w:val="44"/>
        </w:rPr>
      </w:pPr>
      <w:bookmarkStart w:id="925" w:name="_图_纸"/>
      <w:bookmarkEnd w:id="925"/>
      <w:bookmarkStart w:id="926" w:name="_Toc229141556"/>
      <w:bookmarkStart w:id="927" w:name="_Toc21933"/>
      <w:r>
        <w:rPr>
          <w:rFonts w:ascii="宋体" w:hAnsi="宋体" w:eastAsia="宋体" w:cs="Times New Roman"/>
          <w:b/>
          <w:bCs/>
          <w:sz w:val="44"/>
          <w:szCs w:val="44"/>
        </w:rPr>
        <w:t xml:space="preserve">第六章 </w:t>
      </w:r>
      <w:r>
        <w:rPr>
          <w:rFonts w:hint="eastAsia" w:ascii="宋体" w:hAnsi="宋体" w:eastAsia="宋体" w:cs="Times New Roman"/>
          <w:b/>
          <w:bCs/>
          <w:sz w:val="44"/>
          <w:szCs w:val="44"/>
        </w:rPr>
        <w:t xml:space="preserve"> </w:t>
      </w:r>
      <w:r>
        <w:rPr>
          <w:rFonts w:ascii="宋体" w:hAnsi="宋体" w:eastAsia="宋体" w:cs="Times New Roman"/>
          <w:b/>
          <w:bCs/>
          <w:sz w:val="44"/>
          <w:szCs w:val="44"/>
        </w:rPr>
        <w:t>图纸</w:t>
      </w:r>
      <w:bookmarkEnd w:id="926"/>
      <w:bookmarkEnd w:id="927"/>
    </w:p>
    <w:p w14:paraId="1945B0ED">
      <w:pPr>
        <w:autoSpaceDE w:val="0"/>
        <w:autoSpaceDN w:val="0"/>
        <w:adjustRightInd w:val="0"/>
        <w:snapToGrid w:val="0"/>
        <w:spacing w:after="0" w:line="360" w:lineRule="auto"/>
        <w:jc w:val="center"/>
        <w:rPr>
          <w:rFonts w:hint="eastAsia" w:ascii="宋体" w:hAnsi="宋体" w:eastAsia="宋体" w:cs="Times New Roman"/>
          <w:kern w:val="0"/>
          <w:sz w:val="21"/>
          <w:szCs w:val="21"/>
        </w:rPr>
      </w:pPr>
      <w:r>
        <w:rPr>
          <w:rFonts w:ascii="宋体" w:hAnsi="宋体" w:eastAsia="宋体" w:cs="Times New Roman"/>
          <w:szCs w:val="22"/>
        </w:rPr>
        <w:t>随竞争性文件一同发出，由竞选人在比选人或比选代理机构处领取。</w:t>
      </w:r>
    </w:p>
    <w:p w14:paraId="4244B02D">
      <w:pPr>
        <w:autoSpaceDE w:val="0"/>
        <w:autoSpaceDN w:val="0"/>
        <w:adjustRightInd w:val="0"/>
        <w:snapToGrid w:val="0"/>
        <w:spacing w:after="0" w:line="360" w:lineRule="auto"/>
        <w:ind w:left="1" w:firstLine="535" w:firstLineChars="255"/>
        <w:rPr>
          <w:rFonts w:hint="eastAsia" w:ascii="宋体" w:hAnsi="宋体" w:eastAsia="宋体" w:cs="Times New Roman"/>
          <w:kern w:val="0"/>
          <w:sz w:val="21"/>
          <w:szCs w:val="21"/>
        </w:rPr>
        <w:sectPr>
          <w:pgSz w:w="11907" w:h="16840"/>
          <w:pgMar w:top="1418" w:right="1418" w:bottom="1418" w:left="1418" w:header="851" w:footer="992" w:gutter="0"/>
          <w:cols w:space="720" w:num="1"/>
          <w:docGrid w:type="lines" w:linePitch="312" w:charSpace="0"/>
        </w:sectPr>
      </w:pPr>
    </w:p>
    <w:p w14:paraId="2D1F29B5">
      <w:pPr>
        <w:pageBreakBefore/>
        <w:tabs>
          <w:tab w:val="left" w:pos="0"/>
        </w:tabs>
        <w:autoSpaceDE w:val="0"/>
        <w:autoSpaceDN w:val="0"/>
        <w:adjustRightInd w:val="0"/>
        <w:snapToGrid w:val="0"/>
        <w:spacing w:before="100" w:beforeAutospacing="1" w:after="100" w:afterAutospacing="1" w:line="360" w:lineRule="auto"/>
        <w:ind w:left="3837" w:hanging="2999"/>
        <w:jc w:val="center"/>
        <w:outlineLvl w:val="0"/>
        <w:rPr>
          <w:rFonts w:hint="eastAsia" w:ascii="宋体" w:hAnsi="宋体" w:eastAsia="宋体" w:cs="Times New Roman"/>
          <w:b/>
          <w:bCs/>
          <w:sz w:val="44"/>
          <w:szCs w:val="44"/>
        </w:rPr>
      </w:pPr>
      <w:bookmarkStart w:id="928" w:name="_技术标准和要求"/>
      <w:bookmarkEnd w:id="928"/>
      <w:bookmarkStart w:id="929" w:name="_Toc229141557"/>
      <w:bookmarkStart w:id="930" w:name="_Toc24273"/>
      <w:r>
        <w:rPr>
          <w:rFonts w:ascii="宋体" w:hAnsi="宋体" w:eastAsia="宋体" w:cs="Times New Roman"/>
          <w:b/>
          <w:bCs/>
          <w:sz w:val="44"/>
          <w:szCs w:val="44"/>
        </w:rPr>
        <w:t>第七章  技术标准和要求</w:t>
      </w:r>
      <w:bookmarkEnd w:id="929"/>
      <w:bookmarkEnd w:id="930"/>
    </w:p>
    <w:p w14:paraId="3B764BF0">
      <w:pPr>
        <w:autoSpaceDE w:val="0"/>
        <w:autoSpaceDN w:val="0"/>
        <w:adjustRightInd w:val="0"/>
        <w:snapToGrid w:val="0"/>
        <w:spacing w:after="0" w:line="360" w:lineRule="auto"/>
        <w:ind w:left="1"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本工程技术要求详见设计图纸和设计说明书。依据设计施工图纸和技术文件的要求，本工程项目的材料、设备、施工必须达到现行规范及标准规定的要求。</w:t>
      </w:r>
    </w:p>
    <w:p w14:paraId="17AE11C3">
      <w:pPr>
        <w:autoSpaceDE w:val="0"/>
        <w:autoSpaceDN w:val="0"/>
        <w:adjustRightInd w:val="0"/>
        <w:snapToGrid w:val="0"/>
        <w:spacing w:after="0" w:line="360" w:lineRule="auto"/>
        <w:ind w:left="1" w:firstLine="535" w:firstLineChars="255"/>
        <w:rPr>
          <w:rFonts w:hint="eastAsia" w:ascii="宋体" w:hAnsi="宋体" w:eastAsia="宋体" w:cs="Times New Roman"/>
          <w:kern w:val="0"/>
          <w:sz w:val="21"/>
          <w:szCs w:val="21"/>
        </w:rPr>
        <w:sectPr>
          <w:pgSz w:w="11907" w:h="16840"/>
          <w:pgMar w:top="1418" w:right="1418" w:bottom="1418" w:left="1418" w:header="851" w:footer="992" w:gutter="0"/>
          <w:cols w:space="720" w:num="1"/>
          <w:docGrid w:type="lines" w:linePitch="312" w:charSpace="0"/>
        </w:sectPr>
      </w:pPr>
      <w:r>
        <w:rPr>
          <w:rFonts w:ascii="宋体" w:hAnsi="宋体" w:eastAsia="宋体" w:cs="Times New Roman"/>
          <w:kern w:val="0"/>
          <w:sz w:val="21"/>
          <w:szCs w:val="21"/>
        </w:rPr>
        <w:t xml:space="preserve"> </w:t>
      </w:r>
    </w:p>
    <w:p w14:paraId="00806418">
      <w:pPr>
        <w:pageBreakBefore/>
        <w:tabs>
          <w:tab w:val="left" w:pos="0"/>
        </w:tabs>
        <w:autoSpaceDE w:val="0"/>
        <w:autoSpaceDN w:val="0"/>
        <w:adjustRightInd w:val="0"/>
        <w:snapToGrid w:val="0"/>
        <w:spacing w:before="100" w:beforeAutospacing="1" w:after="100" w:afterAutospacing="1" w:line="360" w:lineRule="auto"/>
        <w:ind w:left="3837" w:hanging="2999"/>
        <w:jc w:val="center"/>
        <w:outlineLvl w:val="0"/>
        <w:rPr>
          <w:rFonts w:hint="eastAsia" w:ascii="宋体" w:hAnsi="宋体" w:eastAsia="宋体" w:cs="Times New Roman"/>
          <w:b/>
          <w:bCs/>
          <w:sz w:val="44"/>
          <w:szCs w:val="44"/>
        </w:rPr>
      </w:pPr>
      <w:bookmarkStart w:id="931" w:name="_Toc26442"/>
      <w:bookmarkEnd w:id="931"/>
      <w:bookmarkStart w:id="932" w:name="_Toc229141558"/>
      <w:r>
        <w:rPr>
          <w:rFonts w:ascii="宋体" w:hAnsi="宋体" w:eastAsia="宋体" w:cs="Times New Roman"/>
          <w:b/>
          <w:bCs/>
          <w:sz w:val="44"/>
          <w:szCs w:val="44"/>
        </w:rPr>
        <w:t>第八章   竞选文件格式</w:t>
      </w:r>
      <w:bookmarkEnd w:id="932"/>
    </w:p>
    <w:p w14:paraId="674905EB">
      <w:pPr>
        <w:autoSpaceDE w:val="0"/>
        <w:autoSpaceDN w:val="0"/>
        <w:adjustRightInd w:val="0"/>
        <w:snapToGrid w:val="0"/>
        <w:spacing w:after="0" w:line="360" w:lineRule="auto"/>
        <w:jc w:val="center"/>
        <w:outlineLvl w:val="1"/>
        <w:rPr>
          <w:rFonts w:hint="eastAsia" w:ascii="宋体" w:hAnsi="宋体" w:eastAsia="宋体" w:cs="MingLiU"/>
          <w:b/>
          <w:bCs/>
          <w:spacing w:val="1"/>
          <w:w w:val="99"/>
          <w:sz w:val="32"/>
          <w:szCs w:val="32"/>
        </w:rPr>
      </w:pPr>
      <w:bookmarkStart w:id="933" w:name="_Toc9958"/>
      <w:bookmarkEnd w:id="933"/>
      <w:bookmarkStart w:id="934" w:name="_Toc47514434"/>
      <w:bookmarkEnd w:id="934"/>
      <w:bookmarkStart w:id="935" w:name="_Toc415643500"/>
      <w:bookmarkEnd w:id="935"/>
      <w:bookmarkStart w:id="936" w:name="_Toc13707"/>
      <w:bookmarkEnd w:id="936"/>
      <w:bookmarkStart w:id="937" w:name="_Toc345836504"/>
      <w:bookmarkEnd w:id="937"/>
      <w:bookmarkStart w:id="938" w:name="_Toc23985"/>
      <w:bookmarkEnd w:id="938"/>
      <w:bookmarkStart w:id="939" w:name="_Toc15201"/>
      <w:bookmarkEnd w:id="939"/>
      <w:bookmarkStart w:id="940" w:name="_Toc11012"/>
      <w:r>
        <w:rPr>
          <w:rFonts w:hint="eastAsia" w:ascii="宋体" w:hAnsi="宋体" w:eastAsia="宋体" w:cs="MingLiU"/>
          <w:b/>
          <w:bCs/>
          <w:spacing w:val="1"/>
          <w:w w:val="99"/>
          <w:sz w:val="32"/>
          <w:szCs w:val="32"/>
        </w:rPr>
        <w:br w:type="page"/>
      </w:r>
    </w:p>
    <w:p w14:paraId="2012B106">
      <w:pPr>
        <w:autoSpaceDE w:val="0"/>
        <w:autoSpaceDN w:val="0"/>
        <w:adjustRightInd w:val="0"/>
        <w:snapToGrid w:val="0"/>
        <w:spacing w:after="0" w:line="360" w:lineRule="auto"/>
        <w:jc w:val="center"/>
        <w:outlineLvl w:val="1"/>
        <w:rPr>
          <w:rFonts w:hint="eastAsia" w:ascii="宋体" w:hAnsi="宋体" w:eastAsia="宋体" w:cs="MingLiU"/>
          <w:b/>
          <w:bCs/>
          <w:spacing w:val="1"/>
          <w:w w:val="99"/>
          <w:sz w:val="44"/>
          <w:szCs w:val="44"/>
        </w:rPr>
      </w:pPr>
      <w:bookmarkStart w:id="941" w:name="_Toc229141559"/>
      <w:r>
        <w:rPr>
          <w:rFonts w:ascii="宋体" w:hAnsi="宋体" w:eastAsia="宋体" w:cs="MingLiU"/>
          <w:b/>
          <w:bCs/>
          <w:spacing w:val="1"/>
          <w:w w:val="99"/>
          <w:sz w:val="44"/>
          <w:szCs w:val="44"/>
        </w:rPr>
        <w:t>一、</w:t>
      </w:r>
      <w:bookmarkEnd w:id="940"/>
      <w:r>
        <w:rPr>
          <w:rFonts w:ascii="宋体" w:hAnsi="宋体" w:eastAsia="宋体" w:cs="MingLiU"/>
          <w:b/>
          <w:bCs/>
          <w:spacing w:val="1"/>
          <w:w w:val="99"/>
          <w:sz w:val="44"/>
          <w:szCs w:val="44"/>
        </w:rPr>
        <w:t>竞选函部分</w:t>
      </w:r>
      <w:bookmarkEnd w:id="941"/>
    </w:p>
    <w:p w14:paraId="2C9A13A1">
      <w:pPr>
        <w:tabs>
          <w:tab w:val="left" w:pos="3395"/>
          <w:tab w:val="left" w:pos="5940"/>
        </w:tabs>
        <w:autoSpaceDE w:val="0"/>
        <w:autoSpaceDN w:val="0"/>
        <w:adjustRightInd w:val="0"/>
        <w:snapToGrid w:val="0"/>
        <w:spacing w:after="0" w:line="360" w:lineRule="auto"/>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2891D10E">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kern w:val="0"/>
          <w:sz w:val="44"/>
          <w:szCs w:val="44"/>
        </w:rPr>
      </w:pPr>
      <w:bookmarkStart w:id="942" w:name="OLE_LINK25"/>
      <w:r>
        <w:rPr>
          <w:rFonts w:ascii="宋体" w:hAnsi="宋体" w:eastAsia="宋体" w:cs="Times New Roman"/>
          <w:b/>
          <w:bCs/>
          <w:w w:val="99"/>
          <w:kern w:val="0"/>
          <w:sz w:val="44"/>
          <w:szCs w:val="44"/>
          <w:u w:val="single"/>
        </w:rPr>
        <w:t>2026年垫江县大石乡花寨村蚕桑产业基地建设项目</w:t>
      </w:r>
    </w:p>
    <w:bookmarkEnd w:id="942"/>
    <w:p w14:paraId="34D77712">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b/>
          <w:bCs/>
          <w:kern w:val="0"/>
          <w:sz w:val="44"/>
          <w:szCs w:val="44"/>
        </w:rPr>
      </w:pPr>
    </w:p>
    <w:p w14:paraId="4F8350AD">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b/>
          <w:bCs/>
          <w:kern w:val="0"/>
          <w:sz w:val="44"/>
          <w:szCs w:val="44"/>
        </w:rPr>
      </w:pPr>
    </w:p>
    <w:p w14:paraId="216B04E4">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b/>
          <w:bCs/>
          <w:kern w:val="0"/>
          <w:sz w:val="44"/>
          <w:szCs w:val="44"/>
        </w:rPr>
      </w:pPr>
    </w:p>
    <w:p w14:paraId="4C172E00">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b/>
          <w:bCs/>
          <w:kern w:val="0"/>
          <w:sz w:val="44"/>
          <w:szCs w:val="44"/>
        </w:rPr>
      </w:pPr>
    </w:p>
    <w:p w14:paraId="4C30543F">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b/>
          <w:bCs/>
          <w:kern w:val="0"/>
          <w:sz w:val="84"/>
          <w:szCs w:val="84"/>
        </w:rPr>
      </w:pPr>
      <w:r>
        <w:rPr>
          <w:rFonts w:ascii="宋体" w:hAnsi="宋体" w:eastAsia="宋体" w:cs="Times New Roman"/>
          <w:b/>
          <w:bCs/>
          <w:kern w:val="0"/>
          <w:sz w:val="84"/>
          <w:szCs w:val="84"/>
        </w:rPr>
        <w:t>竞</w:t>
      </w:r>
      <w:r>
        <w:rPr>
          <w:rFonts w:hint="eastAsia" w:ascii="宋体" w:hAnsi="宋体" w:eastAsia="宋体" w:cs="Times New Roman"/>
          <w:b/>
          <w:bCs/>
          <w:kern w:val="0"/>
          <w:sz w:val="84"/>
          <w:szCs w:val="84"/>
        </w:rPr>
        <w:t xml:space="preserve"> </w:t>
      </w:r>
      <w:r>
        <w:rPr>
          <w:rFonts w:ascii="宋体" w:hAnsi="宋体" w:eastAsia="宋体" w:cs="Times New Roman"/>
          <w:b/>
          <w:bCs/>
          <w:kern w:val="0"/>
          <w:sz w:val="84"/>
          <w:szCs w:val="84"/>
        </w:rPr>
        <w:t>选</w:t>
      </w:r>
      <w:r>
        <w:rPr>
          <w:rFonts w:hint="eastAsia" w:ascii="宋体" w:hAnsi="宋体" w:eastAsia="宋体" w:cs="Times New Roman"/>
          <w:b/>
          <w:bCs/>
          <w:kern w:val="0"/>
          <w:sz w:val="84"/>
          <w:szCs w:val="84"/>
        </w:rPr>
        <w:t xml:space="preserve"> </w:t>
      </w:r>
      <w:r>
        <w:rPr>
          <w:rFonts w:ascii="宋体" w:hAnsi="宋体" w:eastAsia="宋体" w:cs="Times New Roman"/>
          <w:b/>
          <w:bCs/>
          <w:kern w:val="0"/>
          <w:sz w:val="84"/>
          <w:szCs w:val="84"/>
        </w:rPr>
        <w:t>文 件</w:t>
      </w:r>
    </w:p>
    <w:p w14:paraId="339D959D">
      <w:pPr>
        <w:autoSpaceDE w:val="0"/>
        <w:autoSpaceDN w:val="0"/>
        <w:adjustRightInd w:val="0"/>
        <w:snapToGrid w:val="0"/>
        <w:spacing w:after="0" w:line="360" w:lineRule="auto"/>
        <w:jc w:val="center"/>
        <w:rPr>
          <w:rFonts w:hint="eastAsia" w:ascii="宋体" w:hAnsi="宋体" w:eastAsia="宋体" w:cs="Times New Roman"/>
          <w:b/>
          <w:bCs/>
          <w:kern w:val="0"/>
          <w:sz w:val="36"/>
          <w:szCs w:val="36"/>
        </w:rPr>
      </w:pPr>
      <w:r>
        <w:rPr>
          <w:rFonts w:ascii="宋体" w:hAnsi="宋体" w:eastAsia="宋体" w:cs="Times New Roman"/>
          <w:b/>
          <w:bCs/>
          <w:kern w:val="0"/>
          <w:sz w:val="36"/>
          <w:szCs w:val="36"/>
        </w:rPr>
        <w:t>竞选函部分</w:t>
      </w:r>
    </w:p>
    <w:p w14:paraId="0CA715DF">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019DE912">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1999F331">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7D60ACB4">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23BE21BE">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3A2A3DF6">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16BF7573">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25D3EDD5">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260FDACA">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7513C1BA">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3AB8C9DB">
      <w:pPr>
        <w:tabs>
          <w:tab w:val="left" w:pos="6080"/>
          <w:tab w:val="left" w:pos="6640"/>
        </w:tabs>
        <w:autoSpaceDE w:val="0"/>
        <w:autoSpaceDN w:val="0"/>
        <w:adjustRightInd w:val="0"/>
        <w:snapToGrid w:val="0"/>
        <w:spacing w:after="0" w:line="360" w:lineRule="auto"/>
        <w:ind w:firstLine="695" w:firstLineChars="250"/>
        <w:jc w:val="center"/>
        <w:rPr>
          <w:rFonts w:hint="eastAsia" w:ascii="宋体" w:hAnsi="宋体" w:eastAsia="宋体" w:cs="Times New Roman"/>
          <w:b/>
          <w:bCs/>
          <w:w w:val="99"/>
          <w:kern w:val="0"/>
          <w:sz w:val="28"/>
          <w:szCs w:val="28"/>
        </w:rPr>
      </w:pPr>
      <w:r>
        <w:rPr>
          <w:rFonts w:ascii="宋体" w:hAnsi="宋体" w:eastAsia="宋体" w:cs="Times New Roman"/>
          <w:b/>
          <w:bCs/>
          <w:w w:val="99"/>
          <w:kern w:val="0"/>
          <w:sz w:val="28"/>
          <w:szCs w:val="28"/>
        </w:rPr>
        <w:t>竞选人</w:t>
      </w:r>
      <w:r>
        <w:rPr>
          <w:rFonts w:ascii="宋体" w:hAnsi="宋体" w:eastAsia="宋体" w:cs="Times New Roman"/>
          <w:b/>
          <w:bCs/>
          <w:spacing w:val="1"/>
          <w:w w:val="99"/>
          <w:kern w:val="0"/>
          <w:sz w:val="28"/>
          <w:szCs w:val="28"/>
        </w:rPr>
        <w:t>：</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（盖单位公章）</w:t>
      </w:r>
    </w:p>
    <w:p w14:paraId="3E7B8786">
      <w:pPr>
        <w:tabs>
          <w:tab w:val="left" w:pos="6080"/>
          <w:tab w:val="left" w:pos="6640"/>
        </w:tabs>
        <w:autoSpaceDE w:val="0"/>
        <w:autoSpaceDN w:val="0"/>
        <w:adjustRightInd w:val="0"/>
        <w:snapToGrid w:val="0"/>
        <w:spacing w:after="0" w:line="360" w:lineRule="auto"/>
        <w:ind w:firstLine="695" w:firstLineChars="250"/>
        <w:jc w:val="center"/>
        <w:rPr>
          <w:rFonts w:hint="eastAsia" w:ascii="宋体" w:hAnsi="宋体" w:eastAsia="宋体" w:cs="Times New Roman"/>
          <w:b/>
          <w:bCs/>
          <w:kern w:val="0"/>
          <w:sz w:val="28"/>
          <w:szCs w:val="28"/>
        </w:rPr>
      </w:pPr>
      <w:r>
        <w:rPr>
          <w:rFonts w:ascii="宋体" w:hAnsi="宋体" w:eastAsia="宋体" w:cs="Times New Roman"/>
          <w:b/>
          <w:bCs/>
          <w:w w:val="99"/>
          <w:kern w:val="0"/>
          <w:sz w:val="28"/>
          <w:szCs w:val="28"/>
        </w:rPr>
        <w:t>法定代表人或其委托代理人：</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（签字）</w:t>
      </w:r>
    </w:p>
    <w:p w14:paraId="08DF20E6">
      <w:pPr>
        <w:tabs>
          <w:tab w:val="left" w:pos="3280"/>
          <w:tab w:val="left" w:pos="4680"/>
          <w:tab w:val="left" w:pos="6080"/>
        </w:tabs>
        <w:autoSpaceDE w:val="0"/>
        <w:autoSpaceDN w:val="0"/>
        <w:adjustRightInd w:val="0"/>
        <w:snapToGrid w:val="0"/>
        <w:spacing w:after="0" w:line="360" w:lineRule="auto"/>
        <w:jc w:val="center"/>
        <w:rPr>
          <w:rFonts w:hint="eastAsia" w:ascii="宋体" w:hAnsi="宋体" w:eastAsia="宋体" w:cs="Times New Roman"/>
          <w:b/>
          <w:bCs/>
          <w:kern w:val="0"/>
          <w:sz w:val="28"/>
          <w:szCs w:val="28"/>
        </w:rPr>
      </w:pP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年</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月</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日</w:t>
      </w:r>
    </w:p>
    <w:p w14:paraId="27635DFB">
      <w:pPr>
        <w:autoSpaceDE w:val="0"/>
        <w:autoSpaceDN w:val="0"/>
        <w:adjustRightInd w:val="0"/>
        <w:snapToGrid w:val="0"/>
        <w:spacing w:after="0" w:line="360" w:lineRule="auto"/>
        <w:rPr>
          <w:rFonts w:hint="eastAsia" w:ascii="宋体" w:hAnsi="宋体" w:eastAsia="宋体" w:cs="Times New Roman"/>
          <w:kern w:val="0"/>
          <w:sz w:val="24"/>
        </w:rPr>
      </w:pPr>
      <w:r>
        <w:rPr>
          <w:rFonts w:ascii="宋体" w:hAnsi="宋体" w:eastAsia="宋体" w:cs="Times New Roman"/>
          <w:kern w:val="0"/>
          <w:sz w:val="24"/>
        </w:rPr>
        <w:br w:type="page"/>
      </w:r>
    </w:p>
    <w:p w14:paraId="2A4507E2">
      <w:pPr>
        <w:autoSpaceDE w:val="0"/>
        <w:autoSpaceDN w:val="0"/>
        <w:adjustRightInd w:val="0"/>
        <w:snapToGrid w:val="0"/>
        <w:spacing w:after="0" w:line="360" w:lineRule="auto"/>
        <w:jc w:val="center"/>
        <w:rPr>
          <w:rFonts w:hint="eastAsia" w:ascii="宋体" w:hAnsi="宋体" w:eastAsia="宋体" w:cs="Times New Roman"/>
          <w:b/>
          <w:bCs/>
          <w:kern w:val="0"/>
          <w:sz w:val="32"/>
          <w:szCs w:val="32"/>
        </w:rPr>
      </w:pPr>
      <w:r>
        <w:rPr>
          <w:rFonts w:ascii="宋体" w:hAnsi="宋体" w:eastAsia="宋体" w:cs="Times New Roman"/>
          <w:b/>
          <w:bCs/>
          <w:kern w:val="0"/>
          <w:sz w:val="32"/>
          <w:szCs w:val="32"/>
        </w:rPr>
        <w:t>目  录</w:t>
      </w:r>
    </w:p>
    <w:p w14:paraId="49F879FF">
      <w:pPr>
        <w:autoSpaceDE w:val="0"/>
        <w:autoSpaceDN w:val="0"/>
        <w:adjustRightInd w:val="0"/>
        <w:snapToGri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（一）竞选函</w:t>
      </w:r>
    </w:p>
    <w:p w14:paraId="1BDB7D51">
      <w:pPr>
        <w:autoSpaceDE w:val="0"/>
        <w:autoSpaceDN w:val="0"/>
        <w:adjustRightIn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（二）竞选函附录</w:t>
      </w:r>
    </w:p>
    <w:p w14:paraId="54881AF9">
      <w:pPr>
        <w:autoSpaceDE w:val="0"/>
        <w:autoSpaceDN w:val="0"/>
        <w:adjustRightIn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（三）法定代表人身份证明或附有法定代表人身份证明的授权委托书</w:t>
      </w:r>
    </w:p>
    <w:p w14:paraId="49822CE7">
      <w:pPr>
        <w:spacing w:after="0" w:line="360" w:lineRule="auto"/>
        <w:rPr>
          <w:rFonts w:hint="eastAsia" w:ascii="宋体" w:hAnsi="宋体" w:eastAsia="宋体" w:cs="Times New Roman"/>
          <w:kern w:val="0"/>
          <w:sz w:val="21"/>
          <w:szCs w:val="21"/>
        </w:rPr>
      </w:pPr>
      <w:r>
        <w:rPr>
          <w:rFonts w:hint="eastAsia" w:ascii="宋体" w:hAnsi="宋体" w:eastAsia="宋体" w:cs="Times New Roman"/>
          <w:kern w:val="0"/>
          <w:sz w:val="21"/>
          <w:szCs w:val="21"/>
        </w:rPr>
        <w:t>（四）投标报价合理性说明（如有）</w:t>
      </w:r>
    </w:p>
    <w:p w14:paraId="7F99FECC">
      <w:pPr>
        <w:autoSpaceDE w:val="0"/>
        <w:autoSpaceDN w:val="0"/>
        <w:adjustRightInd w:val="0"/>
        <w:spacing w:after="0" w:line="360" w:lineRule="auto"/>
        <w:jc w:val="center"/>
        <w:outlineLvl w:val="2"/>
        <w:rPr>
          <w:rFonts w:hint="eastAsia" w:ascii="宋体" w:hAnsi="宋体" w:eastAsia="宋体" w:cs="MingLiU"/>
          <w:b/>
          <w:sz w:val="28"/>
          <w:szCs w:val="28"/>
        </w:rPr>
      </w:pPr>
      <w:r>
        <w:rPr>
          <w:rFonts w:ascii="宋体" w:hAnsi="宋体" w:eastAsia="宋体" w:cs="MingLiU"/>
          <w:b/>
          <w:sz w:val="24"/>
        </w:rPr>
        <w:br w:type="page"/>
      </w:r>
      <w:bookmarkStart w:id="943" w:name="_Toc47514435"/>
      <w:bookmarkEnd w:id="943"/>
      <w:bookmarkStart w:id="944" w:name="_Toc11015"/>
      <w:bookmarkEnd w:id="944"/>
      <w:bookmarkStart w:id="945" w:name="_Toc6772"/>
      <w:bookmarkEnd w:id="945"/>
      <w:bookmarkStart w:id="946" w:name="_Toc385238833"/>
      <w:bookmarkEnd w:id="946"/>
      <w:bookmarkStart w:id="947" w:name="_Toc385239511"/>
      <w:bookmarkEnd w:id="947"/>
      <w:bookmarkStart w:id="948" w:name="_Toc345836505"/>
      <w:bookmarkEnd w:id="948"/>
      <w:bookmarkStart w:id="949" w:name="_Toc415643501"/>
      <w:bookmarkEnd w:id="949"/>
      <w:bookmarkStart w:id="950" w:name="_Toc20994"/>
      <w:bookmarkEnd w:id="950"/>
      <w:bookmarkStart w:id="951" w:name="_Toc8827"/>
      <w:bookmarkEnd w:id="951"/>
      <w:bookmarkStart w:id="952" w:name="_Toc19806"/>
      <w:bookmarkStart w:id="953" w:name="_Toc229141560"/>
      <w:r>
        <w:rPr>
          <w:rFonts w:ascii="宋体" w:hAnsi="宋体" w:eastAsia="宋体" w:cs="MingLiU"/>
          <w:b/>
          <w:sz w:val="28"/>
          <w:szCs w:val="28"/>
        </w:rPr>
        <w:t>（一）</w:t>
      </w:r>
      <w:bookmarkEnd w:id="952"/>
      <w:bookmarkStart w:id="954" w:name="OLE_LINK31"/>
      <w:r>
        <w:rPr>
          <w:rFonts w:ascii="宋体" w:hAnsi="宋体" w:eastAsia="宋体" w:cs="MingLiU"/>
          <w:b/>
          <w:sz w:val="28"/>
          <w:szCs w:val="28"/>
        </w:rPr>
        <w:t>竞选</w:t>
      </w:r>
      <w:bookmarkEnd w:id="954"/>
      <w:r>
        <w:rPr>
          <w:rFonts w:ascii="宋体" w:hAnsi="宋体" w:eastAsia="宋体" w:cs="MingLiU"/>
          <w:b/>
          <w:sz w:val="28"/>
          <w:szCs w:val="28"/>
        </w:rPr>
        <w:t>函</w:t>
      </w:r>
      <w:bookmarkEnd w:id="953"/>
    </w:p>
    <w:p w14:paraId="3CDABE19">
      <w:pPr>
        <w:spacing w:after="0" w:line="360" w:lineRule="auto"/>
        <w:rPr>
          <w:rFonts w:hint="eastAsia" w:ascii="宋体" w:hAnsi="宋体" w:eastAsia="宋体" w:cs="Times New Roman"/>
          <w:kern w:val="0"/>
          <w:sz w:val="21"/>
          <w:szCs w:val="21"/>
          <w:u w:val="single"/>
        </w:rPr>
      </w:pPr>
      <w:r>
        <w:rPr>
          <w:rFonts w:ascii="宋体" w:hAnsi="宋体" w:eastAsia="宋体" w:cs="Times New Roman"/>
          <w:kern w:val="0"/>
          <w:sz w:val="21"/>
          <w:szCs w:val="21"/>
          <w:u w:val="single"/>
        </w:rPr>
        <w:t xml:space="preserve">                           （比选人名称）：</w:t>
      </w:r>
    </w:p>
    <w:p w14:paraId="7F6B3614">
      <w:pPr>
        <w:spacing w:after="0" w:line="360" w:lineRule="auto"/>
        <w:ind w:firstLine="435"/>
        <w:rPr>
          <w:rFonts w:hint="eastAsia" w:ascii="宋体" w:hAnsi="宋体" w:eastAsia="宋体" w:cs="Times New Roman"/>
          <w:sz w:val="21"/>
          <w:szCs w:val="21"/>
        </w:rPr>
      </w:pPr>
      <w:r>
        <w:rPr>
          <w:rFonts w:ascii="宋体" w:hAnsi="宋体" w:eastAsia="宋体" w:cs="Times New Roman"/>
          <w:sz w:val="21"/>
          <w:szCs w:val="21"/>
        </w:rPr>
        <w:t>1．我方已仔细研究了</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（项目名称）</w:t>
      </w:r>
      <w:r>
        <w:rPr>
          <w:rFonts w:ascii="宋体" w:hAnsi="宋体" w:eastAsia="宋体" w:cs="Times New Roman"/>
          <w:sz w:val="21"/>
          <w:szCs w:val="21"/>
        </w:rPr>
        <w:t>比选文件的全部内容，愿意以人民币（大写）</w:t>
      </w:r>
      <w:r>
        <w:rPr>
          <w:rFonts w:ascii="宋体" w:hAnsi="宋体" w:eastAsia="宋体" w:cs="Times New Roman"/>
          <w:kern w:val="0"/>
          <w:sz w:val="21"/>
          <w:szCs w:val="21"/>
          <w:u w:val="single"/>
        </w:rPr>
        <w:t xml:space="preserve">         </w:t>
      </w:r>
      <w:r>
        <w:rPr>
          <w:rFonts w:ascii="宋体" w:hAnsi="宋体" w:eastAsia="宋体" w:cs="Times New Roman"/>
          <w:sz w:val="21"/>
          <w:szCs w:val="21"/>
        </w:rPr>
        <w:t>（</w:t>
      </w:r>
      <w:r>
        <w:rPr>
          <w:rFonts w:ascii="宋体" w:hAnsi="宋体" w:eastAsia="宋体" w:cs="Times New Roman"/>
          <w:kern w:val="0"/>
          <w:sz w:val="21"/>
          <w:szCs w:val="21"/>
        </w:rPr>
        <w:t>￥</w:t>
      </w:r>
      <w:r>
        <w:rPr>
          <w:rFonts w:ascii="宋体" w:hAnsi="宋体" w:eastAsia="宋体" w:cs="Times New Roman"/>
          <w:kern w:val="0"/>
          <w:sz w:val="21"/>
          <w:szCs w:val="21"/>
          <w:u w:val="single"/>
        </w:rPr>
        <w:t xml:space="preserve">     </w:t>
      </w:r>
      <w:r>
        <w:rPr>
          <w:rFonts w:ascii="宋体" w:hAnsi="宋体" w:eastAsia="宋体" w:cs="Times New Roman"/>
          <w:sz w:val="21"/>
          <w:szCs w:val="21"/>
        </w:rPr>
        <w:t>）的竞选总报价，其中安全文明施工费为人民币</w:t>
      </w:r>
      <w:r>
        <w:rPr>
          <w:rFonts w:ascii="宋体" w:hAnsi="宋体" w:eastAsia="宋体" w:cs="Times New Roman"/>
          <w:sz w:val="21"/>
          <w:szCs w:val="21"/>
          <w:u w:val="single"/>
        </w:rPr>
        <w:t xml:space="preserve">      </w:t>
      </w:r>
      <w:r>
        <w:rPr>
          <w:rFonts w:ascii="宋体" w:hAnsi="宋体" w:eastAsia="宋体" w:cs="Times New Roman"/>
          <w:sz w:val="21"/>
          <w:szCs w:val="21"/>
        </w:rPr>
        <w:t>，</w:t>
      </w:r>
      <w:r>
        <w:rPr>
          <w:rFonts w:ascii="宋体" w:hAnsi="宋体" w:eastAsia="宋体" w:cs="Times New Roman"/>
          <w:kern w:val="0"/>
          <w:sz w:val="21"/>
          <w:szCs w:val="21"/>
        </w:rPr>
        <w:t>该工程项目经理为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z w:val="21"/>
          <w:szCs w:val="21"/>
        </w:rPr>
        <w:t>工期</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日历天，缺陷责任期</w:t>
      </w:r>
      <w:r>
        <w:rPr>
          <w:rFonts w:ascii="宋体" w:hAnsi="宋体" w:eastAsia="宋体" w:cs="Times New Roman"/>
          <w:kern w:val="0"/>
          <w:sz w:val="21"/>
          <w:szCs w:val="21"/>
          <w:u w:val="single"/>
        </w:rPr>
        <w:t xml:space="preserve">    个月</w:t>
      </w:r>
      <w:r>
        <w:rPr>
          <w:rFonts w:ascii="宋体" w:hAnsi="宋体" w:eastAsia="宋体" w:cs="Times New Roman"/>
          <w:kern w:val="0"/>
          <w:sz w:val="21"/>
          <w:szCs w:val="21"/>
        </w:rPr>
        <w:t>，</w:t>
      </w:r>
      <w:r>
        <w:rPr>
          <w:rFonts w:ascii="宋体" w:hAnsi="宋体" w:eastAsia="宋体" w:cs="Times New Roman"/>
          <w:sz w:val="21"/>
          <w:szCs w:val="21"/>
        </w:rPr>
        <w:t>按合同约定实施和完成承包工程，修补工程中的任何缺陷，工程质量</w:t>
      </w:r>
      <w:r>
        <w:rPr>
          <w:rFonts w:hint="eastAsia" w:ascii="宋体" w:hAnsi="宋体" w:eastAsia="宋体" w:cs="Times New Roman"/>
          <w:sz w:val="21"/>
          <w:szCs w:val="21"/>
          <w:u w:val="single"/>
        </w:rPr>
        <w:t xml:space="preserve">             </w:t>
      </w:r>
      <w:r>
        <w:rPr>
          <w:rFonts w:ascii="宋体" w:hAnsi="宋体" w:eastAsia="宋体" w:cs="Times New Roman"/>
          <w:sz w:val="21"/>
          <w:szCs w:val="21"/>
        </w:rPr>
        <w:t>。</w:t>
      </w:r>
    </w:p>
    <w:p w14:paraId="2D50A78A">
      <w:pPr>
        <w:spacing w:after="0" w:line="360" w:lineRule="auto"/>
        <w:ind w:firstLine="435"/>
        <w:rPr>
          <w:rFonts w:hint="eastAsia" w:ascii="宋体" w:hAnsi="宋体" w:eastAsia="宋体" w:cs="Times New Roman"/>
          <w:sz w:val="21"/>
          <w:szCs w:val="21"/>
        </w:rPr>
      </w:pPr>
      <w:r>
        <w:rPr>
          <w:rFonts w:ascii="宋体" w:hAnsi="宋体" w:eastAsia="宋体" w:cs="Times New Roman"/>
          <w:sz w:val="21"/>
          <w:szCs w:val="21"/>
        </w:rPr>
        <w:t>2、我方承诺响应竞争性比选文件规定的投标有效期，在投标有效期内不修改、撤销投标文件。</w:t>
      </w:r>
    </w:p>
    <w:p w14:paraId="730BBE9C">
      <w:pPr>
        <w:tabs>
          <w:tab w:val="left" w:pos="2730"/>
          <w:tab w:val="left" w:pos="8190"/>
        </w:tabs>
        <w:autoSpaceDE w:val="0"/>
        <w:autoSpaceDN w:val="0"/>
        <w:adjustRightInd w:val="0"/>
        <w:spacing w:after="0" w:line="360" w:lineRule="auto"/>
        <w:ind w:right="-119" w:firstLine="420" w:firstLineChars="200"/>
        <w:rPr>
          <w:rFonts w:hint="eastAsia" w:ascii="宋体" w:hAnsi="宋体" w:eastAsia="宋体" w:cs="Times New Roman"/>
          <w:sz w:val="21"/>
          <w:szCs w:val="21"/>
        </w:rPr>
      </w:pPr>
      <w:r>
        <w:rPr>
          <w:rFonts w:ascii="宋体" w:hAnsi="宋体" w:eastAsia="宋体" w:cs="Times New Roman"/>
          <w:kern w:val="0"/>
          <w:sz w:val="21"/>
          <w:szCs w:val="21"/>
        </w:rPr>
        <w:t>3、</w:t>
      </w:r>
      <w:r>
        <w:rPr>
          <w:rFonts w:ascii="宋体" w:hAnsi="宋体" w:eastAsia="宋体" w:cs="Times New Roman"/>
          <w:sz w:val="21"/>
          <w:szCs w:val="21"/>
        </w:rPr>
        <w:t>随同本竞选函提交投标保证金一份，金额为人民币（大写）</w:t>
      </w:r>
      <w:r>
        <w:rPr>
          <w:rFonts w:hint="eastAsia" w:ascii="宋体" w:hAnsi="宋体" w:eastAsia="宋体" w:cs="Times New Roman"/>
          <w:sz w:val="21"/>
          <w:szCs w:val="21"/>
          <w:u w:val="single"/>
        </w:rPr>
        <w:t xml:space="preserve">       </w:t>
      </w:r>
      <w:r>
        <w:rPr>
          <w:rFonts w:ascii="宋体" w:hAnsi="宋体" w:eastAsia="宋体" w:cs="Times New Roman"/>
          <w:sz w:val="21"/>
          <w:szCs w:val="21"/>
        </w:rPr>
        <w:t>（¥</w:t>
      </w:r>
      <w:r>
        <w:rPr>
          <w:rFonts w:hint="eastAsia" w:ascii="宋体" w:hAnsi="宋体" w:eastAsia="宋体" w:cs="Times New Roman"/>
          <w:sz w:val="21"/>
          <w:szCs w:val="21"/>
          <w:u w:val="single"/>
        </w:rPr>
        <w:t xml:space="preserve">    </w:t>
      </w:r>
      <w:r>
        <w:rPr>
          <w:rFonts w:ascii="宋体" w:hAnsi="宋体" w:eastAsia="宋体" w:cs="Times New Roman"/>
          <w:sz w:val="21"/>
          <w:szCs w:val="21"/>
        </w:rPr>
        <w:t>）。投标保证金</w:t>
      </w:r>
      <w:r>
        <w:rPr>
          <w:rFonts w:hint="eastAsia" w:ascii="宋体" w:hAnsi="宋体" w:eastAsia="宋体" w:cs="Times New Roman"/>
          <w:sz w:val="21"/>
          <w:szCs w:val="21"/>
        </w:rPr>
        <w:t>有效期</w:t>
      </w:r>
      <w:r>
        <w:rPr>
          <w:rFonts w:ascii="宋体" w:hAnsi="宋体" w:eastAsia="宋体" w:cs="Times New Roman"/>
          <w:sz w:val="21"/>
          <w:szCs w:val="21"/>
        </w:rPr>
        <w:t>与投标</w:t>
      </w:r>
      <w:r>
        <w:rPr>
          <w:rFonts w:hint="eastAsia" w:ascii="宋体" w:hAnsi="宋体" w:eastAsia="宋体" w:cs="Times New Roman"/>
          <w:sz w:val="21"/>
          <w:szCs w:val="21"/>
        </w:rPr>
        <w:t>有效期</w:t>
      </w:r>
      <w:r>
        <w:rPr>
          <w:rFonts w:ascii="宋体" w:hAnsi="宋体" w:eastAsia="宋体" w:cs="Times New Roman"/>
          <w:sz w:val="21"/>
          <w:szCs w:val="21"/>
        </w:rPr>
        <w:t>一致，在此期间，若我方违反招投标有关法律、法规及本</w:t>
      </w:r>
      <w:r>
        <w:rPr>
          <w:rFonts w:hint="eastAsia" w:ascii="宋体" w:hAnsi="宋体" w:eastAsia="宋体" w:cs="Times New Roman"/>
          <w:sz w:val="21"/>
          <w:szCs w:val="21"/>
        </w:rPr>
        <w:t>竞争性比选文件</w:t>
      </w:r>
      <w:r>
        <w:rPr>
          <w:rFonts w:ascii="宋体" w:hAnsi="宋体" w:eastAsia="宋体" w:cs="Times New Roman"/>
          <w:sz w:val="21"/>
          <w:szCs w:val="21"/>
        </w:rPr>
        <w:t>的相关规定，投标保证金的受益人为</w:t>
      </w:r>
      <w:r>
        <w:rPr>
          <w:rFonts w:hint="eastAsia" w:ascii="宋体" w:hAnsi="宋体" w:eastAsia="宋体" w:cs="Times New Roman"/>
          <w:sz w:val="21"/>
          <w:szCs w:val="21"/>
        </w:rPr>
        <w:t>比选人</w:t>
      </w:r>
      <w:r>
        <w:rPr>
          <w:rFonts w:ascii="宋体" w:hAnsi="宋体" w:eastAsia="宋体" w:cs="Times New Roman"/>
          <w:sz w:val="21"/>
          <w:szCs w:val="21"/>
        </w:rPr>
        <w:t>。</w:t>
      </w:r>
    </w:p>
    <w:p w14:paraId="55AA9050">
      <w:pPr>
        <w:tabs>
          <w:tab w:val="left" w:pos="2730"/>
          <w:tab w:val="left" w:pos="8190"/>
        </w:tabs>
        <w:autoSpaceDE w:val="0"/>
        <w:autoSpaceDN w:val="0"/>
        <w:adjustRightInd w:val="0"/>
        <w:spacing w:after="0" w:line="360" w:lineRule="auto"/>
        <w:ind w:right="-119" w:firstLine="420" w:firstLineChars="200"/>
        <w:rPr>
          <w:rFonts w:hint="eastAsia" w:ascii="宋体" w:hAnsi="宋体" w:eastAsia="宋体" w:cs="Times New Roman"/>
          <w:kern w:val="0"/>
          <w:sz w:val="21"/>
          <w:szCs w:val="21"/>
        </w:rPr>
      </w:pPr>
      <w:r>
        <w:rPr>
          <w:rFonts w:hint="eastAsia" w:ascii="宋体" w:hAnsi="宋体" w:eastAsia="宋体" w:cs="Times New Roman"/>
          <w:kern w:val="0"/>
          <w:sz w:val="21"/>
          <w:szCs w:val="21"/>
        </w:rPr>
        <w:t>4</w:t>
      </w:r>
      <w:r>
        <w:rPr>
          <w:rFonts w:ascii="宋体" w:hAnsi="宋体" w:eastAsia="宋体" w:cs="Times New Roman"/>
          <w:kern w:val="0"/>
          <w:sz w:val="21"/>
          <w:szCs w:val="21"/>
        </w:rPr>
        <w:t>、如我方中标：</w:t>
      </w:r>
    </w:p>
    <w:p w14:paraId="576A2B4C">
      <w:pPr>
        <w:autoSpaceDE w:val="0"/>
        <w:autoSpaceDN w:val="0"/>
        <w:adjustRightInd w:val="0"/>
        <w:spacing w:after="0" w:line="360" w:lineRule="auto"/>
        <w:ind w:left="838" w:right="-80"/>
        <w:rPr>
          <w:rFonts w:hint="eastAsia" w:ascii="宋体" w:hAnsi="宋体" w:eastAsia="宋体" w:cs="Times New Roman"/>
          <w:kern w:val="0"/>
          <w:sz w:val="21"/>
          <w:szCs w:val="21"/>
        </w:rPr>
      </w:pPr>
      <w:r>
        <w:rPr>
          <w:rFonts w:ascii="宋体" w:hAnsi="宋体" w:eastAsia="宋体" w:cs="Times New Roman"/>
          <w:kern w:val="0"/>
          <w:sz w:val="21"/>
          <w:szCs w:val="21"/>
        </w:rPr>
        <w:t>（1）我方承诺在收到中标通知书后，在中标通知书规定的期限内与你方签订合同。</w:t>
      </w:r>
    </w:p>
    <w:p w14:paraId="5069DC64">
      <w:pPr>
        <w:autoSpaceDE w:val="0"/>
        <w:autoSpaceDN w:val="0"/>
        <w:adjustRightInd w:val="0"/>
        <w:spacing w:after="0" w:line="360" w:lineRule="auto"/>
        <w:ind w:left="838" w:right="-20"/>
        <w:rPr>
          <w:rFonts w:hint="eastAsia" w:ascii="宋体" w:hAnsi="宋体" w:eastAsia="宋体" w:cs="Times New Roman"/>
          <w:kern w:val="0"/>
          <w:sz w:val="21"/>
          <w:szCs w:val="21"/>
        </w:rPr>
      </w:pPr>
      <w:r>
        <w:rPr>
          <w:rFonts w:ascii="宋体" w:hAnsi="宋体" w:eastAsia="宋体" w:cs="Times New Roman"/>
          <w:kern w:val="0"/>
          <w:sz w:val="21"/>
          <w:szCs w:val="21"/>
        </w:rPr>
        <w:t>（2）随同本竞选函递交的竞选函附录属于合同文件的组成部分。</w:t>
      </w:r>
    </w:p>
    <w:p w14:paraId="5FDF495E">
      <w:pPr>
        <w:autoSpaceDE w:val="0"/>
        <w:autoSpaceDN w:val="0"/>
        <w:adjustRightInd w:val="0"/>
        <w:spacing w:after="0" w:line="360" w:lineRule="auto"/>
        <w:ind w:left="838" w:right="-20"/>
        <w:rPr>
          <w:rFonts w:hint="eastAsia" w:ascii="宋体" w:hAnsi="宋体" w:eastAsia="宋体" w:cs="Times New Roman"/>
          <w:kern w:val="0"/>
          <w:sz w:val="21"/>
          <w:szCs w:val="21"/>
        </w:rPr>
      </w:pPr>
      <w:r>
        <w:rPr>
          <w:rFonts w:ascii="宋体" w:hAnsi="宋体" w:eastAsia="宋体" w:cs="Times New Roman"/>
          <w:kern w:val="0"/>
          <w:sz w:val="21"/>
          <w:szCs w:val="21"/>
        </w:rPr>
        <w:t>（3）我方承诺按照比选文件规定向你方递交履约担保。</w:t>
      </w:r>
    </w:p>
    <w:p w14:paraId="79404A49">
      <w:pPr>
        <w:autoSpaceDE w:val="0"/>
        <w:autoSpaceDN w:val="0"/>
        <w:adjustRightInd w:val="0"/>
        <w:spacing w:after="0" w:line="360" w:lineRule="auto"/>
        <w:ind w:left="838" w:right="-20"/>
        <w:rPr>
          <w:rFonts w:hint="eastAsia" w:ascii="宋体" w:hAnsi="宋体" w:eastAsia="宋体" w:cs="Times New Roman"/>
          <w:kern w:val="0"/>
          <w:sz w:val="21"/>
          <w:szCs w:val="21"/>
        </w:rPr>
      </w:pPr>
      <w:r>
        <w:rPr>
          <w:rFonts w:ascii="宋体" w:hAnsi="宋体" w:eastAsia="宋体" w:cs="Times New Roman"/>
          <w:kern w:val="0"/>
          <w:sz w:val="21"/>
          <w:szCs w:val="21"/>
        </w:rPr>
        <w:t>（4）我方承诺在合同约定的期限内完成并移交全部合同工程。</w:t>
      </w:r>
    </w:p>
    <w:p w14:paraId="4FE88D22">
      <w:pPr>
        <w:autoSpaceDE w:val="0"/>
        <w:autoSpaceDN w:val="0"/>
        <w:adjustRightInd w:val="0"/>
        <w:spacing w:after="0" w:line="360" w:lineRule="auto"/>
        <w:ind w:left="125" w:leftChars="57" w:right="-9" w:firstLine="315" w:firstLineChars="150"/>
        <w:rPr>
          <w:rFonts w:hint="eastAsia" w:ascii="宋体" w:hAnsi="宋体" w:eastAsia="宋体" w:cs="Times New Roman"/>
          <w:kern w:val="0"/>
          <w:sz w:val="21"/>
          <w:szCs w:val="21"/>
        </w:rPr>
      </w:pPr>
      <w:r>
        <w:rPr>
          <w:rFonts w:hint="eastAsia" w:ascii="宋体" w:hAnsi="宋体" w:eastAsia="宋体" w:cs="Times New Roman"/>
          <w:kern w:val="0"/>
          <w:sz w:val="21"/>
          <w:szCs w:val="21"/>
        </w:rPr>
        <w:t>5</w:t>
      </w:r>
      <w:r>
        <w:rPr>
          <w:rFonts w:ascii="宋体" w:hAnsi="宋体" w:eastAsia="宋体" w:cs="Times New Roman"/>
          <w:kern w:val="0"/>
          <w:sz w:val="21"/>
          <w:szCs w:val="21"/>
        </w:rPr>
        <w:t>、我方在此声明，所递交的竞选文件及有关资料内容完整、真实和准确，且不存在第二章“竞选人须知”第 1.4.3 项规定的任何一种情形。</w:t>
      </w:r>
    </w:p>
    <w:p w14:paraId="6A649FB8">
      <w:pPr>
        <w:spacing w:after="0" w:line="360" w:lineRule="auto"/>
        <w:ind w:firstLine="435"/>
        <w:rPr>
          <w:rFonts w:hint="eastAsia" w:ascii="宋体" w:hAnsi="宋体" w:eastAsia="宋体" w:cs="Times New Roman"/>
          <w:sz w:val="21"/>
          <w:szCs w:val="21"/>
        </w:rPr>
      </w:pPr>
      <w:r>
        <w:rPr>
          <w:rFonts w:hint="eastAsia" w:ascii="宋体" w:hAnsi="宋体" w:eastAsia="宋体" w:cs="Times New Roman"/>
          <w:kern w:val="0"/>
          <w:sz w:val="21"/>
          <w:szCs w:val="21"/>
        </w:rPr>
        <w:t>6</w:t>
      </w:r>
      <w:r>
        <w:rPr>
          <w:rFonts w:ascii="宋体" w:hAnsi="宋体" w:eastAsia="宋体" w:cs="Times New Roman"/>
          <w:kern w:val="0"/>
          <w:sz w:val="21"/>
          <w:szCs w:val="21"/>
        </w:rPr>
        <w:t>、</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ascii="宋体" w:hAnsi="宋体" w:eastAsia="宋体" w:cs="Times New Roman"/>
          <w:kern w:val="0"/>
          <w:sz w:val="21"/>
          <w:szCs w:val="21"/>
        </w:rPr>
        <w:t>（其他补充说明）。</w:t>
      </w:r>
    </w:p>
    <w:p w14:paraId="23F66EC0">
      <w:pPr>
        <w:spacing w:after="0" w:line="360" w:lineRule="auto"/>
        <w:ind w:firstLine="437"/>
        <w:rPr>
          <w:rFonts w:hint="eastAsia" w:ascii="宋体" w:hAnsi="宋体" w:eastAsia="宋体" w:cs="Times New Roman"/>
          <w:sz w:val="21"/>
          <w:szCs w:val="21"/>
        </w:rPr>
      </w:pPr>
    </w:p>
    <w:p w14:paraId="4E4F1167">
      <w:pPr>
        <w:spacing w:after="0" w:line="360" w:lineRule="auto"/>
        <w:ind w:firstLine="2482" w:firstLineChars="1182"/>
        <w:rPr>
          <w:rFonts w:hint="eastAsia" w:ascii="宋体" w:hAnsi="宋体" w:eastAsia="宋体" w:cs="Times New Roman"/>
          <w:sz w:val="21"/>
          <w:szCs w:val="21"/>
        </w:rPr>
      </w:pPr>
      <w:r>
        <w:rPr>
          <w:rFonts w:ascii="宋体" w:hAnsi="宋体" w:eastAsia="宋体" w:cs="Times New Roman"/>
          <w:sz w:val="21"/>
          <w:szCs w:val="21"/>
        </w:rPr>
        <w:t>竞选人：</w:t>
      </w:r>
      <w:r>
        <w:rPr>
          <w:rFonts w:ascii="宋体" w:hAnsi="宋体" w:eastAsia="宋体" w:cs="Times New Roman"/>
          <w:sz w:val="21"/>
          <w:szCs w:val="21"/>
          <w:u w:val="single"/>
        </w:rPr>
        <w:t xml:space="preserve">                        </w:t>
      </w:r>
      <w:r>
        <w:rPr>
          <w:rFonts w:ascii="宋体" w:hAnsi="宋体" w:eastAsia="宋体" w:cs="Times New Roman"/>
          <w:sz w:val="21"/>
          <w:szCs w:val="21"/>
        </w:rPr>
        <w:t>（盖章）</w:t>
      </w:r>
    </w:p>
    <w:p w14:paraId="3161E107">
      <w:pPr>
        <w:suppressAutoHyphens/>
        <w:spacing w:after="0" w:line="360" w:lineRule="auto"/>
        <w:ind w:firstLine="2520" w:firstLineChars="1200"/>
        <w:rPr>
          <w:rFonts w:hint="eastAsia" w:ascii="宋体" w:hAnsi="宋体" w:eastAsia="宋体" w:cs="Times New Roman"/>
          <w:sz w:val="21"/>
          <w:szCs w:val="21"/>
        </w:rPr>
      </w:pPr>
      <w:r>
        <w:rPr>
          <w:rFonts w:ascii="宋体" w:hAnsi="宋体" w:eastAsia="宋体" w:cs="Times New Roman"/>
          <w:sz w:val="21"/>
          <w:szCs w:val="21"/>
        </w:rPr>
        <w:t>法定代表人或其委托代理人：</w:t>
      </w:r>
      <w:r>
        <w:rPr>
          <w:rFonts w:ascii="宋体" w:hAnsi="宋体" w:eastAsia="宋体" w:cs="Times New Roman"/>
          <w:sz w:val="21"/>
          <w:szCs w:val="21"/>
          <w:u w:val="single"/>
        </w:rPr>
        <w:t xml:space="preserve">                </w:t>
      </w:r>
      <w:r>
        <w:rPr>
          <w:rFonts w:ascii="宋体" w:hAnsi="宋体" w:eastAsia="宋体" w:cs="Times New Roman"/>
          <w:sz w:val="21"/>
          <w:szCs w:val="21"/>
        </w:rPr>
        <w:t>（签字或盖章）</w:t>
      </w:r>
    </w:p>
    <w:p w14:paraId="30026115">
      <w:pPr>
        <w:spacing w:after="0" w:line="360" w:lineRule="auto"/>
        <w:ind w:firstLine="2520" w:firstLineChars="1200"/>
        <w:rPr>
          <w:rFonts w:hint="eastAsia" w:ascii="宋体" w:hAnsi="宋体" w:eastAsia="宋体" w:cs="Times New Roman"/>
          <w:sz w:val="21"/>
          <w:szCs w:val="21"/>
          <w:u w:val="single"/>
        </w:rPr>
      </w:pPr>
      <w:r>
        <w:rPr>
          <w:rFonts w:ascii="宋体" w:hAnsi="宋体" w:eastAsia="宋体" w:cs="Times New Roman"/>
          <w:sz w:val="21"/>
          <w:szCs w:val="21"/>
        </w:rPr>
        <w:t>单位地址：</w:t>
      </w:r>
      <w:r>
        <w:rPr>
          <w:rFonts w:ascii="宋体" w:hAnsi="宋体" w:eastAsia="宋体" w:cs="Times New Roman"/>
          <w:sz w:val="21"/>
          <w:szCs w:val="21"/>
          <w:u w:val="single"/>
        </w:rPr>
        <w:t xml:space="preserve">                                 </w:t>
      </w:r>
    </w:p>
    <w:p w14:paraId="5D8B47B0">
      <w:pPr>
        <w:spacing w:after="0" w:line="360" w:lineRule="auto"/>
        <w:ind w:firstLine="2520" w:firstLineChars="1200"/>
        <w:rPr>
          <w:rFonts w:hint="eastAsia" w:ascii="宋体" w:hAnsi="宋体" w:eastAsia="宋体" w:cs="Times New Roman"/>
          <w:sz w:val="21"/>
          <w:szCs w:val="21"/>
          <w:u w:val="single"/>
        </w:rPr>
      </w:pPr>
      <w:r>
        <w:rPr>
          <w:rFonts w:ascii="宋体" w:hAnsi="宋体" w:eastAsia="宋体" w:cs="Times New Roman"/>
          <w:sz w:val="21"/>
          <w:szCs w:val="21"/>
        </w:rPr>
        <w:t>邮政编码：</w:t>
      </w:r>
      <w:r>
        <w:rPr>
          <w:rFonts w:ascii="宋体" w:hAnsi="宋体" w:eastAsia="宋体" w:cs="Times New Roman"/>
          <w:sz w:val="21"/>
          <w:szCs w:val="21"/>
          <w:u w:val="single"/>
        </w:rPr>
        <w:t xml:space="preserve">       </w:t>
      </w:r>
      <w:r>
        <w:rPr>
          <w:rFonts w:ascii="宋体" w:hAnsi="宋体" w:eastAsia="宋体" w:cs="Times New Roman"/>
          <w:sz w:val="21"/>
          <w:szCs w:val="21"/>
        </w:rPr>
        <w:t xml:space="preserve"> 电话：</w:t>
      </w:r>
      <w:r>
        <w:rPr>
          <w:rFonts w:ascii="宋体" w:hAnsi="宋体" w:eastAsia="宋体" w:cs="Times New Roman"/>
          <w:sz w:val="21"/>
          <w:szCs w:val="21"/>
          <w:u w:val="single"/>
        </w:rPr>
        <w:t xml:space="preserve">    </w:t>
      </w:r>
      <w:r>
        <w:rPr>
          <w:rFonts w:ascii="宋体" w:hAnsi="宋体" w:eastAsia="宋体" w:cs="Times New Roman"/>
          <w:sz w:val="21"/>
          <w:szCs w:val="21"/>
        </w:rPr>
        <w:t>传真：</w:t>
      </w:r>
      <w:r>
        <w:rPr>
          <w:rFonts w:ascii="宋体" w:hAnsi="宋体" w:eastAsia="宋体" w:cs="Times New Roman"/>
          <w:sz w:val="21"/>
          <w:szCs w:val="21"/>
          <w:u w:val="single"/>
        </w:rPr>
        <w:t xml:space="preserve">          </w:t>
      </w:r>
    </w:p>
    <w:p w14:paraId="3B213AA3">
      <w:pPr>
        <w:spacing w:after="0" w:line="360" w:lineRule="auto"/>
        <w:ind w:firstLine="2536" w:firstLineChars="1208"/>
        <w:rPr>
          <w:rFonts w:hint="eastAsia" w:ascii="宋体" w:hAnsi="宋体" w:eastAsia="宋体" w:cs="Times New Roman"/>
          <w:kern w:val="0"/>
          <w:sz w:val="21"/>
          <w:szCs w:val="21"/>
        </w:rPr>
      </w:pPr>
      <w:r>
        <w:rPr>
          <w:rFonts w:ascii="宋体" w:hAnsi="宋体" w:eastAsia="宋体" w:cs="Times New Roman"/>
          <w:sz w:val="21"/>
          <w:szCs w:val="21"/>
        </w:rPr>
        <w:t>日    期：</w:t>
      </w:r>
      <w:r>
        <w:rPr>
          <w:rFonts w:ascii="宋体" w:hAnsi="宋体" w:eastAsia="宋体" w:cs="Times New Roman"/>
          <w:sz w:val="21"/>
          <w:szCs w:val="21"/>
          <w:u w:val="single"/>
        </w:rPr>
        <w:t xml:space="preserve">       </w:t>
      </w:r>
      <w:r>
        <w:rPr>
          <w:rFonts w:ascii="宋体" w:hAnsi="宋体" w:eastAsia="宋体" w:cs="Times New Roman"/>
          <w:sz w:val="21"/>
          <w:szCs w:val="21"/>
        </w:rPr>
        <w:t>年</w:t>
      </w:r>
      <w:r>
        <w:rPr>
          <w:rFonts w:ascii="宋体" w:hAnsi="宋体" w:eastAsia="宋体" w:cs="Times New Roman"/>
          <w:sz w:val="21"/>
          <w:szCs w:val="21"/>
          <w:u w:val="single"/>
        </w:rPr>
        <w:t xml:space="preserve">      </w:t>
      </w:r>
      <w:r>
        <w:rPr>
          <w:rFonts w:ascii="宋体" w:hAnsi="宋体" w:eastAsia="宋体" w:cs="Times New Roman"/>
          <w:sz w:val="21"/>
          <w:szCs w:val="21"/>
        </w:rPr>
        <w:t>月</w:t>
      </w:r>
      <w:r>
        <w:rPr>
          <w:rFonts w:ascii="宋体" w:hAnsi="宋体" w:eastAsia="宋体" w:cs="Times New Roman"/>
          <w:sz w:val="21"/>
          <w:szCs w:val="21"/>
          <w:u w:val="single"/>
        </w:rPr>
        <w:t xml:space="preserve">      </w:t>
      </w:r>
      <w:r>
        <w:rPr>
          <w:rFonts w:ascii="宋体" w:hAnsi="宋体" w:eastAsia="宋体" w:cs="Times New Roman"/>
          <w:sz w:val="21"/>
          <w:szCs w:val="21"/>
        </w:rPr>
        <w:t>日</w:t>
      </w:r>
    </w:p>
    <w:p w14:paraId="7FB10DE5">
      <w:pPr>
        <w:autoSpaceDE w:val="0"/>
        <w:autoSpaceDN w:val="0"/>
        <w:adjustRightInd w:val="0"/>
        <w:spacing w:after="100" w:afterAutospacing="1" w:line="360" w:lineRule="auto"/>
        <w:jc w:val="center"/>
        <w:outlineLvl w:val="2"/>
        <w:rPr>
          <w:rFonts w:hint="eastAsia" w:ascii="宋体" w:hAnsi="宋体" w:eastAsia="宋体" w:cs="MingLiU"/>
          <w:b/>
          <w:sz w:val="28"/>
          <w:szCs w:val="28"/>
        </w:rPr>
      </w:pPr>
      <w:r>
        <w:rPr>
          <w:rFonts w:ascii="宋体" w:hAnsi="宋体" w:eastAsia="宋体" w:cs="MingLiU"/>
          <w:b/>
          <w:sz w:val="24"/>
        </w:rPr>
        <w:br w:type="page"/>
      </w:r>
      <w:bookmarkStart w:id="955" w:name="_Toc415643503"/>
      <w:bookmarkEnd w:id="955"/>
      <w:bookmarkStart w:id="956" w:name="_Toc345836507"/>
      <w:bookmarkEnd w:id="956"/>
      <w:bookmarkStart w:id="957" w:name="_Toc13594"/>
      <w:bookmarkEnd w:id="957"/>
      <w:bookmarkStart w:id="958" w:name="_Toc57820649"/>
      <w:bookmarkEnd w:id="958"/>
      <w:bookmarkStart w:id="959" w:name="_Toc31147"/>
      <w:bookmarkEnd w:id="959"/>
      <w:bookmarkStart w:id="960" w:name="_Toc27013"/>
      <w:bookmarkEnd w:id="960"/>
      <w:bookmarkStart w:id="961" w:name="_Toc534185832"/>
      <w:bookmarkEnd w:id="961"/>
      <w:bookmarkStart w:id="962" w:name="_Toc47514436"/>
      <w:bookmarkEnd w:id="962"/>
      <w:bookmarkStart w:id="963" w:name="_Toc385238835"/>
      <w:bookmarkEnd w:id="963"/>
      <w:bookmarkStart w:id="964" w:name="_Toc24430"/>
      <w:bookmarkEnd w:id="964"/>
      <w:bookmarkStart w:id="965" w:name="_Toc15113"/>
      <w:bookmarkEnd w:id="965"/>
      <w:bookmarkStart w:id="966" w:name="_Toc509218855"/>
      <w:bookmarkEnd w:id="966"/>
      <w:bookmarkStart w:id="967" w:name="_Toc7284"/>
      <w:bookmarkEnd w:id="967"/>
      <w:bookmarkStart w:id="968" w:name="_Toc229141561"/>
      <w:bookmarkStart w:id="969" w:name="_Toc385239513"/>
      <w:r>
        <w:rPr>
          <w:rFonts w:ascii="宋体" w:hAnsi="宋体" w:eastAsia="宋体" w:cs="MingLiU"/>
          <w:b/>
          <w:sz w:val="28"/>
          <w:szCs w:val="28"/>
        </w:rPr>
        <w:t>（二）竞选函附录</w:t>
      </w:r>
      <w:bookmarkEnd w:id="968"/>
      <w:bookmarkEnd w:id="969"/>
    </w:p>
    <w:tbl>
      <w:tblPr>
        <w:tblStyle w:val="27"/>
        <w:tblW w:w="8823" w:type="dxa"/>
        <w:tblInd w:w="9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291"/>
        <w:gridCol w:w="4252"/>
        <w:gridCol w:w="1560"/>
      </w:tblGrid>
      <w:tr w14:paraId="3D0169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0" w:type="dxa"/>
            <w:tcBorders>
              <w:top w:val="single" w:color="000000" w:sz="8" w:space="0"/>
              <w:left w:val="single" w:color="000000" w:sz="8" w:space="0"/>
              <w:bottom w:val="single" w:color="000000" w:sz="4" w:space="0"/>
              <w:right w:val="single" w:color="000000" w:sz="4" w:space="0"/>
            </w:tcBorders>
            <w:vAlign w:val="center"/>
          </w:tcPr>
          <w:p w14:paraId="0E430302">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序号</w:t>
            </w:r>
          </w:p>
        </w:tc>
        <w:tc>
          <w:tcPr>
            <w:tcW w:w="2291" w:type="dxa"/>
            <w:tcBorders>
              <w:top w:val="single" w:color="000000" w:sz="8" w:space="0"/>
              <w:left w:val="single" w:color="000000" w:sz="4" w:space="0"/>
              <w:bottom w:val="single" w:color="000000" w:sz="4" w:space="0"/>
              <w:right w:val="single" w:color="000000" w:sz="4" w:space="0"/>
            </w:tcBorders>
            <w:vAlign w:val="center"/>
          </w:tcPr>
          <w:p w14:paraId="10B1D075">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条款名称</w:t>
            </w:r>
          </w:p>
        </w:tc>
        <w:tc>
          <w:tcPr>
            <w:tcW w:w="4252" w:type="dxa"/>
            <w:tcBorders>
              <w:top w:val="single" w:color="000000" w:sz="8" w:space="0"/>
              <w:left w:val="single" w:color="000000" w:sz="4" w:space="0"/>
              <w:bottom w:val="single" w:color="000000" w:sz="4" w:space="0"/>
              <w:right w:val="single" w:color="000000" w:sz="4" w:space="0"/>
            </w:tcBorders>
            <w:vAlign w:val="center"/>
          </w:tcPr>
          <w:p w14:paraId="49CDA6C4">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约定内容</w:t>
            </w:r>
          </w:p>
        </w:tc>
        <w:tc>
          <w:tcPr>
            <w:tcW w:w="1560" w:type="dxa"/>
            <w:tcBorders>
              <w:top w:val="single" w:color="000000" w:sz="8" w:space="0"/>
              <w:left w:val="single" w:color="000000" w:sz="4" w:space="0"/>
              <w:bottom w:val="single" w:color="000000" w:sz="4" w:space="0"/>
              <w:right w:val="single" w:color="000000" w:sz="8" w:space="0"/>
            </w:tcBorders>
            <w:vAlign w:val="center"/>
          </w:tcPr>
          <w:p w14:paraId="7D7094ED">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备注</w:t>
            </w:r>
          </w:p>
        </w:tc>
      </w:tr>
      <w:tr w14:paraId="721D8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0" w:type="dxa"/>
            <w:tcBorders>
              <w:top w:val="single" w:color="000000" w:sz="4" w:space="0"/>
              <w:left w:val="single" w:color="000000" w:sz="8" w:space="0"/>
              <w:bottom w:val="single" w:color="000000" w:sz="4" w:space="0"/>
              <w:right w:val="single" w:color="000000" w:sz="4" w:space="0"/>
            </w:tcBorders>
            <w:vAlign w:val="center"/>
          </w:tcPr>
          <w:p w14:paraId="699AB111">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1</w:t>
            </w:r>
          </w:p>
        </w:tc>
        <w:tc>
          <w:tcPr>
            <w:tcW w:w="2291" w:type="dxa"/>
            <w:tcBorders>
              <w:top w:val="single" w:color="000000" w:sz="4" w:space="0"/>
              <w:left w:val="single" w:color="000000" w:sz="4" w:space="0"/>
              <w:bottom w:val="single" w:color="000000" w:sz="4" w:space="0"/>
              <w:right w:val="single" w:color="000000" w:sz="4" w:space="0"/>
            </w:tcBorders>
            <w:vAlign w:val="center"/>
          </w:tcPr>
          <w:p w14:paraId="0881C415">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工期</w:t>
            </w:r>
          </w:p>
        </w:tc>
        <w:tc>
          <w:tcPr>
            <w:tcW w:w="4252" w:type="dxa"/>
            <w:tcBorders>
              <w:top w:val="single" w:color="000000" w:sz="4" w:space="0"/>
              <w:left w:val="single" w:color="000000" w:sz="4" w:space="0"/>
              <w:bottom w:val="single" w:color="000000" w:sz="4" w:space="0"/>
              <w:right w:val="single" w:color="000000" w:sz="4" w:space="0"/>
            </w:tcBorders>
            <w:vAlign w:val="center"/>
          </w:tcPr>
          <w:p w14:paraId="5A9D1BBF">
            <w:pPr>
              <w:tabs>
                <w:tab w:val="left" w:pos="1560"/>
              </w:tabs>
              <w:autoSpaceDE w:val="0"/>
              <w:autoSpaceDN w:val="0"/>
              <w:adjustRightInd w:val="0"/>
              <w:spacing w:after="0" w:line="240" w:lineRule="auto"/>
              <w:jc w:val="center"/>
              <w:rPr>
                <w:rFonts w:hint="eastAsia" w:ascii="宋体" w:hAnsi="宋体" w:eastAsia="宋体" w:cs="Times New Roman"/>
                <w:kern w:val="0"/>
                <w:sz w:val="21"/>
                <w:szCs w:val="21"/>
                <w:u w:val="single"/>
              </w:rPr>
            </w:pPr>
          </w:p>
        </w:tc>
        <w:tc>
          <w:tcPr>
            <w:tcW w:w="1560" w:type="dxa"/>
            <w:tcBorders>
              <w:top w:val="single" w:color="000000" w:sz="4" w:space="0"/>
              <w:left w:val="single" w:color="000000" w:sz="4" w:space="0"/>
              <w:bottom w:val="single" w:color="000000" w:sz="4" w:space="0"/>
              <w:right w:val="single" w:color="000000" w:sz="8" w:space="0"/>
            </w:tcBorders>
            <w:vAlign w:val="center"/>
          </w:tcPr>
          <w:p w14:paraId="42086205">
            <w:pPr>
              <w:autoSpaceDE w:val="0"/>
              <w:autoSpaceDN w:val="0"/>
              <w:adjustRightInd w:val="0"/>
              <w:spacing w:after="0" w:line="240" w:lineRule="auto"/>
              <w:jc w:val="center"/>
              <w:rPr>
                <w:rFonts w:hint="eastAsia" w:ascii="宋体" w:hAnsi="宋体" w:eastAsia="宋体" w:cs="Times New Roman"/>
                <w:kern w:val="0"/>
                <w:sz w:val="21"/>
                <w:szCs w:val="21"/>
              </w:rPr>
            </w:pPr>
          </w:p>
        </w:tc>
      </w:tr>
      <w:tr w14:paraId="5E66C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0" w:type="dxa"/>
            <w:tcBorders>
              <w:top w:val="single" w:color="000000" w:sz="4" w:space="0"/>
              <w:left w:val="single" w:color="000000" w:sz="8" w:space="0"/>
              <w:bottom w:val="single" w:color="000000" w:sz="4" w:space="0"/>
              <w:right w:val="single" w:color="000000" w:sz="4" w:space="0"/>
            </w:tcBorders>
            <w:vAlign w:val="center"/>
          </w:tcPr>
          <w:p w14:paraId="16512E49">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2</w:t>
            </w:r>
          </w:p>
        </w:tc>
        <w:tc>
          <w:tcPr>
            <w:tcW w:w="2291" w:type="dxa"/>
            <w:tcBorders>
              <w:top w:val="single" w:color="000000" w:sz="4" w:space="0"/>
              <w:left w:val="single" w:color="000000" w:sz="4" w:space="0"/>
              <w:bottom w:val="single" w:color="000000" w:sz="4" w:space="0"/>
              <w:right w:val="single" w:color="000000" w:sz="4" w:space="0"/>
            </w:tcBorders>
            <w:vAlign w:val="center"/>
          </w:tcPr>
          <w:p w14:paraId="2C9E1B2D">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分包</w:t>
            </w:r>
          </w:p>
        </w:tc>
        <w:tc>
          <w:tcPr>
            <w:tcW w:w="4252" w:type="dxa"/>
            <w:tcBorders>
              <w:top w:val="single" w:color="000000" w:sz="4" w:space="0"/>
              <w:left w:val="single" w:color="000000" w:sz="4" w:space="0"/>
              <w:bottom w:val="single" w:color="000000" w:sz="4" w:space="0"/>
              <w:right w:val="single" w:color="000000" w:sz="4" w:space="0"/>
            </w:tcBorders>
            <w:vAlign w:val="center"/>
          </w:tcPr>
          <w:p w14:paraId="2D90BAB9">
            <w:pPr>
              <w:autoSpaceDE w:val="0"/>
              <w:autoSpaceDN w:val="0"/>
              <w:adjustRightInd w:val="0"/>
              <w:spacing w:after="0" w:line="240" w:lineRule="auto"/>
              <w:jc w:val="center"/>
              <w:rPr>
                <w:rFonts w:hint="eastAsia" w:ascii="宋体" w:hAnsi="宋体" w:eastAsia="宋体" w:cs="Times New Roman"/>
                <w:kern w:val="0"/>
                <w:sz w:val="21"/>
                <w:szCs w:val="21"/>
              </w:rPr>
            </w:pPr>
          </w:p>
        </w:tc>
        <w:tc>
          <w:tcPr>
            <w:tcW w:w="1560" w:type="dxa"/>
            <w:tcBorders>
              <w:top w:val="single" w:color="000000" w:sz="4" w:space="0"/>
              <w:left w:val="single" w:color="000000" w:sz="4" w:space="0"/>
              <w:bottom w:val="single" w:color="000000" w:sz="4" w:space="0"/>
              <w:right w:val="single" w:color="000000" w:sz="8" w:space="0"/>
            </w:tcBorders>
            <w:vAlign w:val="center"/>
          </w:tcPr>
          <w:p w14:paraId="0182AE57">
            <w:pPr>
              <w:autoSpaceDE w:val="0"/>
              <w:autoSpaceDN w:val="0"/>
              <w:adjustRightInd w:val="0"/>
              <w:spacing w:after="0" w:line="240" w:lineRule="auto"/>
              <w:jc w:val="center"/>
              <w:rPr>
                <w:rFonts w:hint="eastAsia" w:ascii="宋体" w:hAnsi="宋体" w:eastAsia="宋体" w:cs="Times New Roman"/>
                <w:kern w:val="0"/>
                <w:sz w:val="21"/>
                <w:szCs w:val="21"/>
              </w:rPr>
            </w:pPr>
          </w:p>
        </w:tc>
      </w:tr>
      <w:tr w14:paraId="2D3FEC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0" w:type="dxa"/>
            <w:tcBorders>
              <w:top w:val="single" w:color="000000" w:sz="4" w:space="0"/>
              <w:left w:val="single" w:color="000000" w:sz="8" w:space="0"/>
              <w:bottom w:val="single" w:color="000000" w:sz="4" w:space="0"/>
              <w:right w:val="single" w:color="000000" w:sz="4" w:space="0"/>
            </w:tcBorders>
            <w:vAlign w:val="center"/>
          </w:tcPr>
          <w:p w14:paraId="322B1125">
            <w:pPr>
              <w:autoSpaceDE w:val="0"/>
              <w:autoSpaceDN w:val="0"/>
              <w:adjustRightInd w:val="0"/>
              <w:spacing w:after="0" w:line="240" w:lineRule="auto"/>
              <w:jc w:val="center"/>
              <w:rPr>
                <w:rFonts w:hint="eastAsia" w:ascii="宋体" w:hAnsi="宋体" w:eastAsia="宋体" w:cs="Times New Roman"/>
                <w:kern w:val="0"/>
                <w:sz w:val="21"/>
                <w:szCs w:val="21"/>
              </w:rPr>
            </w:pPr>
            <w:r>
              <w:rPr>
                <w:rFonts w:hint="eastAsia" w:ascii="宋体" w:hAnsi="宋体" w:eastAsia="宋体" w:cs="Times New Roman"/>
                <w:kern w:val="0"/>
                <w:sz w:val="21"/>
                <w:szCs w:val="21"/>
              </w:rPr>
              <w:t>3</w:t>
            </w:r>
          </w:p>
        </w:tc>
        <w:tc>
          <w:tcPr>
            <w:tcW w:w="2291" w:type="dxa"/>
            <w:tcBorders>
              <w:top w:val="single" w:color="000000" w:sz="4" w:space="0"/>
              <w:left w:val="single" w:color="000000" w:sz="4" w:space="0"/>
              <w:bottom w:val="single" w:color="000000" w:sz="4" w:space="0"/>
              <w:right w:val="single" w:color="000000" w:sz="4" w:space="0"/>
            </w:tcBorders>
            <w:vAlign w:val="center"/>
          </w:tcPr>
          <w:p w14:paraId="4CDF33ED">
            <w:pPr>
              <w:autoSpaceDE w:val="0"/>
              <w:autoSpaceDN w:val="0"/>
              <w:adjustRightInd w:val="0"/>
              <w:spacing w:after="0" w:line="240" w:lineRule="auto"/>
              <w:jc w:val="center"/>
              <w:rPr>
                <w:rFonts w:hint="eastAsia" w:ascii="宋体" w:hAnsi="宋体" w:eastAsia="宋体" w:cs="Times New Roman"/>
                <w:kern w:val="0"/>
                <w:sz w:val="21"/>
                <w:szCs w:val="21"/>
              </w:rPr>
            </w:pPr>
            <w:r>
              <w:rPr>
                <w:rFonts w:hint="eastAsia" w:ascii="宋体" w:hAnsi="宋体" w:eastAsia="宋体" w:cs="Times New Roman"/>
                <w:kern w:val="0"/>
                <w:sz w:val="21"/>
                <w:szCs w:val="21"/>
              </w:rPr>
              <w:t>项目经理</w:t>
            </w:r>
          </w:p>
        </w:tc>
        <w:tc>
          <w:tcPr>
            <w:tcW w:w="4252" w:type="dxa"/>
            <w:tcBorders>
              <w:top w:val="single" w:color="000000" w:sz="4" w:space="0"/>
              <w:left w:val="single" w:color="000000" w:sz="4" w:space="0"/>
              <w:bottom w:val="single" w:color="000000" w:sz="4" w:space="0"/>
              <w:right w:val="single" w:color="000000" w:sz="4" w:space="0"/>
            </w:tcBorders>
            <w:vAlign w:val="center"/>
          </w:tcPr>
          <w:p w14:paraId="3AFE1D6C">
            <w:pPr>
              <w:autoSpaceDE w:val="0"/>
              <w:autoSpaceDN w:val="0"/>
              <w:adjustRightInd w:val="0"/>
              <w:spacing w:after="0" w:line="240" w:lineRule="auto"/>
              <w:jc w:val="center"/>
              <w:rPr>
                <w:rFonts w:hint="eastAsia" w:ascii="宋体" w:hAnsi="宋体" w:eastAsia="宋体" w:cs="Times New Roman"/>
                <w:kern w:val="0"/>
                <w:sz w:val="21"/>
                <w:szCs w:val="21"/>
                <w:u w:val="single"/>
              </w:rPr>
            </w:pPr>
            <w:r>
              <w:rPr>
                <w:rFonts w:hint="eastAsia" w:ascii="宋体" w:hAnsi="宋体" w:eastAsia="宋体" w:cs="Times New Roman"/>
                <w:kern w:val="0"/>
                <w:sz w:val="21"/>
                <w:szCs w:val="21"/>
              </w:rPr>
              <w:t>姓名：</w:t>
            </w:r>
            <w:r>
              <w:rPr>
                <w:rFonts w:hint="eastAsia" w:ascii="宋体" w:hAnsi="宋体" w:eastAsia="宋体" w:cs="Times New Roman"/>
                <w:kern w:val="0"/>
                <w:sz w:val="21"/>
                <w:szCs w:val="21"/>
                <w:u w:val="single"/>
              </w:rPr>
              <w:t xml:space="preserve">        </w:t>
            </w:r>
          </w:p>
        </w:tc>
        <w:tc>
          <w:tcPr>
            <w:tcW w:w="1560" w:type="dxa"/>
            <w:tcBorders>
              <w:top w:val="single" w:color="000000" w:sz="4" w:space="0"/>
              <w:left w:val="single" w:color="000000" w:sz="4" w:space="0"/>
              <w:bottom w:val="single" w:color="000000" w:sz="4" w:space="0"/>
              <w:right w:val="single" w:color="000000" w:sz="8" w:space="0"/>
            </w:tcBorders>
            <w:vAlign w:val="center"/>
          </w:tcPr>
          <w:p w14:paraId="2F7CC107">
            <w:pPr>
              <w:autoSpaceDE w:val="0"/>
              <w:autoSpaceDN w:val="0"/>
              <w:adjustRightInd w:val="0"/>
              <w:spacing w:after="0" w:line="240" w:lineRule="auto"/>
              <w:jc w:val="center"/>
              <w:rPr>
                <w:rFonts w:hint="eastAsia" w:ascii="宋体" w:hAnsi="宋体" w:eastAsia="宋体" w:cs="Times New Roman"/>
                <w:kern w:val="0"/>
                <w:sz w:val="21"/>
                <w:szCs w:val="21"/>
              </w:rPr>
            </w:pPr>
          </w:p>
        </w:tc>
      </w:tr>
      <w:tr w14:paraId="2D36F3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0" w:type="dxa"/>
            <w:tcBorders>
              <w:top w:val="single" w:color="000000" w:sz="4" w:space="0"/>
              <w:left w:val="single" w:color="000000" w:sz="8" w:space="0"/>
              <w:bottom w:val="single" w:color="000000" w:sz="8" w:space="0"/>
              <w:right w:val="single" w:color="000000" w:sz="4" w:space="0"/>
            </w:tcBorders>
            <w:vAlign w:val="center"/>
          </w:tcPr>
          <w:p w14:paraId="468D3099">
            <w:pPr>
              <w:autoSpaceDE w:val="0"/>
              <w:autoSpaceDN w:val="0"/>
              <w:adjustRightInd w:val="0"/>
              <w:spacing w:after="0" w:line="240" w:lineRule="auto"/>
              <w:jc w:val="center"/>
              <w:rPr>
                <w:rFonts w:hint="eastAsia" w:ascii="宋体" w:hAnsi="宋体" w:eastAsia="宋体" w:cs="Times New Roman"/>
                <w:kern w:val="0"/>
                <w:sz w:val="21"/>
                <w:szCs w:val="21"/>
              </w:rPr>
            </w:pPr>
            <w:r>
              <w:rPr>
                <w:rFonts w:hint="eastAsia" w:ascii="宋体" w:hAnsi="宋体" w:eastAsia="宋体" w:cs="Times New Roman"/>
                <w:kern w:val="0"/>
                <w:sz w:val="21"/>
                <w:szCs w:val="21"/>
              </w:rPr>
              <w:t>4</w:t>
            </w:r>
          </w:p>
        </w:tc>
        <w:tc>
          <w:tcPr>
            <w:tcW w:w="2291" w:type="dxa"/>
            <w:tcBorders>
              <w:top w:val="single" w:color="000000" w:sz="4" w:space="0"/>
              <w:left w:val="single" w:color="000000" w:sz="4" w:space="0"/>
              <w:bottom w:val="single" w:color="000000" w:sz="8" w:space="0"/>
              <w:right w:val="single" w:color="000000" w:sz="4" w:space="0"/>
            </w:tcBorders>
            <w:vAlign w:val="center"/>
          </w:tcPr>
          <w:p w14:paraId="6E4A866C">
            <w:pPr>
              <w:autoSpaceDE w:val="0"/>
              <w:autoSpaceDN w:val="0"/>
              <w:adjustRightInd w:val="0"/>
              <w:spacing w:after="0" w:line="240" w:lineRule="auto"/>
              <w:jc w:val="center"/>
              <w:rPr>
                <w:rFonts w:hint="eastAsia" w:ascii="宋体" w:hAnsi="宋体" w:eastAsia="宋体" w:cs="Times New Roman"/>
                <w:kern w:val="0"/>
                <w:sz w:val="21"/>
                <w:szCs w:val="21"/>
              </w:rPr>
            </w:pPr>
            <w:r>
              <w:rPr>
                <w:rFonts w:ascii="宋体" w:hAnsi="宋体" w:eastAsia="宋体" w:cs="Times New Roman"/>
                <w:kern w:val="0"/>
                <w:sz w:val="21"/>
                <w:szCs w:val="21"/>
              </w:rPr>
              <w:t>工程质量</w:t>
            </w:r>
          </w:p>
        </w:tc>
        <w:tc>
          <w:tcPr>
            <w:tcW w:w="4252" w:type="dxa"/>
            <w:tcBorders>
              <w:top w:val="single" w:color="000000" w:sz="4" w:space="0"/>
              <w:left w:val="single" w:color="000000" w:sz="4" w:space="0"/>
              <w:bottom w:val="single" w:color="000000" w:sz="8" w:space="0"/>
              <w:right w:val="single" w:color="000000" w:sz="4" w:space="0"/>
            </w:tcBorders>
            <w:vAlign w:val="center"/>
          </w:tcPr>
          <w:p w14:paraId="7E050065">
            <w:pPr>
              <w:autoSpaceDE w:val="0"/>
              <w:autoSpaceDN w:val="0"/>
              <w:adjustRightInd w:val="0"/>
              <w:spacing w:after="0" w:line="240" w:lineRule="auto"/>
              <w:jc w:val="center"/>
              <w:rPr>
                <w:rFonts w:hint="eastAsia" w:ascii="宋体" w:hAnsi="宋体" w:eastAsia="宋体" w:cs="Times New Roman"/>
                <w:kern w:val="0"/>
                <w:sz w:val="21"/>
                <w:szCs w:val="21"/>
              </w:rPr>
            </w:pPr>
          </w:p>
        </w:tc>
        <w:tc>
          <w:tcPr>
            <w:tcW w:w="1560" w:type="dxa"/>
            <w:tcBorders>
              <w:top w:val="single" w:color="000000" w:sz="4" w:space="0"/>
              <w:left w:val="single" w:color="000000" w:sz="4" w:space="0"/>
              <w:bottom w:val="single" w:color="000000" w:sz="8" w:space="0"/>
              <w:right w:val="single" w:color="000000" w:sz="8" w:space="0"/>
            </w:tcBorders>
            <w:vAlign w:val="center"/>
          </w:tcPr>
          <w:p w14:paraId="10B8C3AE">
            <w:pPr>
              <w:autoSpaceDE w:val="0"/>
              <w:autoSpaceDN w:val="0"/>
              <w:adjustRightInd w:val="0"/>
              <w:spacing w:after="0" w:line="240" w:lineRule="auto"/>
              <w:jc w:val="center"/>
              <w:rPr>
                <w:rFonts w:hint="eastAsia" w:ascii="宋体" w:hAnsi="宋体" w:eastAsia="宋体" w:cs="Times New Roman"/>
                <w:kern w:val="0"/>
                <w:sz w:val="21"/>
                <w:szCs w:val="21"/>
              </w:rPr>
            </w:pPr>
          </w:p>
        </w:tc>
      </w:tr>
    </w:tbl>
    <w:p w14:paraId="042A59BF">
      <w:pPr>
        <w:spacing w:after="0" w:line="360" w:lineRule="auto"/>
        <w:jc w:val="both"/>
        <w:rPr>
          <w:rFonts w:hint="eastAsia" w:ascii="宋体" w:hAnsi="宋体" w:eastAsia="宋体" w:cs="Times New Roman"/>
          <w:w w:val="99"/>
          <w:sz w:val="21"/>
          <w:szCs w:val="21"/>
        </w:rPr>
      </w:pPr>
      <w:r>
        <w:rPr>
          <w:rFonts w:ascii="宋体" w:hAnsi="宋体" w:eastAsia="宋体" w:cs="Times New Roman"/>
          <w:w w:val="99"/>
          <w:sz w:val="21"/>
          <w:szCs w:val="21"/>
        </w:rPr>
        <w:t xml:space="preserve"> </w:t>
      </w:r>
    </w:p>
    <w:p w14:paraId="7DE2E55D">
      <w:pPr>
        <w:tabs>
          <w:tab w:val="left" w:pos="7140"/>
          <w:tab w:val="left" w:pos="7560"/>
          <w:tab w:val="left" w:pos="8300"/>
        </w:tabs>
        <w:autoSpaceDE w:val="0"/>
        <w:autoSpaceDN w:val="0"/>
        <w:adjustRightInd w:val="0"/>
        <w:spacing w:after="0" w:line="360" w:lineRule="auto"/>
        <w:ind w:right="210" w:firstLine="2396" w:firstLineChars="1141"/>
        <w:jc w:val="both"/>
        <w:rPr>
          <w:rFonts w:hint="eastAsia" w:ascii="宋体" w:hAnsi="宋体" w:eastAsia="宋体" w:cs="Times New Roman"/>
          <w:kern w:val="0"/>
          <w:sz w:val="21"/>
          <w:szCs w:val="21"/>
        </w:rPr>
      </w:pPr>
      <w:r>
        <w:rPr>
          <w:rFonts w:ascii="宋体" w:hAnsi="宋体" w:eastAsia="宋体" w:cs="Times New Roman"/>
          <w:kern w:val="0"/>
          <w:sz w:val="21"/>
          <w:szCs w:val="21"/>
        </w:rPr>
        <w:t>竞  选  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（盖单位法人章）</w:t>
      </w:r>
    </w:p>
    <w:p w14:paraId="372597FC">
      <w:pPr>
        <w:tabs>
          <w:tab w:val="left" w:pos="7140"/>
          <w:tab w:val="left" w:pos="7560"/>
          <w:tab w:val="left" w:pos="8300"/>
        </w:tabs>
        <w:autoSpaceDE w:val="0"/>
        <w:autoSpaceDN w:val="0"/>
        <w:adjustRightInd w:val="0"/>
        <w:spacing w:after="0" w:line="360" w:lineRule="auto"/>
        <w:ind w:right="210" w:firstLine="2415" w:firstLineChars="1150"/>
        <w:jc w:val="both"/>
        <w:rPr>
          <w:rFonts w:hint="eastAsia" w:ascii="宋体" w:hAnsi="宋体" w:eastAsia="宋体" w:cs="Times New Roman"/>
          <w:kern w:val="0"/>
          <w:sz w:val="21"/>
          <w:szCs w:val="21"/>
        </w:rPr>
      </w:pPr>
      <w:r>
        <w:rPr>
          <w:rFonts w:ascii="宋体" w:hAnsi="宋体" w:eastAsia="宋体" w:cs="Times New Roman"/>
          <w:kern w:val="0"/>
          <w:sz w:val="21"/>
          <w:szCs w:val="21"/>
        </w:rPr>
        <w:t>法定代表人或其委托代理人：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z w:val="21"/>
          <w:szCs w:val="21"/>
        </w:rPr>
        <w:t>签字或盖章</w:t>
      </w:r>
      <w:r>
        <w:rPr>
          <w:rFonts w:ascii="宋体" w:hAnsi="宋体" w:eastAsia="宋体" w:cs="Times New Roman"/>
          <w:kern w:val="0"/>
          <w:sz w:val="21"/>
          <w:szCs w:val="21"/>
        </w:rPr>
        <w:t>）</w:t>
      </w:r>
    </w:p>
    <w:p w14:paraId="2B46BF2D">
      <w:pPr>
        <w:pageBreakBefore/>
        <w:autoSpaceDE w:val="0"/>
        <w:autoSpaceDN w:val="0"/>
        <w:adjustRightInd w:val="0"/>
        <w:spacing w:after="100" w:afterAutospacing="1" w:line="360" w:lineRule="auto"/>
        <w:jc w:val="center"/>
        <w:outlineLvl w:val="2"/>
        <w:rPr>
          <w:rFonts w:hint="eastAsia" w:ascii="宋体" w:hAnsi="宋体" w:eastAsia="宋体" w:cs="MingLiU"/>
          <w:b/>
          <w:sz w:val="28"/>
          <w:szCs w:val="28"/>
        </w:rPr>
      </w:pPr>
      <w:bookmarkStart w:id="970" w:name="_Toc17939"/>
      <w:bookmarkEnd w:id="970"/>
      <w:bookmarkStart w:id="971" w:name="_Toc15567"/>
      <w:bookmarkEnd w:id="971"/>
      <w:bookmarkStart w:id="972" w:name="_Toc12213"/>
      <w:bookmarkEnd w:id="972"/>
      <w:bookmarkStart w:id="973" w:name="_Toc229141562"/>
      <w:bookmarkStart w:id="974" w:name="_Toc17585"/>
      <w:r>
        <w:rPr>
          <w:rFonts w:ascii="宋体" w:hAnsi="宋体" w:eastAsia="宋体" w:cs="MingLiU"/>
          <w:b/>
          <w:sz w:val="28"/>
          <w:szCs w:val="28"/>
        </w:rPr>
        <w:t>（三）法定代表人身份证明或附有法定代表人身份证明的授权委托书</w:t>
      </w:r>
      <w:bookmarkEnd w:id="973"/>
      <w:bookmarkEnd w:id="974"/>
    </w:p>
    <w:p w14:paraId="281E33FC">
      <w:pPr>
        <w:spacing w:after="0" w:line="360" w:lineRule="auto"/>
        <w:jc w:val="center"/>
        <w:rPr>
          <w:rFonts w:hint="eastAsia" w:ascii="宋体" w:hAnsi="宋体" w:eastAsia="宋体" w:cs="Times New Roman"/>
          <w:b/>
          <w:sz w:val="21"/>
          <w:szCs w:val="21"/>
        </w:rPr>
      </w:pPr>
      <w:r>
        <w:rPr>
          <w:rFonts w:ascii="宋体" w:hAnsi="宋体" w:eastAsia="宋体" w:cs="Times New Roman"/>
          <w:b/>
          <w:sz w:val="28"/>
          <w:szCs w:val="28"/>
        </w:rPr>
        <w:t>法定代表人身份证明</w:t>
      </w:r>
    </w:p>
    <w:p w14:paraId="785472BF">
      <w:pPr>
        <w:tabs>
          <w:tab w:val="left" w:pos="5565"/>
        </w:tabs>
        <w:autoSpaceDE w:val="0"/>
        <w:autoSpaceDN w:val="0"/>
        <w:adjustRightInd w:val="0"/>
        <w:snapToGrid w:val="0"/>
        <w:spacing w:after="0" w:line="480" w:lineRule="auto"/>
        <w:rPr>
          <w:rFonts w:hint="eastAsia" w:ascii="宋体" w:hAnsi="宋体" w:eastAsia="宋体" w:cs="Times New Roman"/>
          <w:kern w:val="0"/>
          <w:sz w:val="21"/>
          <w:szCs w:val="21"/>
        </w:rPr>
      </w:pPr>
      <w:bookmarkStart w:id="975" w:name="OLE_LINK32"/>
      <w:r>
        <w:rPr>
          <w:rFonts w:ascii="宋体" w:hAnsi="宋体" w:eastAsia="宋体" w:cs="Times New Roman"/>
          <w:kern w:val="0"/>
          <w:sz w:val="21"/>
          <w:szCs w:val="21"/>
        </w:rPr>
        <w:t>竞选人名称：</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4DDBD188">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单位性质：</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1EFC9DCC">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地址：</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58F51B5C">
      <w:pPr>
        <w:tabs>
          <w:tab w:val="left" w:pos="2520"/>
          <w:tab w:val="left" w:pos="3836"/>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成立时间：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24760219">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经营期限：</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6BC81996">
      <w:pPr>
        <w:tabs>
          <w:tab w:val="left" w:pos="1580"/>
          <w:tab w:val="left" w:pos="3260"/>
          <w:tab w:val="left" w:pos="4840"/>
          <w:tab w:val="left" w:pos="630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姓名：</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性别</w:t>
      </w:r>
      <w:r>
        <w:rPr>
          <w:rFonts w:ascii="宋体" w:hAnsi="宋体" w:eastAsia="宋体" w:cs="Times New Roman"/>
          <w:spacing w:val="-1"/>
          <w:kern w:val="0"/>
          <w:sz w:val="21"/>
          <w:szCs w:val="21"/>
        </w:rPr>
        <w:t>：</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rPr>
        <w:t>龄：</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职务：</w:t>
      </w:r>
      <w:r>
        <w:rPr>
          <w:rFonts w:hint="eastAsia" w:ascii="宋体" w:hAnsi="宋体" w:eastAsia="宋体" w:cs="Times New Roman"/>
          <w:kern w:val="0"/>
          <w:sz w:val="21"/>
          <w:szCs w:val="21"/>
          <w:u w:val="single"/>
        </w:rPr>
        <w:t xml:space="preserve">      </w:t>
      </w:r>
    </w:p>
    <w:p w14:paraId="488DA55D">
      <w:pPr>
        <w:tabs>
          <w:tab w:val="left" w:pos="336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系</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（竞选人名称）的法定代表人。</w:t>
      </w:r>
    </w:p>
    <w:p w14:paraId="4F83751B">
      <w:pPr>
        <w:autoSpaceDE w:val="0"/>
        <w:autoSpaceDN w:val="0"/>
        <w:adjustRightInd w:val="0"/>
        <w:snapToGrid w:val="0"/>
        <w:spacing w:after="0" w:line="48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特此证明。</w:t>
      </w:r>
    </w:p>
    <w:p w14:paraId="7FB0B5F9">
      <w:pPr>
        <w:autoSpaceDE w:val="0"/>
        <w:autoSpaceDN w:val="0"/>
        <w:adjustRightInd w:val="0"/>
        <w:snapToGrid w:val="0"/>
        <w:spacing w:after="0" w:line="480" w:lineRule="auto"/>
        <w:ind w:firstLine="390" w:firstLineChars="186"/>
        <w:rPr>
          <w:rFonts w:hint="eastAsia" w:ascii="宋体" w:hAnsi="宋体" w:eastAsia="宋体" w:cs="Times New Roman"/>
          <w:kern w:val="0"/>
          <w:sz w:val="21"/>
          <w:szCs w:val="21"/>
        </w:rPr>
      </w:pPr>
      <w:r>
        <w:rPr>
          <w:rFonts w:hint="eastAsia" w:ascii="宋体" w:hAnsi="宋体" w:eastAsia="宋体" w:cs="Times New Roman"/>
          <w:kern w:val="0"/>
          <w:sz w:val="21"/>
          <w:szCs w:val="21"/>
        </w:rPr>
        <w:t>附法定代表人身份证复印件（双面）</w:t>
      </w:r>
    </w:p>
    <w:p w14:paraId="15933FEE">
      <w:pPr>
        <w:autoSpaceDE w:val="0"/>
        <w:autoSpaceDN w:val="0"/>
        <w:adjustRightInd w:val="0"/>
        <w:snapToGrid w:val="0"/>
        <w:spacing w:after="0" w:line="360" w:lineRule="auto"/>
        <w:rPr>
          <w:rFonts w:hint="eastAsia" w:ascii="宋体" w:hAnsi="宋体" w:eastAsia="宋体" w:cs="Times New Roman"/>
          <w:kern w:val="0"/>
          <w:sz w:val="21"/>
          <w:szCs w:val="21"/>
        </w:rPr>
      </w:pPr>
    </w:p>
    <w:p w14:paraId="0CD2B61F">
      <w:pPr>
        <w:autoSpaceDE w:val="0"/>
        <w:autoSpaceDN w:val="0"/>
        <w:adjustRightInd w:val="0"/>
        <w:snapToGrid w:val="0"/>
        <w:spacing w:after="0" w:line="360" w:lineRule="auto"/>
        <w:rPr>
          <w:rFonts w:hint="eastAsia" w:ascii="宋体" w:hAnsi="宋体" w:eastAsia="宋体" w:cs="Times New Roman"/>
          <w:kern w:val="0"/>
          <w:sz w:val="21"/>
          <w:szCs w:val="21"/>
        </w:rPr>
      </w:pPr>
    </w:p>
    <w:p w14:paraId="04EEAA2A">
      <w:pPr>
        <w:autoSpaceDE w:val="0"/>
        <w:autoSpaceDN w:val="0"/>
        <w:adjustRightInd w:val="0"/>
        <w:snapToGrid w:val="0"/>
        <w:spacing w:after="0" w:line="360" w:lineRule="auto"/>
        <w:rPr>
          <w:rFonts w:hint="eastAsia" w:ascii="宋体" w:hAnsi="宋体" w:eastAsia="宋体" w:cs="Times New Roman"/>
          <w:kern w:val="0"/>
          <w:sz w:val="21"/>
          <w:szCs w:val="21"/>
        </w:rPr>
      </w:pPr>
    </w:p>
    <w:p w14:paraId="2E149930">
      <w:pPr>
        <w:autoSpaceDE w:val="0"/>
        <w:autoSpaceDN w:val="0"/>
        <w:adjustRightInd w:val="0"/>
        <w:snapToGrid w:val="0"/>
        <w:spacing w:after="0" w:line="360" w:lineRule="auto"/>
        <w:rPr>
          <w:rFonts w:hint="eastAsia" w:ascii="宋体" w:hAnsi="宋体" w:eastAsia="宋体" w:cs="Times New Roman"/>
          <w:kern w:val="0"/>
          <w:sz w:val="21"/>
          <w:szCs w:val="21"/>
        </w:rPr>
      </w:pPr>
    </w:p>
    <w:p w14:paraId="6F24BD7D">
      <w:pPr>
        <w:autoSpaceDE w:val="0"/>
        <w:autoSpaceDN w:val="0"/>
        <w:adjustRightInd w:val="0"/>
        <w:snapToGrid w:val="0"/>
        <w:spacing w:after="0" w:line="360" w:lineRule="auto"/>
        <w:rPr>
          <w:rFonts w:hint="eastAsia" w:ascii="宋体" w:hAnsi="宋体" w:eastAsia="宋体" w:cs="Times New Roman"/>
          <w:kern w:val="0"/>
          <w:sz w:val="21"/>
          <w:szCs w:val="21"/>
        </w:rPr>
      </w:pPr>
    </w:p>
    <w:p w14:paraId="3AB4833C">
      <w:pPr>
        <w:tabs>
          <w:tab w:val="left" w:pos="5460"/>
        </w:tabs>
        <w:autoSpaceDE w:val="0"/>
        <w:autoSpaceDN w:val="0"/>
        <w:adjustRightInd w:val="0"/>
        <w:snapToGrid w:val="0"/>
        <w:spacing w:after="0" w:line="360" w:lineRule="auto"/>
        <w:ind w:firstLine="2100"/>
        <w:jc w:val="right"/>
        <w:rPr>
          <w:rFonts w:hint="eastAsia" w:ascii="宋体" w:hAnsi="宋体" w:eastAsia="宋体" w:cs="Times New Roman"/>
          <w:kern w:val="0"/>
          <w:sz w:val="21"/>
          <w:szCs w:val="21"/>
        </w:rPr>
      </w:pPr>
      <w:r>
        <w:rPr>
          <w:rFonts w:ascii="宋体" w:hAnsi="宋体" w:eastAsia="宋体" w:cs="Times New Roman"/>
          <w:kern w:val="0"/>
          <w:sz w:val="21"/>
          <w:szCs w:val="21"/>
        </w:rPr>
        <w:t>竞选人：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spacing w:val="-1"/>
          <w:kern w:val="0"/>
          <w:sz w:val="21"/>
          <w:szCs w:val="21"/>
        </w:rPr>
        <w:t>（</w:t>
      </w:r>
      <w:r>
        <w:rPr>
          <w:rFonts w:ascii="宋体" w:hAnsi="宋体" w:eastAsia="宋体" w:cs="Times New Roman"/>
          <w:kern w:val="0"/>
          <w:sz w:val="21"/>
          <w:szCs w:val="21"/>
        </w:rPr>
        <w:t>盖单位公章）</w:t>
      </w:r>
    </w:p>
    <w:p w14:paraId="2E64EE85">
      <w:pPr>
        <w:autoSpaceDE w:val="0"/>
        <w:autoSpaceDN w:val="0"/>
        <w:adjustRightInd w:val="0"/>
        <w:snapToGrid w:val="0"/>
        <w:spacing w:after="0" w:line="360" w:lineRule="auto"/>
        <w:jc w:val="right"/>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256DCA37">
      <w:pPr>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注：法定代表人身份证明需按上述格式填写完整，不可缺少内容。在此基础上增加内容的不影响其有效性。</w:t>
      </w:r>
    </w:p>
    <w:bookmarkEnd w:id="975"/>
    <w:p w14:paraId="7B4A9AF7">
      <w:pPr>
        <w:pageBreakBefore/>
        <w:tabs>
          <w:tab w:val="left" w:pos="1680"/>
          <w:tab w:val="left" w:pos="4215"/>
          <w:tab w:val="left" w:pos="4305"/>
          <w:tab w:val="left" w:pos="8000"/>
        </w:tabs>
        <w:autoSpaceDE w:val="0"/>
        <w:autoSpaceDN w:val="0"/>
        <w:adjustRightInd w:val="0"/>
        <w:snapToGrid w:val="0"/>
        <w:spacing w:after="0" w:line="480" w:lineRule="auto"/>
        <w:jc w:val="center"/>
        <w:rPr>
          <w:rFonts w:hint="eastAsia" w:ascii="宋体" w:hAnsi="宋体" w:eastAsia="宋体" w:cs="Times New Roman"/>
          <w:b/>
          <w:kern w:val="0"/>
          <w:sz w:val="28"/>
          <w:szCs w:val="28"/>
        </w:rPr>
      </w:pPr>
      <w:bookmarkStart w:id="976" w:name="OLE_LINK33"/>
      <w:r>
        <w:rPr>
          <w:rFonts w:ascii="宋体" w:hAnsi="宋体" w:eastAsia="宋体" w:cs="Times New Roman"/>
          <w:b/>
          <w:kern w:val="0"/>
          <w:sz w:val="28"/>
          <w:szCs w:val="28"/>
        </w:rPr>
        <w:t xml:space="preserve">授权委托书 </w:t>
      </w:r>
    </w:p>
    <w:p w14:paraId="20CC6949">
      <w:pPr>
        <w:autoSpaceDE w:val="0"/>
        <w:autoSpaceDN w:val="0"/>
        <w:adjustRightInd w:val="0"/>
        <w:snapToGrid w:val="0"/>
        <w:spacing w:after="0" w:line="48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本人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（姓名）</w:t>
      </w:r>
      <w:r>
        <w:rPr>
          <w:rFonts w:ascii="宋体" w:hAnsi="宋体" w:eastAsia="宋体" w:cs="Times New Roman"/>
          <w:kern w:val="0"/>
          <w:sz w:val="21"/>
          <w:szCs w:val="21"/>
        </w:rPr>
        <w:t>系</w:t>
      </w:r>
      <w:r>
        <w:rPr>
          <w:rFonts w:ascii="宋体" w:hAnsi="宋体" w:eastAsia="宋体" w:cs="Times New Roman"/>
          <w:kern w:val="0"/>
          <w:sz w:val="21"/>
          <w:szCs w:val="21"/>
          <w:u w:val="single"/>
        </w:rPr>
        <w:t xml:space="preserve">        （</w:t>
      </w:r>
      <w:r>
        <w:rPr>
          <w:rFonts w:ascii="宋体" w:hAnsi="宋体" w:eastAsia="宋体" w:cs="Times New Roman"/>
          <w:spacing w:val="-1"/>
          <w:kern w:val="0"/>
          <w:sz w:val="21"/>
          <w:szCs w:val="21"/>
          <w:u w:val="single"/>
        </w:rPr>
        <w:t>竞选人</w:t>
      </w:r>
      <w:r>
        <w:rPr>
          <w:rFonts w:ascii="宋体" w:hAnsi="宋体" w:eastAsia="宋体" w:cs="Times New Roman"/>
          <w:kern w:val="0"/>
          <w:sz w:val="21"/>
          <w:szCs w:val="21"/>
          <w:u w:val="single"/>
        </w:rPr>
        <w:t>名称</w:t>
      </w:r>
      <w:r>
        <w:rPr>
          <w:rFonts w:ascii="宋体" w:hAnsi="宋体" w:eastAsia="宋体" w:cs="Times New Roman"/>
          <w:spacing w:val="1"/>
          <w:kern w:val="0"/>
          <w:sz w:val="21"/>
          <w:szCs w:val="21"/>
          <w:u w:val="single"/>
        </w:rPr>
        <w:t>）</w:t>
      </w:r>
      <w:r>
        <w:rPr>
          <w:rFonts w:ascii="宋体" w:hAnsi="宋体" w:eastAsia="宋体" w:cs="Times New Roman"/>
          <w:kern w:val="0"/>
          <w:sz w:val="21"/>
          <w:szCs w:val="21"/>
        </w:rPr>
        <w:t>的法定代</w:t>
      </w:r>
      <w:r>
        <w:rPr>
          <w:rFonts w:ascii="宋体" w:hAnsi="宋体" w:eastAsia="宋体" w:cs="Times New Roman"/>
          <w:spacing w:val="1"/>
          <w:kern w:val="0"/>
          <w:sz w:val="21"/>
          <w:szCs w:val="21"/>
        </w:rPr>
        <w:t>表</w:t>
      </w:r>
      <w:r>
        <w:rPr>
          <w:rFonts w:ascii="宋体" w:hAnsi="宋体" w:eastAsia="宋体" w:cs="Times New Roman"/>
          <w:kern w:val="0"/>
          <w:sz w:val="21"/>
          <w:szCs w:val="21"/>
        </w:rPr>
        <w:t>人，现委托</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（姓名）</w:t>
      </w:r>
      <w:r>
        <w:rPr>
          <w:rFonts w:ascii="宋体" w:hAnsi="宋体" w:eastAsia="宋体" w:cs="Times New Roman"/>
          <w:kern w:val="0"/>
          <w:sz w:val="21"/>
          <w:szCs w:val="21"/>
        </w:rPr>
        <w:t>为我方代理人。代理人根据授权，以我方名义签署、澄清、说明、补正、递交、撤回、修改                     施工竞选文件、签订合同和处理有关事宜， 其法律后果由我方承担。</w:t>
      </w:r>
    </w:p>
    <w:p w14:paraId="50826376">
      <w:pPr>
        <w:tabs>
          <w:tab w:val="left" w:pos="1680"/>
          <w:tab w:val="left" w:pos="4215"/>
          <w:tab w:val="left" w:pos="4305"/>
          <w:tab w:val="left" w:pos="8000"/>
        </w:tabs>
        <w:autoSpaceDE w:val="0"/>
        <w:autoSpaceDN w:val="0"/>
        <w:adjustRightInd w:val="0"/>
        <w:snapToGrid w:val="0"/>
        <w:spacing w:after="0" w:line="480" w:lineRule="auto"/>
        <w:ind w:firstLine="420"/>
        <w:jc w:val="both"/>
        <w:rPr>
          <w:rFonts w:hint="eastAsia" w:ascii="宋体" w:hAnsi="宋体" w:eastAsia="宋体" w:cs="Times New Roman"/>
          <w:kern w:val="0"/>
          <w:sz w:val="21"/>
          <w:szCs w:val="21"/>
        </w:rPr>
      </w:pPr>
      <w:r>
        <w:rPr>
          <w:rFonts w:ascii="宋体" w:hAnsi="宋体" w:eastAsia="宋体" w:cs="Times New Roman"/>
          <w:kern w:val="0"/>
          <w:sz w:val="21"/>
          <w:szCs w:val="21"/>
        </w:rPr>
        <w:t>委托</w:t>
      </w:r>
      <w:r>
        <w:rPr>
          <w:rFonts w:ascii="宋体" w:hAnsi="宋体" w:eastAsia="宋体" w:cs="Times New Roman"/>
          <w:spacing w:val="-1"/>
          <w:kern w:val="0"/>
          <w:sz w:val="21"/>
          <w:szCs w:val="21"/>
        </w:rPr>
        <w:t>期</w:t>
      </w:r>
      <w:r>
        <w:rPr>
          <w:rFonts w:ascii="宋体" w:hAnsi="宋体" w:eastAsia="宋体" w:cs="Times New Roman"/>
          <w:kern w:val="0"/>
          <w:sz w:val="21"/>
          <w:szCs w:val="21"/>
        </w:rPr>
        <w:t>限：</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w:t>
      </w:r>
    </w:p>
    <w:p w14:paraId="63ADA9C0">
      <w:pPr>
        <w:tabs>
          <w:tab w:val="left" w:pos="1680"/>
          <w:tab w:val="left" w:pos="4215"/>
          <w:tab w:val="left" w:pos="4305"/>
          <w:tab w:val="left" w:pos="8000"/>
        </w:tabs>
        <w:autoSpaceDE w:val="0"/>
        <w:autoSpaceDN w:val="0"/>
        <w:adjustRightInd w:val="0"/>
        <w:snapToGrid w:val="0"/>
        <w:spacing w:after="0" w:line="480" w:lineRule="auto"/>
        <w:ind w:firstLine="420"/>
        <w:jc w:val="both"/>
        <w:rPr>
          <w:rFonts w:hint="eastAsia" w:ascii="宋体" w:hAnsi="宋体" w:eastAsia="宋体" w:cs="Times New Roman"/>
          <w:kern w:val="0"/>
          <w:sz w:val="21"/>
          <w:szCs w:val="21"/>
        </w:rPr>
      </w:pPr>
      <w:r>
        <w:rPr>
          <w:rFonts w:ascii="宋体" w:hAnsi="宋体" w:eastAsia="宋体" w:cs="Times New Roman"/>
          <w:kern w:val="0"/>
          <w:sz w:val="21"/>
          <w:szCs w:val="21"/>
        </w:rPr>
        <w:t>代理人无转委托权。</w:t>
      </w:r>
    </w:p>
    <w:p w14:paraId="1A0C49C4">
      <w:pPr>
        <w:autoSpaceDE w:val="0"/>
        <w:autoSpaceDN w:val="0"/>
        <w:adjustRightInd w:val="0"/>
        <w:snapToGrid w:val="0"/>
        <w:spacing w:after="0" w:line="48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附</w:t>
      </w:r>
      <w:r>
        <w:rPr>
          <w:rFonts w:hint="eastAsia" w:ascii="宋体" w:hAnsi="宋体" w:eastAsia="宋体" w:cs="Times New Roman"/>
          <w:kern w:val="0"/>
          <w:sz w:val="21"/>
          <w:szCs w:val="21"/>
        </w:rPr>
        <w:t>委托</w:t>
      </w:r>
      <w:r>
        <w:rPr>
          <w:rFonts w:ascii="宋体" w:hAnsi="宋体" w:eastAsia="宋体" w:cs="Times New Roman"/>
          <w:kern w:val="0"/>
          <w:sz w:val="21"/>
          <w:szCs w:val="21"/>
        </w:rPr>
        <w:t>代理人身份证</w:t>
      </w:r>
      <w:r>
        <w:rPr>
          <w:rFonts w:hint="eastAsia" w:ascii="宋体" w:hAnsi="宋体" w:eastAsia="宋体" w:cs="Times New Roman"/>
          <w:kern w:val="0"/>
          <w:sz w:val="21"/>
          <w:szCs w:val="21"/>
        </w:rPr>
        <w:t>复印件（双面）</w:t>
      </w:r>
    </w:p>
    <w:p w14:paraId="6823068A">
      <w:pPr>
        <w:spacing w:after="0" w:line="480" w:lineRule="auto"/>
        <w:jc w:val="both"/>
        <w:rPr>
          <w:rFonts w:hint="eastAsia" w:ascii="宋体" w:hAnsi="宋体" w:eastAsia="宋体" w:cs="Times New Roman"/>
          <w:sz w:val="28"/>
          <w:szCs w:val="28"/>
        </w:rPr>
      </w:pPr>
    </w:p>
    <w:p w14:paraId="54533EF2">
      <w:pPr>
        <w:spacing w:after="0" w:line="480" w:lineRule="auto"/>
        <w:jc w:val="both"/>
        <w:rPr>
          <w:rFonts w:hint="eastAsia" w:ascii="宋体" w:hAnsi="宋体" w:eastAsia="宋体" w:cs="Times New Roman"/>
          <w:sz w:val="28"/>
          <w:szCs w:val="28"/>
        </w:rPr>
      </w:pPr>
    </w:p>
    <w:p w14:paraId="6595879F">
      <w:pPr>
        <w:spacing w:after="0" w:line="480" w:lineRule="auto"/>
        <w:jc w:val="both"/>
        <w:rPr>
          <w:rFonts w:hint="eastAsia" w:ascii="宋体" w:hAnsi="宋体" w:eastAsia="宋体" w:cs="Times New Roman"/>
          <w:sz w:val="28"/>
          <w:szCs w:val="28"/>
        </w:rPr>
      </w:pPr>
    </w:p>
    <w:p w14:paraId="14D16D8A">
      <w:pPr>
        <w:spacing w:after="0" w:line="48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竞  选  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pacing w:val="-1"/>
          <w:kern w:val="0"/>
          <w:sz w:val="21"/>
          <w:szCs w:val="21"/>
        </w:rPr>
        <w:t>盖</w:t>
      </w:r>
      <w:r>
        <w:rPr>
          <w:rFonts w:ascii="宋体" w:hAnsi="宋体" w:eastAsia="宋体" w:cs="Times New Roman"/>
          <w:kern w:val="0"/>
          <w:sz w:val="21"/>
          <w:szCs w:val="21"/>
        </w:rPr>
        <w:t xml:space="preserve">单位公章） </w:t>
      </w:r>
    </w:p>
    <w:p w14:paraId="116FF3FC">
      <w:pPr>
        <w:tabs>
          <w:tab w:val="left" w:pos="630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z w:val="21"/>
          <w:szCs w:val="21"/>
        </w:rPr>
        <w:t>签字或盖章</w:t>
      </w:r>
      <w:r>
        <w:rPr>
          <w:rFonts w:ascii="宋体" w:hAnsi="宋体" w:eastAsia="宋体" w:cs="Times New Roman"/>
          <w:kern w:val="0"/>
          <w:sz w:val="21"/>
          <w:szCs w:val="21"/>
        </w:rPr>
        <w:t>）</w:t>
      </w:r>
    </w:p>
    <w:p w14:paraId="4DDB6338">
      <w:pPr>
        <w:tabs>
          <w:tab w:val="left" w:pos="526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身份证号码：</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2893F1F7">
      <w:pPr>
        <w:tabs>
          <w:tab w:val="left" w:pos="672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委托代理人：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（签</w:t>
      </w:r>
      <w:r>
        <w:rPr>
          <w:rFonts w:ascii="宋体" w:hAnsi="宋体" w:eastAsia="宋体" w:cs="Times New Roman"/>
          <w:spacing w:val="-1"/>
          <w:kern w:val="0"/>
          <w:sz w:val="21"/>
          <w:szCs w:val="21"/>
        </w:rPr>
        <w:t>字</w:t>
      </w:r>
      <w:r>
        <w:rPr>
          <w:rFonts w:ascii="宋体" w:hAnsi="宋体" w:eastAsia="宋体" w:cs="Times New Roman"/>
          <w:kern w:val="0"/>
          <w:sz w:val="21"/>
          <w:szCs w:val="21"/>
        </w:rPr>
        <w:t>）</w:t>
      </w:r>
    </w:p>
    <w:p w14:paraId="22274C6B">
      <w:pPr>
        <w:tabs>
          <w:tab w:val="left" w:pos="682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身份证号码：</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5BA0C92C">
      <w:pPr>
        <w:tabs>
          <w:tab w:val="left" w:pos="4005"/>
          <w:tab w:val="left" w:pos="4100"/>
          <w:tab w:val="left" w:pos="5040"/>
        </w:tabs>
        <w:autoSpaceDE w:val="0"/>
        <w:autoSpaceDN w:val="0"/>
        <w:adjustRightInd w:val="0"/>
        <w:snapToGrid w:val="0"/>
        <w:spacing w:after="0" w:line="480" w:lineRule="auto"/>
        <w:ind w:firstLine="3780"/>
        <w:jc w:val="right"/>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17862E79">
      <w:pPr>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注：1、法定代表人参加竞选活动并签署文件的不需要授权委托书，只需提供法定代表人身份证明；非法定代表人参加竞选活动及签署文件的除提供法定代表人身份证明外还须提供授权委托书。</w:t>
      </w:r>
    </w:p>
    <w:bookmarkEnd w:id="976"/>
    <w:p w14:paraId="081F2B0B">
      <w:pPr>
        <w:widowControl/>
        <w:rPr>
          <w:rFonts w:hint="eastAsia" w:ascii="宋体" w:hAnsi="宋体" w:eastAsia="宋体" w:cs="Times New Roman"/>
          <w:kern w:val="0"/>
          <w:sz w:val="21"/>
          <w:szCs w:val="21"/>
        </w:rPr>
      </w:pPr>
      <w:r>
        <w:rPr>
          <w:rFonts w:hint="eastAsia" w:ascii="宋体" w:hAnsi="宋体" w:eastAsia="宋体" w:cs="Times New Roman"/>
          <w:kern w:val="0"/>
          <w:sz w:val="21"/>
          <w:szCs w:val="21"/>
        </w:rPr>
        <w:br w:type="page"/>
      </w:r>
    </w:p>
    <w:p w14:paraId="28BDB847">
      <w:pPr>
        <w:pStyle w:val="4"/>
        <w:jc w:val="center"/>
        <w:rPr>
          <w:rFonts w:hint="eastAsia" w:ascii="宋体" w:hAnsi="宋体" w:cs="宋体"/>
          <w:b/>
          <w:bCs/>
          <w:color w:val="auto"/>
          <w:sz w:val="28"/>
          <w:szCs w:val="28"/>
        </w:rPr>
      </w:pPr>
      <w:bookmarkStart w:id="977" w:name="_Toc229141563"/>
      <w:bookmarkStart w:id="978" w:name="OLE_LINK26"/>
      <w:bookmarkStart w:id="979" w:name="_Toc11526"/>
      <w:r>
        <w:rPr>
          <w:rFonts w:hint="eastAsia" w:ascii="宋体" w:hAnsi="宋体" w:eastAsia="宋体" w:cs="宋体"/>
          <w:b/>
          <w:bCs/>
          <w:color w:val="auto"/>
          <w:sz w:val="28"/>
          <w:szCs w:val="28"/>
        </w:rPr>
        <w:t>（四）投标报价合理性说明（如有）</w:t>
      </w:r>
      <w:bookmarkEnd w:id="977"/>
    </w:p>
    <w:bookmarkEnd w:id="978"/>
    <w:p w14:paraId="7CD3CE07">
      <w:pPr>
        <w:autoSpaceDE w:val="0"/>
        <w:autoSpaceDN w:val="0"/>
        <w:adjustRightInd w:val="0"/>
        <w:snapToGrid w:val="0"/>
        <w:spacing w:line="360" w:lineRule="auto"/>
        <w:jc w:val="center"/>
        <w:rPr>
          <w:rFonts w:hint="eastAsia" w:ascii="宋体" w:hAnsi="宋体" w:cs="宋体"/>
          <w:snapToGrid w:val="0"/>
          <w:kern w:val="0"/>
          <w:sz w:val="32"/>
          <w:szCs w:val="32"/>
        </w:rPr>
      </w:pPr>
    </w:p>
    <w:p w14:paraId="1983A645">
      <w:pPr>
        <w:spacing w:line="360" w:lineRule="auto"/>
        <w:ind w:firstLine="440" w:firstLineChars="200"/>
        <w:rPr>
          <w:rFonts w:hint="eastAsia" w:ascii="宋体" w:hAnsi="宋体" w:cs="宋体"/>
          <w:snapToGrid w:val="0"/>
          <w:kern w:val="0"/>
          <w:sz w:val="32"/>
          <w:szCs w:val="32"/>
        </w:rPr>
      </w:pPr>
      <w:bookmarkStart w:id="980" w:name="_Toc32022"/>
      <w:r>
        <w:rPr>
          <w:rFonts w:hint="eastAsia" w:ascii="宋体" w:hAnsi="宋体" w:eastAsia="宋体" w:cs="宋体"/>
          <w:snapToGrid w:val="0"/>
          <w:kern w:val="0"/>
          <w:szCs w:val="21"/>
        </w:rPr>
        <w:t>（注：投标报价</w:t>
      </w:r>
      <w:r>
        <w:rPr>
          <w:rFonts w:hint="eastAsia" w:ascii="宋体" w:hAnsi="宋体" w:eastAsia="宋体" w:cs="宋体"/>
          <w:szCs w:val="21"/>
        </w:rPr>
        <w:t>低于异常低价警戒线</w:t>
      </w:r>
      <w:r>
        <w:rPr>
          <w:rFonts w:hint="eastAsia" w:ascii="宋体" w:hAnsi="宋体" w:eastAsia="宋体" w:cs="宋体"/>
          <w:snapToGrid w:val="0"/>
          <w:kern w:val="0"/>
          <w:szCs w:val="21"/>
        </w:rPr>
        <w:t>时提供，格式自拟，并提供必要的佐证材料。竞选人提供的说明不得降低或者改变原设计方案、技术工艺、施工标准，不得影响项目的质量、安全、工期、结算等正常履约。）</w:t>
      </w:r>
      <w:bookmarkEnd w:id="979"/>
      <w:bookmarkEnd w:id="980"/>
    </w:p>
    <w:p w14:paraId="44C0A7C2">
      <w:pPr>
        <w:rPr>
          <w:rFonts w:hint="eastAsia" w:ascii="宋体" w:hAnsi="宋体" w:eastAsia="宋体" w:cs="Times New Roman"/>
          <w:kern w:val="0"/>
          <w:sz w:val="21"/>
          <w:szCs w:val="21"/>
        </w:rPr>
      </w:pPr>
      <w:r>
        <w:rPr>
          <w:rFonts w:hint="eastAsia" w:ascii="宋体" w:hAnsi="宋体" w:eastAsia="宋体" w:cs="Times New Roman"/>
          <w:kern w:val="0"/>
          <w:sz w:val="21"/>
          <w:szCs w:val="21"/>
        </w:rPr>
        <w:br w:type="page"/>
      </w:r>
    </w:p>
    <w:p w14:paraId="169E94B1">
      <w:pPr>
        <w:pStyle w:val="3"/>
        <w:jc w:val="center"/>
        <w:rPr>
          <w:rFonts w:hint="eastAsia" w:ascii="宋体" w:hAnsi="宋体" w:eastAsia="宋体" w:cs="Times New Roman"/>
          <w:b/>
          <w:bCs/>
          <w:color w:val="auto"/>
          <w:kern w:val="0"/>
          <w:sz w:val="44"/>
          <w:szCs w:val="44"/>
        </w:rPr>
      </w:pPr>
      <w:bookmarkStart w:id="981" w:name="_Toc10511"/>
      <w:bookmarkEnd w:id="981"/>
      <w:bookmarkStart w:id="982" w:name="_Toc224103498"/>
      <w:bookmarkEnd w:id="982"/>
      <w:bookmarkStart w:id="983" w:name="_Toc287620817"/>
      <w:bookmarkEnd w:id="983"/>
      <w:bookmarkStart w:id="984" w:name="_Toc287607870"/>
      <w:bookmarkEnd w:id="984"/>
      <w:bookmarkStart w:id="985" w:name="_Toc229141564"/>
      <w:r>
        <w:rPr>
          <w:rFonts w:ascii="宋体" w:hAnsi="宋体" w:eastAsia="宋体" w:cs="Times New Roman"/>
          <w:b/>
          <w:bCs/>
          <w:color w:val="auto"/>
          <w:sz w:val="44"/>
          <w:szCs w:val="44"/>
        </w:rPr>
        <w:t>二、</w:t>
      </w:r>
      <w:bookmarkStart w:id="986" w:name="_Toc18794"/>
      <w:bookmarkEnd w:id="986"/>
      <w:bookmarkStart w:id="987" w:name="_Toc15801"/>
      <w:bookmarkEnd w:id="987"/>
      <w:bookmarkStart w:id="988" w:name="_Toc11252"/>
      <w:bookmarkEnd w:id="988"/>
      <w:bookmarkStart w:id="989" w:name="_Toc4292"/>
      <w:bookmarkEnd w:id="989"/>
      <w:bookmarkStart w:id="990" w:name="_Toc47514437"/>
      <w:bookmarkEnd w:id="990"/>
      <w:bookmarkStart w:id="991" w:name="_Toc4505"/>
      <w:bookmarkEnd w:id="991"/>
      <w:bookmarkStart w:id="992" w:name="_Toc415643513"/>
      <w:bookmarkEnd w:id="992"/>
      <w:bookmarkStart w:id="993" w:name="_Toc345836517"/>
      <w:r>
        <w:rPr>
          <w:rFonts w:ascii="宋体" w:hAnsi="宋体" w:eastAsia="宋体" w:cs="Times New Roman"/>
          <w:b/>
          <w:bCs/>
          <w:color w:val="auto"/>
          <w:sz w:val="44"/>
          <w:szCs w:val="44"/>
        </w:rPr>
        <w:t>经济部分</w:t>
      </w:r>
      <w:bookmarkEnd w:id="985"/>
      <w:bookmarkEnd w:id="993"/>
    </w:p>
    <w:p w14:paraId="04BAEE06">
      <w:pPr>
        <w:tabs>
          <w:tab w:val="left" w:pos="2580"/>
          <w:tab w:val="left" w:pos="5940"/>
        </w:tabs>
        <w:autoSpaceDE w:val="0"/>
        <w:autoSpaceDN w:val="0"/>
        <w:adjustRightInd w:val="0"/>
        <w:snapToGrid w:val="0"/>
        <w:spacing w:after="0" w:line="360" w:lineRule="auto"/>
        <w:rPr>
          <w:rFonts w:hint="eastAsia" w:ascii="宋体" w:hAnsi="宋体" w:eastAsia="宋体" w:cs="Times New Roman"/>
          <w:kern w:val="0"/>
          <w:sz w:val="28"/>
          <w:szCs w:val="28"/>
        </w:rPr>
      </w:pPr>
      <w:r>
        <w:rPr>
          <w:rFonts w:ascii="宋体" w:hAnsi="宋体" w:eastAsia="宋体" w:cs="Times New Roman"/>
          <w:kern w:val="0"/>
          <w:sz w:val="28"/>
          <w:szCs w:val="28"/>
        </w:rPr>
        <w:br w:type="page"/>
      </w:r>
    </w:p>
    <w:p w14:paraId="65AA55E6">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kern w:val="0"/>
          <w:sz w:val="44"/>
          <w:szCs w:val="44"/>
        </w:rPr>
      </w:pPr>
      <w:r>
        <w:rPr>
          <w:rFonts w:ascii="宋体" w:hAnsi="宋体" w:eastAsia="宋体" w:cs="Times New Roman"/>
          <w:b/>
          <w:bCs/>
          <w:w w:val="99"/>
          <w:kern w:val="0"/>
          <w:sz w:val="44"/>
          <w:szCs w:val="44"/>
          <w:u w:val="single"/>
        </w:rPr>
        <w:t>2026年垫江县大石乡花寨村蚕桑产业基地建设项目</w:t>
      </w:r>
    </w:p>
    <w:p w14:paraId="214337F3">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0201420B">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5264AE9D">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51494C8D">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16202E1C">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b/>
          <w:bCs/>
          <w:kern w:val="0"/>
          <w:sz w:val="84"/>
          <w:szCs w:val="84"/>
        </w:rPr>
      </w:pPr>
      <w:r>
        <w:rPr>
          <w:rFonts w:ascii="宋体" w:hAnsi="宋体" w:eastAsia="宋体" w:cs="Times New Roman"/>
          <w:b/>
          <w:bCs/>
          <w:kern w:val="0"/>
          <w:sz w:val="84"/>
          <w:szCs w:val="84"/>
        </w:rPr>
        <w:t>竞 选 文 件</w:t>
      </w:r>
    </w:p>
    <w:p w14:paraId="0C45A530">
      <w:pPr>
        <w:autoSpaceDE w:val="0"/>
        <w:autoSpaceDN w:val="0"/>
        <w:adjustRightInd w:val="0"/>
        <w:snapToGrid w:val="0"/>
        <w:spacing w:after="0" w:line="360" w:lineRule="auto"/>
        <w:jc w:val="center"/>
        <w:rPr>
          <w:rFonts w:hint="eastAsia" w:ascii="宋体" w:hAnsi="宋体" w:eastAsia="宋体" w:cs="Times New Roman"/>
          <w:b/>
          <w:bCs/>
          <w:kern w:val="0"/>
          <w:sz w:val="36"/>
          <w:szCs w:val="36"/>
        </w:rPr>
      </w:pPr>
      <w:r>
        <w:rPr>
          <w:rFonts w:ascii="宋体" w:hAnsi="宋体" w:eastAsia="宋体" w:cs="Times New Roman"/>
          <w:b/>
          <w:bCs/>
          <w:kern w:val="0"/>
          <w:sz w:val="36"/>
          <w:szCs w:val="36"/>
        </w:rPr>
        <w:t>经济部分</w:t>
      </w:r>
    </w:p>
    <w:p w14:paraId="65736006">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69A4290F">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06C115CE">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3D1CC976">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48496BAC">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6EB006A7">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353AE1BF">
      <w:pPr>
        <w:autoSpaceDE w:val="0"/>
        <w:autoSpaceDN w:val="0"/>
        <w:adjustRightInd w:val="0"/>
        <w:snapToGrid w:val="0"/>
        <w:spacing w:after="0" w:line="360" w:lineRule="auto"/>
        <w:rPr>
          <w:rFonts w:hint="eastAsia" w:ascii="宋体" w:hAnsi="宋体" w:eastAsia="宋体" w:cs="Times New Roman"/>
          <w:b/>
          <w:bCs/>
          <w:kern w:val="0"/>
          <w:sz w:val="20"/>
          <w:szCs w:val="20"/>
        </w:rPr>
      </w:pPr>
      <w:r>
        <w:rPr>
          <w:rFonts w:ascii="宋体" w:hAnsi="宋体" w:eastAsia="宋体" w:cs="Times New Roman"/>
          <w:b/>
          <w:bCs/>
          <w:kern w:val="0"/>
          <w:sz w:val="20"/>
          <w:szCs w:val="20"/>
        </w:rPr>
        <w:t xml:space="preserve"> </w:t>
      </w:r>
    </w:p>
    <w:p w14:paraId="394FBD6C">
      <w:pPr>
        <w:tabs>
          <w:tab w:val="left" w:pos="6080"/>
          <w:tab w:val="left" w:pos="6640"/>
        </w:tabs>
        <w:autoSpaceDE w:val="0"/>
        <w:autoSpaceDN w:val="0"/>
        <w:adjustRightInd w:val="0"/>
        <w:snapToGrid w:val="0"/>
        <w:spacing w:after="0" w:line="360" w:lineRule="auto"/>
        <w:jc w:val="center"/>
        <w:rPr>
          <w:rFonts w:hint="eastAsia" w:ascii="宋体" w:hAnsi="宋体" w:eastAsia="宋体" w:cs="Times New Roman"/>
          <w:b/>
          <w:bCs/>
          <w:w w:val="99"/>
          <w:kern w:val="0"/>
          <w:sz w:val="28"/>
          <w:szCs w:val="28"/>
        </w:rPr>
      </w:pPr>
      <w:r>
        <w:rPr>
          <w:rFonts w:ascii="宋体" w:hAnsi="宋体" w:eastAsia="宋体" w:cs="Times New Roman"/>
          <w:b/>
          <w:bCs/>
          <w:w w:val="99"/>
          <w:kern w:val="0"/>
          <w:sz w:val="28"/>
          <w:szCs w:val="28"/>
        </w:rPr>
        <w:t>竞选人</w:t>
      </w:r>
      <w:r>
        <w:rPr>
          <w:rFonts w:ascii="宋体" w:hAnsi="宋体" w:eastAsia="宋体" w:cs="Times New Roman"/>
          <w:b/>
          <w:bCs/>
          <w:spacing w:val="1"/>
          <w:w w:val="99"/>
          <w:kern w:val="0"/>
          <w:sz w:val="28"/>
          <w:szCs w:val="28"/>
        </w:rPr>
        <w:t>：</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（盖单位公章）</w:t>
      </w:r>
    </w:p>
    <w:p w14:paraId="4F40A4DA">
      <w:pPr>
        <w:tabs>
          <w:tab w:val="left" w:pos="6080"/>
          <w:tab w:val="left" w:pos="6640"/>
        </w:tabs>
        <w:autoSpaceDE w:val="0"/>
        <w:autoSpaceDN w:val="0"/>
        <w:adjustRightInd w:val="0"/>
        <w:snapToGrid w:val="0"/>
        <w:spacing w:after="0" w:line="360" w:lineRule="auto"/>
        <w:jc w:val="center"/>
        <w:rPr>
          <w:rFonts w:hint="eastAsia" w:ascii="宋体" w:hAnsi="宋体" w:eastAsia="宋体" w:cs="Times New Roman"/>
          <w:b/>
          <w:bCs/>
          <w:kern w:val="0"/>
          <w:sz w:val="28"/>
          <w:szCs w:val="28"/>
        </w:rPr>
      </w:pPr>
      <w:r>
        <w:rPr>
          <w:rFonts w:ascii="宋体" w:hAnsi="宋体" w:eastAsia="宋体" w:cs="Times New Roman"/>
          <w:b/>
          <w:bCs/>
          <w:w w:val="99"/>
          <w:kern w:val="0"/>
          <w:sz w:val="28"/>
          <w:szCs w:val="28"/>
        </w:rPr>
        <w:t>法定代表人或其委托代理人：</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（签字）</w:t>
      </w:r>
    </w:p>
    <w:p w14:paraId="7351C48A">
      <w:pPr>
        <w:tabs>
          <w:tab w:val="left" w:pos="3280"/>
          <w:tab w:val="left" w:pos="4680"/>
          <w:tab w:val="left" w:pos="6080"/>
        </w:tabs>
        <w:autoSpaceDE w:val="0"/>
        <w:autoSpaceDN w:val="0"/>
        <w:adjustRightInd w:val="0"/>
        <w:snapToGrid w:val="0"/>
        <w:spacing w:after="0" w:line="360" w:lineRule="auto"/>
        <w:jc w:val="center"/>
        <w:rPr>
          <w:rFonts w:hint="eastAsia" w:ascii="宋体" w:hAnsi="宋体" w:eastAsia="宋体" w:cs="Times New Roman"/>
          <w:b/>
          <w:bCs/>
          <w:w w:val="99"/>
          <w:kern w:val="0"/>
          <w:sz w:val="28"/>
          <w:szCs w:val="28"/>
        </w:rPr>
      </w:pP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年</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月</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日</w:t>
      </w:r>
    </w:p>
    <w:p w14:paraId="2E525B56">
      <w:pPr>
        <w:widowControl/>
        <w:rPr>
          <w:rFonts w:hint="eastAsia" w:ascii="宋体" w:hAnsi="宋体" w:eastAsia="宋体" w:cs="Times New Roman"/>
          <w:b/>
          <w:bCs/>
          <w:w w:val="99"/>
          <w:kern w:val="0"/>
          <w:sz w:val="28"/>
          <w:szCs w:val="28"/>
        </w:rPr>
      </w:pPr>
      <w:r>
        <w:rPr>
          <w:rFonts w:hint="eastAsia" w:ascii="宋体" w:hAnsi="宋体" w:eastAsia="宋体" w:cs="Times New Roman"/>
          <w:b/>
          <w:bCs/>
          <w:w w:val="99"/>
          <w:kern w:val="0"/>
          <w:sz w:val="28"/>
          <w:szCs w:val="28"/>
        </w:rPr>
        <w:br w:type="page"/>
      </w:r>
    </w:p>
    <w:p w14:paraId="65CC3C55">
      <w:pPr>
        <w:spacing w:after="0" w:line="240" w:lineRule="auto"/>
        <w:jc w:val="center"/>
        <w:rPr>
          <w:rFonts w:hint="eastAsia" w:ascii="宋体" w:hAnsi="宋体" w:eastAsia="宋体" w:cs="Times New Roman"/>
          <w:sz w:val="32"/>
          <w:szCs w:val="32"/>
        </w:rPr>
      </w:pPr>
      <w:r>
        <w:rPr>
          <w:rFonts w:ascii="宋体" w:hAnsi="宋体" w:eastAsia="宋体" w:cs="Times New Roman"/>
          <w:sz w:val="32"/>
          <w:szCs w:val="32"/>
        </w:rPr>
        <w:t>已标价工程量清单</w:t>
      </w:r>
    </w:p>
    <w:p w14:paraId="679DDFEC">
      <w:pPr>
        <w:spacing w:after="0" w:line="240" w:lineRule="auto"/>
        <w:jc w:val="center"/>
        <w:rPr>
          <w:rFonts w:hint="eastAsia" w:ascii="宋体" w:hAnsi="宋体" w:eastAsia="宋体" w:cs="Times New Roman"/>
          <w:sz w:val="32"/>
          <w:szCs w:val="32"/>
        </w:rPr>
      </w:pPr>
    </w:p>
    <w:p w14:paraId="191B56E6">
      <w:pPr>
        <w:widowControl/>
        <w:spacing w:after="0" w:line="240" w:lineRule="auto"/>
        <w:rPr>
          <w:rFonts w:hint="eastAsia" w:ascii="宋体" w:hAnsi="宋体" w:eastAsia="宋体" w:cs="宋体"/>
          <w:sz w:val="26"/>
          <w:szCs w:val="26"/>
        </w:rPr>
        <w:sectPr>
          <w:pgSz w:w="11907" w:h="16840"/>
          <w:pgMar w:top="1418" w:right="1418" w:bottom="1418" w:left="1418" w:header="851" w:footer="992" w:gutter="0"/>
          <w:cols w:space="720" w:num="1"/>
          <w:docGrid w:type="lines" w:linePitch="312" w:charSpace="0"/>
        </w:sectPr>
      </w:pPr>
    </w:p>
    <w:p w14:paraId="79CD7AC9">
      <w:pPr>
        <w:pageBreakBefore/>
        <w:autoSpaceDE w:val="0"/>
        <w:autoSpaceDN w:val="0"/>
        <w:adjustRightInd w:val="0"/>
        <w:snapToGrid w:val="0"/>
        <w:spacing w:after="0" w:line="360" w:lineRule="auto"/>
        <w:jc w:val="center"/>
        <w:outlineLvl w:val="1"/>
        <w:rPr>
          <w:rFonts w:hint="eastAsia" w:ascii="宋体" w:hAnsi="宋体" w:eastAsia="宋体" w:cs="MingLiU"/>
          <w:b/>
          <w:bCs/>
          <w:spacing w:val="1"/>
          <w:w w:val="99"/>
          <w:sz w:val="44"/>
          <w:szCs w:val="44"/>
        </w:rPr>
      </w:pPr>
      <w:bookmarkStart w:id="994" w:name="_Toc30608"/>
      <w:bookmarkEnd w:id="994"/>
      <w:bookmarkStart w:id="995" w:name="_Toc20587"/>
      <w:bookmarkEnd w:id="995"/>
      <w:bookmarkStart w:id="996" w:name="_Toc31915"/>
      <w:bookmarkEnd w:id="996"/>
      <w:bookmarkStart w:id="997" w:name="_Toc229141565"/>
      <w:r>
        <w:rPr>
          <w:rFonts w:hint="eastAsia" w:ascii="宋体" w:hAnsi="宋体" w:eastAsia="宋体" w:cs="MingLiU"/>
          <w:b/>
          <w:bCs/>
          <w:spacing w:val="1"/>
          <w:w w:val="99"/>
          <w:sz w:val="44"/>
          <w:szCs w:val="44"/>
        </w:rPr>
        <w:t>三</w:t>
      </w:r>
      <w:r>
        <w:rPr>
          <w:rFonts w:ascii="宋体" w:hAnsi="宋体" w:eastAsia="宋体" w:cs="MingLiU"/>
          <w:b/>
          <w:bCs/>
          <w:spacing w:val="1"/>
          <w:w w:val="99"/>
          <w:sz w:val="44"/>
          <w:szCs w:val="44"/>
        </w:rPr>
        <w:t>、资格审查资料</w:t>
      </w:r>
      <w:bookmarkEnd w:id="997"/>
    </w:p>
    <w:p w14:paraId="2BC6A543">
      <w:pPr>
        <w:widowControl/>
        <w:rPr>
          <w:rFonts w:hint="eastAsia" w:ascii="宋体" w:hAnsi="宋体" w:eastAsia="宋体" w:cs="MingLiU"/>
          <w:b/>
          <w:bCs/>
          <w:spacing w:val="1"/>
          <w:w w:val="99"/>
          <w:sz w:val="32"/>
          <w:szCs w:val="32"/>
        </w:rPr>
      </w:pPr>
      <w:r>
        <w:rPr>
          <w:rFonts w:hint="eastAsia" w:ascii="宋体" w:hAnsi="宋体" w:eastAsia="宋体" w:cs="MingLiU"/>
          <w:b/>
          <w:bCs/>
          <w:spacing w:val="1"/>
          <w:w w:val="99"/>
          <w:sz w:val="32"/>
          <w:szCs w:val="32"/>
        </w:rPr>
        <w:br w:type="page"/>
      </w:r>
    </w:p>
    <w:p w14:paraId="7E5A3A96">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kern w:val="0"/>
          <w:sz w:val="44"/>
          <w:szCs w:val="44"/>
        </w:rPr>
      </w:pPr>
      <w:r>
        <w:rPr>
          <w:rFonts w:ascii="宋体" w:hAnsi="宋体" w:eastAsia="宋体" w:cs="Times New Roman"/>
          <w:b/>
          <w:bCs/>
          <w:w w:val="99"/>
          <w:kern w:val="0"/>
          <w:sz w:val="44"/>
          <w:szCs w:val="44"/>
          <w:u w:val="single"/>
        </w:rPr>
        <w:t>2026年垫江县大石乡花寨村蚕桑产业基地建设项目</w:t>
      </w:r>
    </w:p>
    <w:p w14:paraId="677B21C4">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3B36A9B9">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25C8F044">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0B2930C6">
      <w:pPr>
        <w:tabs>
          <w:tab w:val="left" w:pos="3600"/>
          <w:tab w:val="left" w:pos="4480"/>
          <w:tab w:val="left" w:pos="5360"/>
        </w:tabs>
        <w:autoSpaceDE w:val="0"/>
        <w:autoSpaceDN w:val="0"/>
        <w:adjustRightInd w:val="0"/>
        <w:snapToGrid w:val="0"/>
        <w:spacing w:after="0" w:line="360" w:lineRule="auto"/>
        <w:rPr>
          <w:rFonts w:hint="eastAsia" w:ascii="宋体" w:hAnsi="宋体" w:eastAsia="宋体" w:cs="Times New Roman"/>
          <w:kern w:val="0"/>
          <w:sz w:val="44"/>
          <w:szCs w:val="44"/>
        </w:rPr>
      </w:pPr>
    </w:p>
    <w:p w14:paraId="19E2C467">
      <w:pPr>
        <w:tabs>
          <w:tab w:val="left" w:pos="3600"/>
          <w:tab w:val="left" w:pos="4480"/>
          <w:tab w:val="left" w:pos="5360"/>
        </w:tabs>
        <w:autoSpaceDE w:val="0"/>
        <w:autoSpaceDN w:val="0"/>
        <w:adjustRightInd w:val="0"/>
        <w:snapToGrid w:val="0"/>
        <w:spacing w:after="0" w:line="360" w:lineRule="auto"/>
        <w:jc w:val="center"/>
        <w:rPr>
          <w:rFonts w:hint="eastAsia" w:ascii="宋体" w:hAnsi="宋体" w:eastAsia="宋体" w:cs="Times New Roman"/>
          <w:b/>
          <w:bCs/>
          <w:kern w:val="0"/>
          <w:sz w:val="84"/>
          <w:szCs w:val="84"/>
        </w:rPr>
      </w:pPr>
      <w:r>
        <w:rPr>
          <w:rFonts w:ascii="宋体" w:hAnsi="宋体" w:eastAsia="宋体" w:cs="Times New Roman"/>
          <w:b/>
          <w:bCs/>
          <w:kern w:val="0"/>
          <w:sz w:val="84"/>
          <w:szCs w:val="84"/>
        </w:rPr>
        <w:t>竞 选 文 件</w:t>
      </w:r>
    </w:p>
    <w:p w14:paraId="05227D18">
      <w:pPr>
        <w:autoSpaceDE w:val="0"/>
        <w:autoSpaceDN w:val="0"/>
        <w:adjustRightInd w:val="0"/>
        <w:snapToGrid w:val="0"/>
        <w:spacing w:after="0" w:line="360" w:lineRule="auto"/>
        <w:jc w:val="center"/>
        <w:rPr>
          <w:rFonts w:hint="eastAsia" w:ascii="宋体" w:hAnsi="宋体" w:eastAsia="宋体" w:cs="Times New Roman"/>
          <w:b/>
          <w:bCs/>
          <w:kern w:val="0"/>
          <w:sz w:val="36"/>
          <w:szCs w:val="36"/>
        </w:rPr>
      </w:pPr>
      <w:r>
        <w:rPr>
          <w:rFonts w:ascii="宋体" w:hAnsi="宋体" w:eastAsia="宋体" w:cs="Times New Roman"/>
          <w:b/>
          <w:bCs/>
          <w:kern w:val="0"/>
          <w:sz w:val="36"/>
          <w:szCs w:val="36"/>
        </w:rPr>
        <w:t>资格审查资料</w:t>
      </w:r>
    </w:p>
    <w:p w14:paraId="26A78A9D">
      <w:pPr>
        <w:adjustRightInd w:val="0"/>
        <w:snapToGrid w:val="0"/>
        <w:spacing w:after="0" w:line="360" w:lineRule="auto"/>
        <w:jc w:val="both"/>
        <w:rPr>
          <w:rFonts w:hint="eastAsia" w:ascii="宋体" w:hAnsi="宋体" w:eastAsia="宋体" w:cs="Times New Roman"/>
          <w:sz w:val="21"/>
          <w:szCs w:val="21"/>
        </w:rPr>
      </w:pPr>
    </w:p>
    <w:p w14:paraId="7961E2C2">
      <w:pPr>
        <w:adjustRightInd w:val="0"/>
        <w:snapToGrid w:val="0"/>
        <w:spacing w:after="0" w:line="360" w:lineRule="auto"/>
        <w:jc w:val="both"/>
        <w:rPr>
          <w:rFonts w:hint="eastAsia" w:ascii="宋体" w:hAnsi="宋体" w:eastAsia="宋体" w:cs="Times New Roman"/>
          <w:sz w:val="21"/>
          <w:szCs w:val="21"/>
        </w:rPr>
      </w:pPr>
    </w:p>
    <w:p w14:paraId="45F19987">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72586639">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252BF5F7">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5FFFEC5C">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0A474594">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1D7B44C7">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6EA99DAA">
      <w:pPr>
        <w:autoSpaceDE w:val="0"/>
        <w:autoSpaceDN w:val="0"/>
        <w:adjustRightInd w:val="0"/>
        <w:snapToGrid w:val="0"/>
        <w:spacing w:after="0" w:line="360" w:lineRule="auto"/>
        <w:rPr>
          <w:rFonts w:hint="eastAsia" w:ascii="宋体" w:hAnsi="宋体" w:eastAsia="宋体" w:cs="Times New Roman"/>
          <w:kern w:val="0"/>
          <w:sz w:val="20"/>
          <w:szCs w:val="20"/>
        </w:rPr>
      </w:pPr>
      <w:r>
        <w:rPr>
          <w:rFonts w:ascii="宋体" w:hAnsi="宋体" w:eastAsia="宋体" w:cs="Times New Roman"/>
          <w:kern w:val="0"/>
          <w:sz w:val="20"/>
          <w:szCs w:val="20"/>
        </w:rPr>
        <w:t xml:space="preserve"> </w:t>
      </w:r>
    </w:p>
    <w:p w14:paraId="468F9E8B">
      <w:pPr>
        <w:tabs>
          <w:tab w:val="left" w:pos="6080"/>
          <w:tab w:val="left" w:pos="6640"/>
        </w:tabs>
        <w:autoSpaceDE w:val="0"/>
        <w:autoSpaceDN w:val="0"/>
        <w:adjustRightInd w:val="0"/>
        <w:snapToGrid w:val="0"/>
        <w:spacing w:after="0" w:line="360" w:lineRule="auto"/>
        <w:jc w:val="center"/>
        <w:rPr>
          <w:rFonts w:hint="eastAsia" w:ascii="宋体" w:hAnsi="宋体" w:eastAsia="宋体" w:cs="Times New Roman"/>
          <w:b/>
          <w:bCs/>
          <w:w w:val="99"/>
          <w:kern w:val="0"/>
          <w:sz w:val="28"/>
          <w:szCs w:val="28"/>
        </w:rPr>
      </w:pPr>
      <w:r>
        <w:rPr>
          <w:rFonts w:ascii="宋体" w:hAnsi="宋体" w:eastAsia="宋体" w:cs="Times New Roman"/>
          <w:b/>
          <w:bCs/>
          <w:w w:val="99"/>
          <w:kern w:val="0"/>
          <w:sz w:val="28"/>
          <w:szCs w:val="28"/>
        </w:rPr>
        <w:t>竞选人</w:t>
      </w:r>
      <w:r>
        <w:rPr>
          <w:rFonts w:ascii="宋体" w:hAnsi="宋体" w:eastAsia="宋体" w:cs="Times New Roman"/>
          <w:b/>
          <w:bCs/>
          <w:spacing w:val="1"/>
          <w:w w:val="99"/>
          <w:kern w:val="0"/>
          <w:sz w:val="28"/>
          <w:szCs w:val="28"/>
        </w:rPr>
        <w:t>：</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（盖单位公章）</w:t>
      </w:r>
    </w:p>
    <w:p w14:paraId="54F39BD5">
      <w:pPr>
        <w:tabs>
          <w:tab w:val="left" w:pos="6080"/>
          <w:tab w:val="left" w:pos="6640"/>
        </w:tabs>
        <w:autoSpaceDE w:val="0"/>
        <w:autoSpaceDN w:val="0"/>
        <w:adjustRightInd w:val="0"/>
        <w:snapToGrid w:val="0"/>
        <w:spacing w:after="0" w:line="360" w:lineRule="auto"/>
        <w:jc w:val="center"/>
        <w:rPr>
          <w:rFonts w:hint="eastAsia" w:ascii="宋体" w:hAnsi="宋体" w:eastAsia="宋体" w:cs="Times New Roman"/>
          <w:b/>
          <w:bCs/>
          <w:kern w:val="0"/>
          <w:sz w:val="28"/>
          <w:szCs w:val="28"/>
        </w:rPr>
      </w:pPr>
      <w:r>
        <w:rPr>
          <w:rFonts w:ascii="宋体" w:hAnsi="宋体" w:eastAsia="宋体" w:cs="Times New Roman"/>
          <w:b/>
          <w:bCs/>
          <w:w w:val="99"/>
          <w:kern w:val="0"/>
          <w:sz w:val="28"/>
          <w:szCs w:val="28"/>
        </w:rPr>
        <w:t>法定代表人或其委托代理人：</w:t>
      </w:r>
      <w:r>
        <w:rPr>
          <w:rFonts w:ascii="宋体" w:hAnsi="宋体" w:eastAsia="宋体" w:cs="Times New Roman"/>
          <w:b/>
          <w:bCs/>
          <w:w w:val="99"/>
          <w:kern w:val="0"/>
          <w:sz w:val="28"/>
          <w:szCs w:val="28"/>
          <w:u w:val="single"/>
        </w:rPr>
        <w:t xml:space="preserve">  </w:t>
      </w:r>
      <w:r>
        <w:rPr>
          <w:rFonts w:hint="eastAsia"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（签字）</w:t>
      </w:r>
    </w:p>
    <w:p w14:paraId="768FBD09">
      <w:pPr>
        <w:tabs>
          <w:tab w:val="left" w:pos="3280"/>
          <w:tab w:val="left" w:pos="4680"/>
          <w:tab w:val="left" w:pos="6080"/>
        </w:tabs>
        <w:autoSpaceDE w:val="0"/>
        <w:autoSpaceDN w:val="0"/>
        <w:adjustRightInd w:val="0"/>
        <w:snapToGrid w:val="0"/>
        <w:spacing w:after="0" w:line="360" w:lineRule="auto"/>
        <w:jc w:val="center"/>
        <w:rPr>
          <w:rFonts w:hint="eastAsia" w:ascii="宋体" w:hAnsi="宋体" w:eastAsia="宋体" w:cs="Times New Roman"/>
          <w:b/>
          <w:bCs/>
          <w:kern w:val="0"/>
          <w:sz w:val="28"/>
          <w:szCs w:val="28"/>
        </w:rPr>
      </w:pP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年</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月</w:t>
      </w:r>
      <w:r>
        <w:rPr>
          <w:rFonts w:ascii="宋体" w:hAnsi="宋体" w:eastAsia="宋体" w:cs="Times New Roman"/>
          <w:b/>
          <w:bCs/>
          <w:w w:val="99"/>
          <w:kern w:val="0"/>
          <w:sz w:val="28"/>
          <w:szCs w:val="28"/>
          <w:u w:val="single"/>
        </w:rPr>
        <w:t xml:space="preserve">  </w:t>
      </w:r>
      <w:r>
        <w:rPr>
          <w:rFonts w:ascii="宋体" w:hAnsi="宋体" w:eastAsia="宋体" w:cs="Times New Roman"/>
          <w:b/>
          <w:bCs/>
          <w:w w:val="99"/>
          <w:kern w:val="0"/>
          <w:sz w:val="28"/>
          <w:szCs w:val="28"/>
        </w:rPr>
        <w:t>日</w:t>
      </w:r>
    </w:p>
    <w:p w14:paraId="00A49FF0">
      <w:pPr>
        <w:spacing w:after="0" w:line="360" w:lineRule="auto"/>
        <w:jc w:val="center"/>
        <w:rPr>
          <w:rFonts w:hint="eastAsia" w:ascii="宋体" w:hAnsi="宋体" w:eastAsia="宋体" w:cs="Times New Roman"/>
          <w:kern w:val="0"/>
          <w:sz w:val="24"/>
        </w:rPr>
      </w:pPr>
      <w:r>
        <w:rPr>
          <w:rFonts w:ascii="宋体" w:hAnsi="宋体" w:eastAsia="宋体" w:cs="Times New Roman"/>
          <w:kern w:val="0"/>
          <w:sz w:val="24"/>
        </w:rPr>
        <w:br w:type="page"/>
      </w:r>
    </w:p>
    <w:p w14:paraId="727BB2F3">
      <w:pPr>
        <w:spacing w:after="0" w:line="360" w:lineRule="auto"/>
        <w:jc w:val="center"/>
        <w:rPr>
          <w:rFonts w:hint="eastAsia" w:ascii="宋体" w:hAnsi="宋体" w:eastAsia="宋体" w:cs="Times New Roman"/>
          <w:b/>
          <w:bCs/>
          <w:kern w:val="0"/>
          <w:sz w:val="32"/>
          <w:szCs w:val="32"/>
        </w:rPr>
      </w:pPr>
      <w:r>
        <w:rPr>
          <w:rFonts w:ascii="宋体" w:hAnsi="宋体" w:eastAsia="宋体" w:cs="Times New Roman"/>
          <w:b/>
          <w:bCs/>
          <w:kern w:val="0"/>
          <w:sz w:val="32"/>
          <w:szCs w:val="32"/>
        </w:rPr>
        <w:t>目  录</w:t>
      </w:r>
    </w:p>
    <w:p w14:paraId="4B682E18">
      <w:pPr>
        <w:spacing w:after="0" w:line="360" w:lineRule="auto"/>
        <w:jc w:val="center"/>
        <w:rPr>
          <w:rFonts w:hint="eastAsia" w:ascii="宋体" w:hAnsi="宋体" w:eastAsia="宋体" w:cs="Times New Roman"/>
          <w:b/>
          <w:bCs/>
          <w:kern w:val="0"/>
          <w:sz w:val="32"/>
          <w:szCs w:val="32"/>
        </w:rPr>
      </w:pPr>
    </w:p>
    <w:p w14:paraId="64D052ED">
      <w:pPr>
        <w:autoSpaceDE w:val="0"/>
        <w:autoSpaceDN w:val="0"/>
        <w:adjustRightInd w:val="0"/>
        <w:snapToGri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（一）</w:t>
      </w:r>
      <w:r>
        <w:rPr>
          <w:rFonts w:ascii="宋体" w:hAnsi="宋体" w:eastAsia="宋体" w:cs="Times New Roman"/>
          <w:sz w:val="21"/>
          <w:szCs w:val="21"/>
        </w:rPr>
        <w:t>法定代表人身份证明或附有法定代表人身份证明的授权委托书</w:t>
      </w:r>
    </w:p>
    <w:p w14:paraId="6D310429">
      <w:pPr>
        <w:autoSpaceDE w:val="0"/>
        <w:autoSpaceDN w:val="0"/>
        <w:adjustRightInd w:val="0"/>
        <w:snapToGri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（二）承诺</w:t>
      </w:r>
    </w:p>
    <w:p w14:paraId="51803FA1">
      <w:pPr>
        <w:autoSpaceDE w:val="0"/>
        <w:autoSpaceDN w:val="0"/>
        <w:adjustRightInd w:val="0"/>
        <w:snapToGrid w:val="0"/>
        <w:spacing w:after="0" w:line="360" w:lineRule="auto"/>
        <w:rPr>
          <w:rFonts w:hint="eastAsia" w:ascii="宋体" w:hAnsi="宋体" w:eastAsia="宋体" w:cs="Times New Roman"/>
          <w:kern w:val="0"/>
          <w:sz w:val="21"/>
          <w:szCs w:val="21"/>
        </w:rPr>
      </w:pPr>
      <w:r>
        <w:rPr>
          <w:rFonts w:ascii="宋体" w:hAnsi="宋体" w:eastAsia="宋体" w:cs="Times New Roman"/>
          <w:kern w:val="0"/>
          <w:sz w:val="21"/>
          <w:szCs w:val="21"/>
        </w:rPr>
        <w:t>（</w:t>
      </w:r>
      <w:r>
        <w:rPr>
          <w:rFonts w:hint="eastAsia" w:ascii="宋体" w:hAnsi="宋体" w:eastAsia="宋体" w:cs="Times New Roman"/>
          <w:kern w:val="0"/>
          <w:sz w:val="21"/>
          <w:szCs w:val="21"/>
        </w:rPr>
        <w:t>三</w:t>
      </w:r>
      <w:r>
        <w:rPr>
          <w:rFonts w:ascii="宋体" w:hAnsi="宋体" w:eastAsia="宋体" w:cs="Times New Roman"/>
          <w:kern w:val="0"/>
          <w:sz w:val="21"/>
          <w:szCs w:val="21"/>
        </w:rPr>
        <w:t>）其他资料</w:t>
      </w:r>
    </w:p>
    <w:p w14:paraId="091199DD">
      <w:pPr>
        <w:widowControl/>
        <w:rPr>
          <w:rFonts w:hint="eastAsia" w:ascii="宋体" w:hAnsi="宋体" w:eastAsia="宋体" w:cs="Times New Roman"/>
          <w:kern w:val="0"/>
          <w:sz w:val="21"/>
          <w:szCs w:val="21"/>
        </w:rPr>
      </w:pPr>
      <w:r>
        <w:rPr>
          <w:rFonts w:hint="eastAsia" w:ascii="宋体" w:hAnsi="宋体" w:eastAsia="宋体" w:cs="Times New Roman"/>
          <w:kern w:val="0"/>
          <w:sz w:val="21"/>
          <w:szCs w:val="21"/>
        </w:rPr>
        <w:br w:type="page"/>
      </w:r>
    </w:p>
    <w:p w14:paraId="2B4DFA4B">
      <w:pPr>
        <w:pageBreakBefore/>
        <w:autoSpaceDE w:val="0"/>
        <w:autoSpaceDN w:val="0"/>
        <w:adjustRightInd w:val="0"/>
        <w:spacing w:after="100" w:afterAutospacing="1" w:line="360" w:lineRule="auto"/>
        <w:jc w:val="center"/>
        <w:outlineLvl w:val="2"/>
        <w:rPr>
          <w:rFonts w:hint="eastAsia" w:ascii="宋体" w:hAnsi="宋体" w:eastAsia="宋体" w:cs="MingLiU"/>
          <w:b/>
          <w:sz w:val="28"/>
          <w:szCs w:val="28"/>
        </w:rPr>
      </w:pPr>
      <w:bookmarkStart w:id="998" w:name="_Toc47514438"/>
      <w:bookmarkEnd w:id="998"/>
      <w:bookmarkStart w:id="999" w:name="_Toc2485"/>
      <w:bookmarkEnd w:id="999"/>
      <w:bookmarkStart w:id="1000" w:name="_Toc30943"/>
      <w:bookmarkEnd w:id="1000"/>
      <w:bookmarkStart w:id="1001" w:name="_Toc415643515"/>
      <w:bookmarkEnd w:id="1001"/>
      <w:bookmarkStart w:id="1002" w:name="_Toc385239526"/>
      <w:bookmarkEnd w:id="1002"/>
      <w:bookmarkStart w:id="1003" w:name="_Toc29465"/>
      <w:bookmarkEnd w:id="1003"/>
      <w:bookmarkStart w:id="1004" w:name="_Toc11847"/>
      <w:bookmarkEnd w:id="1004"/>
      <w:bookmarkStart w:id="1005" w:name="_Toc1212"/>
      <w:bookmarkEnd w:id="1005"/>
      <w:bookmarkStart w:id="1006" w:name="_Toc345836519"/>
      <w:bookmarkStart w:id="1007" w:name="_Toc229141566"/>
      <w:r>
        <w:rPr>
          <w:rFonts w:ascii="宋体" w:hAnsi="宋体" w:eastAsia="宋体" w:cs="MingLiU"/>
          <w:b/>
          <w:sz w:val="28"/>
          <w:szCs w:val="28"/>
        </w:rPr>
        <w:t>（一）</w:t>
      </w:r>
      <w:bookmarkEnd w:id="1006"/>
      <w:r>
        <w:rPr>
          <w:rFonts w:ascii="宋体" w:hAnsi="宋体" w:eastAsia="宋体" w:cs="MingLiU"/>
          <w:b/>
          <w:sz w:val="28"/>
          <w:szCs w:val="28"/>
        </w:rPr>
        <w:t>法定代表人身份证明或附有法定代表人身份证明的授权委托书</w:t>
      </w:r>
      <w:bookmarkEnd w:id="1007"/>
    </w:p>
    <w:p w14:paraId="4376F81B">
      <w:pPr>
        <w:spacing w:after="0" w:line="360" w:lineRule="auto"/>
        <w:jc w:val="center"/>
        <w:rPr>
          <w:rFonts w:hint="eastAsia" w:ascii="宋体" w:hAnsi="宋体" w:eastAsia="宋体" w:cs="Times New Roman"/>
          <w:b/>
          <w:sz w:val="21"/>
          <w:szCs w:val="21"/>
        </w:rPr>
      </w:pPr>
      <w:r>
        <w:rPr>
          <w:rFonts w:ascii="宋体" w:hAnsi="宋体" w:eastAsia="宋体" w:cs="Times New Roman"/>
          <w:b/>
          <w:sz w:val="28"/>
          <w:szCs w:val="28"/>
        </w:rPr>
        <w:t>法定代表人身份证明</w:t>
      </w:r>
    </w:p>
    <w:p w14:paraId="302524D5">
      <w:pPr>
        <w:tabs>
          <w:tab w:val="left" w:pos="5565"/>
        </w:tabs>
        <w:autoSpaceDE w:val="0"/>
        <w:autoSpaceDN w:val="0"/>
        <w:adjustRightInd w:val="0"/>
        <w:snapToGrid w:val="0"/>
        <w:spacing w:after="0" w:line="480" w:lineRule="auto"/>
        <w:rPr>
          <w:rFonts w:hint="eastAsia" w:ascii="宋体" w:hAnsi="宋体" w:eastAsia="宋体" w:cs="Times New Roman"/>
          <w:kern w:val="0"/>
          <w:sz w:val="21"/>
          <w:szCs w:val="21"/>
        </w:rPr>
      </w:pPr>
    </w:p>
    <w:p w14:paraId="362E106E">
      <w:pPr>
        <w:tabs>
          <w:tab w:val="left" w:pos="556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竞选人名称：</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02DA7B97">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单位性质：</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6A1C447F">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地址：</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3DFEA3E5">
      <w:pPr>
        <w:tabs>
          <w:tab w:val="left" w:pos="2520"/>
          <w:tab w:val="left" w:pos="3836"/>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成立时间：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717D6023">
      <w:pPr>
        <w:tabs>
          <w:tab w:val="left" w:pos="547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经营期限：</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5079D4F1">
      <w:pPr>
        <w:tabs>
          <w:tab w:val="left" w:pos="1580"/>
          <w:tab w:val="left" w:pos="3260"/>
          <w:tab w:val="left" w:pos="4840"/>
          <w:tab w:val="left" w:pos="630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姓名：</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性别</w:t>
      </w:r>
      <w:r>
        <w:rPr>
          <w:rFonts w:ascii="宋体" w:hAnsi="宋体" w:eastAsia="宋体" w:cs="Times New Roman"/>
          <w:spacing w:val="-1"/>
          <w:kern w:val="0"/>
          <w:sz w:val="21"/>
          <w:szCs w:val="21"/>
        </w:rPr>
        <w:t>：</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rPr>
        <w:t>龄：</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职务：</w:t>
      </w:r>
      <w:r>
        <w:rPr>
          <w:rFonts w:hint="eastAsia" w:ascii="宋体" w:hAnsi="宋体" w:eastAsia="宋体" w:cs="Times New Roman"/>
          <w:kern w:val="0"/>
          <w:sz w:val="21"/>
          <w:szCs w:val="21"/>
          <w:u w:val="single"/>
        </w:rPr>
        <w:t xml:space="preserve">      </w:t>
      </w:r>
    </w:p>
    <w:p w14:paraId="416CB34B">
      <w:pPr>
        <w:tabs>
          <w:tab w:val="left" w:pos="336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系</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 xml:space="preserve"> （竞选人名称）的法定代表人。</w:t>
      </w:r>
    </w:p>
    <w:p w14:paraId="641ADC1A">
      <w:pPr>
        <w:autoSpaceDE w:val="0"/>
        <w:autoSpaceDN w:val="0"/>
        <w:adjustRightInd w:val="0"/>
        <w:snapToGrid w:val="0"/>
        <w:spacing w:after="0" w:line="48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特此证明。</w:t>
      </w:r>
    </w:p>
    <w:p w14:paraId="4ADBA757">
      <w:pPr>
        <w:autoSpaceDE w:val="0"/>
        <w:autoSpaceDN w:val="0"/>
        <w:adjustRightInd w:val="0"/>
        <w:snapToGrid w:val="0"/>
        <w:spacing w:after="0" w:line="480" w:lineRule="auto"/>
        <w:ind w:firstLine="390" w:firstLineChars="186"/>
        <w:rPr>
          <w:rFonts w:hint="eastAsia" w:ascii="宋体" w:hAnsi="宋体" w:eastAsia="宋体" w:cs="Times New Roman"/>
          <w:kern w:val="0"/>
          <w:sz w:val="21"/>
          <w:szCs w:val="21"/>
        </w:rPr>
      </w:pPr>
      <w:r>
        <w:rPr>
          <w:rFonts w:hint="eastAsia" w:ascii="宋体" w:hAnsi="宋体" w:eastAsia="宋体" w:cs="Times New Roman"/>
          <w:kern w:val="0"/>
          <w:sz w:val="21"/>
          <w:szCs w:val="21"/>
        </w:rPr>
        <w:t>附法定代表人身份证复印件（双面）</w:t>
      </w:r>
    </w:p>
    <w:p w14:paraId="0B862039">
      <w:pPr>
        <w:autoSpaceDE w:val="0"/>
        <w:autoSpaceDN w:val="0"/>
        <w:adjustRightInd w:val="0"/>
        <w:snapToGrid w:val="0"/>
        <w:spacing w:after="0" w:line="360" w:lineRule="auto"/>
        <w:rPr>
          <w:rFonts w:hint="eastAsia" w:ascii="宋体" w:hAnsi="宋体" w:eastAsia="宋体" w:cs="Times New Roman"/>
          <w:kern w:val="0"/>
          <w:sz w:val="21"/>
          <w:szCs w:val="21"/>
        </w:rPr>
      </w:pPr>
    </w:p>
    <w:p w14:paraId="6DDF6D04">
      <w:pPr>
        <w:autoSpaceDE w:val="0"/>
        <w:autoSpaceDN w:val="0"/>
        <w:adjustRightInd w:val="0"/>
        <w:snapToGrid w:val="0"/>
        <w:spacing w:after="0" w:line="360" w:lineRule="auto"/>
        <w:rPr>
          <w:rFonts w:hint="eastAsia" w:ascii="宋体" w:hAnsi="宋体" w:eastAsia="宋体" w:cs="Times New Roman"/>
          <w:kern w:val="0"/>
          <w:sz w:val="21"/>
          <w:szCs w:val="21"/>
        </w:rPr>
      </w:pPr>
    </w:p>
    <w:p w14:paraId="5A2DFAD9">
      <w:pPr>
        <w:autoSpaceDE w:val="0"/>
        <w:autoSpaceDN w:val="0"/>
        <w:adjustRightInd w:val="0"/>
        <w:snapToGrid w:val="0"/>
        <w:spacing w:after="0" w:line="360" w:lineRule="auto"/>
        <w:rPr>
          <w:rFonts w:hint="eastAsia" w:ascii="宋体" w:hAnsi="宋体" w:eastAsia="宋体" w:cs="Times New Roman"/>
          <w:kern w:val="0"/>
          <w:sz w:val="21"/>
          <w:szCs w:val="21"/>
        </w:rPr>
      </w:pPr>
    </w:p>
    <w:p w14:paraId="21A36435">
      <w:pPr>
        <w:autoSpaceDE w:val="0"/>
        <w:autoSpaceDN w:val="0"/>
        <w:adjustRightInd w:val="0"/>
        <w:snapToGrid w:val="0"/>
        <w:spacing w:after="0" w:line="360" w:lineRule="auto"/>
        <w:rPr>
          <w:rFonts w:hint="eastAsia" w:ascii="宋体" w:hAnsi="宋体" w:eastAsia="宋体" w:cs="Times New Roman"/>
          <w:kern w:val="0"/>
          <w:sz w:val="21"/>
          <w:szCs w:val="21"/>
        </w:rPr>
      </w:pPr>
    </w:p>
    <w:p w14:paraId="4A7B5946">
      <w:pPr>
        <w:autoSpaceDE w:val="0"/>
        <w:autoSpaceDN w:val="0"/>
        <w:adjustRightInd w:val="0"/>
        <w:snapToGrid w:val="0"/>
        <w:spacing w:after="0" w:line="360" w:lineRule="auto"/>
        <w:rPr>
          <w:rFonts w:hint="eastAsia" w:ascii="宋体" w:hAnsi="宋体" w:eastAsia="宋体" w:cs="Times New Roman"/>
          <w:kern w:val="0"/>
          <w:sz w:val="21"/>
          <w:szCs w:val="21"/>
        </w:rPr>
      </w:pPr>
    </w:p>
    <w:p w14:paraId="7101E85D">
      <w:pPr>
        <w:tabs>
          <w:tab w:val="left" w:pos="5460"/>
        </w:tabs>
        <w:autoSpaceDE w:val="0"/>
        <w:autoSpaceDN w:val="0"/>
        <w:adjustRightInd w:val="0"/>
        <w:snapToGrid w:val="0"/>
        <w:spacing w:after="0" w:line="360" w:lineRule="auto"/>
        <w:ind w:firstLine="2100"/>
        <w:jc w:val="right"/>
        <w:rPr>
          <w:rFonts w:hint="eastAsia" w:ascii="宋体" w:hAnsi="宋体" w:eastAsia="宋体" w:cs="Times New Roman"/>
          <w:kern w:val="0"/>
          <w:sz w:val="21"/>
          <w:szCs w:val="21"/>
        </w:rPr>
      </w:pPr>
      <w:r>
        <w:rPr>
          <w:rFonts w:ascii="宋体" w:hAnsi="宋体" w:eastAsia="宋体" w:cs="Times New Roman"/>
          <w:kern w:val="0"/>
          <w:sz w:val="21"/>
          <w:szCs w:val="21"/>
        </w:rPr>
        <w:t>竞选人：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spacing w:val="-1"/>
          <w:kern w:val="0"/>
          <w:sz w:val="21"/>
          <w:szCs w:val="21"/>
        </w:rPr>
        <w:t>（</w:t>
      </w:r>
      <w:r>
        <w:rPr>
          <w:rFonts w:ascii="宋体" w:hAnsi="宋体" w:eastAsia="宋体" w:cs="Times New Roman"/>
          <w:kern w:val="0"/>
          <w:sz w:val="21"/>
          <w:szCs w:val="21"/>
        </w:rPr>
        <w:t>盖单位公章）</w:t>
      </w:r>
    </w:p>
    <w:p w14:paraId="5BA3E901">
      <w:pPr>
        <w:autoSpaceDE w:val="0"/>
        <w:autoSpaceDN w:val="0"/>
        <w:adjustRightInd w:val="0"/>
        <w:snapToGrid w:val="0"/>
        <w:spacing w:after="0" w:line="360" w:lineRule="auto"/>
        <w:jc w:val="right"/>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spacing w:val="-1"/>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3646C7E8">
      <w:pPr>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注：法定代表人身份证明需按上述格式填写完整，不可缺少内容。在此基础上增加内容的不影响其有效性。</w:t>
      </w:r>
    </w:p>
    <w:p w14:paraId="1E154C94">
      <w:pPr>
        <w:pageBreakBefore/>
        <w:tabs>
          <w:tab w:val="left" w:pos="1680"/>
          <w:tab w:val="left" w:pos="4215"/>
          <w:tab w:val="left" w:pos="4305"/>
          <w:tab w:val="left" w:pos="8000"/>
        </w:tabs>
        <w:autoSpaceDE w:val="0"/>
        <w:autoSpaceDN w:val="0"/>
        <w:adjustRightInd w:val="0"/>
        <w:snapToGrid w:val="0"/>
        <w:spacing w:after="0" w:line="480" w:lineRule="auto"/>
        <w:jc w:val="center"/>
        <w:rPr>
          <w:rFonts w:hint="eastAsia" w:ascii="宋体" w:hAnsi="宋体" w:eastAsia="宋体" w:cs="Times New Roman"/>
          <w:b/>
          <w:kern w:val="0"/>
          <w:sz w:val="28"/>
          <w:szCs w:val="28"/>
        </w:rPr>
      </w:pPr>
      <w:bookmarkStart w:id="1008" w:name="_Toc47514439"/>
      <w:bookmarkEnd w:id="1008"/>
      <w:bookmarkStart w:id="1009" w:name="_Toc7664"/>
      <w:bookmarkEnd w:id="1009"/>
      <w:bookmarkStart w:id="1010" w:name="_Toc6696"/>
      <w:bookmarkEnd w:id="1010"/>
      <w:bookmarkStart w:id="1011" w:name="_Toc22460"/>
      <w:bookmarkEnd w:id="1011"/>
      <w:bookmarkStart w:id="1012" w:name="_Toc14927"/>
      <w:bookmarkEnd w:id="1012"/>
      <w:bookmarkStart w:id="1013" w:name="_Toc27315"/>
      <w:bookmarkEnd w:id="1013"/>
      <w:bookmarkStart w:id="1014" w:name="_Toc8962"/>
      <w:bookmarkEnd w:id="1014"/>
      <w:bookmarkStart w:id="1015" w:name="_Toc14447"/>
      <w:bookmarkEnd w:id="1015"/>
      <w:bookmarkStart w:id="1016" w:name="_Toc47514442"/>
      <w:bookmarkEnd w:id="1016"/>
      <w:bookmarkStart w:id="1017" w:name="_Toc30617"/>
      <w:bookmarkEnd w:id="1017"/>
      <w:bookmarkStart w:id="1018" w:name="_Toc415643520"/>
      <w:bookmarkEnd w:id="1018"/>
      <w:bookmarkStart w:id="1019" w:name="_Toc27334"/>
      <w:r>
        <w:rPr>
          <w:rFonts w:ascii="宋体" w:hAnsi="宋体" w:eastAsia="宋体" w:cs="Times New Roman"/>
          <w:b/>
          <w:kern w:val="0"/>
          <w:sz w:val="28"/>
          <w:szCs w:val="28"/>
        </w:rPr>
        <w:t xml:space="preserve">授权委托书 </w:t>
      </w:r>
    </w:p>
    <w:p w14:paraId="2126BE72">
      <w:pPr>
        <w:autoSpaceDE w:val="0"/>
        <w:autoSpaceDN w:val="0"/>
        <w:adjustRightInd w:val="0"/>
        <w:snapToGrid w:val="0"/>
        <w:spacing w:after="0" w:line="480" w:lineRule="auto"/>
        <w:ind w:firstLine="420" w:firstLineChars="200"/>
        <w:jc w:val="both"/>
        <w:rPr>
          <w:rFonts w:hint="eastAsia" w:ascii="宋体" w:hAnsi="宋体" w:eastAsia="宋体" w:cs="Times New Roman"/>
          <w:kern w:val="0"/>
          <w:sz w:val="21"/>
          <w:szCs w:val="21"/>
        </w:rPr>
      </w:pPr>
      <w:r>
        <w:rPr>
          <w:rFonts w:ascii="宋体" w:hAnsi="宋体" w:eastAsia="宋体" w:cs="Times New Roman"/>
          <w:kern w:val="0"/>
          <w:sz w:val="21"/>
          <w:szCs w:val="21"/>
        </w:rPr>
        <w:t>本人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（姓名）</w:t>
      </w:r>
      <w:r>
        <w:rPr>
          <w:rFonts w:ascii="宋体" w:hAnsi="宋体" w:eastAsia="宋体" w:cs="Times New Roman"/>
          <w:kern w:val="0"/>
          <w:sz w:val="21"/>
          <w:szCs w:val="21"/>
        </w:rPr>
        <w:t>系</w:t>
      </w:r>
      <w:r>
        <w:rPr>
          <w:rFonts w:ascii="宋体" w:hAnsi="宋体" w:eastAsia="宋体" w:cs="Times New Roman"/>
          <w:kern w:val="0"/>
          <w:sz w:val="21"/>
          <w:szCs w:val="21"/>
          <w:u w:val="single"/>
        </w:rPr>
        <w:t xml:space="preserve">        （</w:t>
      </w:r>
      <w:r>
        <w:rPr>
          <w:rFonts w:ascii="宋体" w:hAnsi="宋体" w:eastAsia="宋体" w:cs="Times New Roman"/>
          <w:spacing w:val="-1"/>
          <w:kern w:val="0"/>
          <w:sz w:val="21"/>
          <w:szCs w:val="21"/>
          <w:u w:val="single"/>
        </w:rPr>
        <w:t>竞选人</w:t>
      </w:r>
      <w:r>
        <w:rPr>
          <w:rFonts w:ascii="宋体" w:hAnsi="宋体" w:eastAsia="宋体" w:cs="Times New Roman"/>
          <w:kern w:val="0"/>
          <w:sz w:val="21"/>
          <w:szCs w:val="21"/>
          <w:u w:val="single"/>
        </w:rPr>
        <w:t>名称</w:t>
      </w:r>
      <w:r>
        <w:rPr>
          <w:rFonts w:ascii="宋体" w:hAnsi="宋体" w:eastAsia="宋体" w:cs="Times New Roman"/>
          <w:spacing w:val="1"/>
          <w:kern w:val="0"/>
          <w:sz w:val="21"/>
          <w:szCs w:val="21"/>
          <w:u w:val="single"/>
        </w:rPr>
        <w:t>）</w:t>
      </w:r>
      <w:r>
        <w:rPr>
          <w:rFonts w:ascii="宋体" w:hAnsi="宋体" w:eastAsia="宋体" w:cs="Times New Roman"/>
          <w:kern w:val="0"/>
          <w:sz w:val="21"/>
          <w:szCs w:val="21"/>
        </w:rPr>
        <w:t>的法定代</w:t>
      </w:r>
      <w:r>
        <w:rPr>
          <w:rFonts w:ascii="宋体" w:hAnsi="宋体" w:eastAsia="宋体" w:cs="Times New Roman"/>
          <w:spacing w:val="1"/>
          <w:kern w:val="0"/>
          <w:sz w:val="21"/>
          <w:szCs w:val="21"/>
        </w:rPr>
        <w:t>表</w:t>
      </w:r>
      <w:r>
        <w:rPr>
          <w:rFonts w:ascii="宋体" w:hAnsi="宋体" w:eastAsia="宋体" w:cs="Times New Roman"/>
          <w:kern w:val="0"/>
          <w:sz w:val="21"/>
          <w:szCs w:val="21"/>
        </w:rPr>
        <w:t>人，现委托</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（姓名）</w:t>
      </w:r>
      <w:r>
        <w:rPr>
          <w:rFonts w:ascii="宋体" w:hAnsi="宋体" w:eastAsia="宋体" w:cs="Times New Roman"/>
          <w:kern w:val="0"/>
          <w:sz w:val="21"/>
          <w:szCs w:val="21"/>
        </w:rPr>
        <w:t>为我方代理人。代理人根据授权，以我方名义签署、澄清、说明、补正、递交、撤回、修改                     施工竞选文件、签订合同和处理有关事宜， 其法律后果由我方承担。</w:t>
      </w:r>
    </w:p>
    <w:p w14:paraId="6D8013AC">
      <w:pPr>
        <w:tabs>
          <w:tab w:val="left" w:pos="1680"/>
          <w:tab w:val="left" w:pos="4215"/>
          <w:tab w:val="left" w:pos="4305"/>
          <w:tab w:val="left" w:pos="8000"/>
        </w:tabs>
        <w:autoSpaceDE w:val="0"/>
        <w:autoSpaceDN w:val="0"/>
        <w:adjustRightInd w:val="0"/>
        <w:snapToGrid w:val="0"/>
        <w:spacing w:after="0" w:line="480" w:lineRule="auto"/>
        <w:ind w:firstLine="420"/>
        <w:jc w:val="both"/>
        <w:rPr>
          <w:rFonts w:hint="eastAsia" w:ascii="宋体" w:hAnsi="宋体" w:eastAsia="宋体" w:cs="Times New Roman"/>
          <w:kern w:val="0"/>
          <w:sz w:val="21"/>
          <w:szCs w:val="21"/>
        </w:rPr>
      </w:pPr>
      <w:r>
        <w:rPr>
          <w:rFonts w:ascii="宋体" w:hAnsi="宋体" w:eastAsia="宋体" w:cs="Times New Roman"/>
          <w:kern w:val="0"/>
          <w:sz w:val="21"/>
          <w:szCs w:val="21"/>
        </w:rPr>
        <w:t>委托</w:t>
      </w:r>
      <w:r>
        <w:rPr>
          <w:rFonts w:ascii="宋体" w:hAnsi="宋体" w:eastAsia="宋体" w:cs="Times New Roman"/>
          <w:spacing w:val="-1"/>
          <w:kern w:val="0"/>
          <w:sz w:val="21"/>
          <w:szCs w:val="21"/>
        </w:rPr>
        <w:t>期</w:t>
      </w:r>
      <w:r>
        <w:rPr>
          <w:rFonts w:ascii="宋体" w:hAnsi="宋体" w:eastAsia="宋体" w:cs="Times New Roman"/>
          <w:kern w:val="0"/>
          <w:sz w:val="21"/>
          <w:szCs w:val="21"/>
        </w:rPr>
        <w:t>限：</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w:t>
      </w:r>
    </w:p>
    <w:p w14:paraId="1C19472C">
      <w:pPr>
        <w:tabs>
          <w:tab w:val="left" w:pos="1680"/>
          <w:tab w:val="left" w:pos="4215"/>
          <w:tab w:val="left" w:pos="4305"/>
          <w:tab w:val="left" w:pos="8000"/>
        </w:tabs>
        <w:autoSpaceDE w:val="0"/>
        <w:autoSpaceDN w:val="0"/>
        <w:adjustRightInd w:val="0"/>
        <w:snapToGrid w:val="0"/>
        <w:spacing w:after="0" w:line="480" w:lineRule="auto"/>
        <w:ind w:firstLine="420"/>
        <w:jc w:val="both"/>
        <w:rPr>
          <w:rFonts w:hint="eastAsia" w:ascii="宋体" w:hAnsi="宋体" w:eastAsia="宋体" w:cs="Times New Roman"/>
          <w:kern w:val="0"/>
          <w:sz w:val="21"/>
          <w:szCs w:val="21"/>
        </w:rPr>
      </w:pPr>
      <w:r>
        <w:rPr>
          <w:rFonts w:ascii="宋体" w:hAnsi="宋体" w:eastAsia="宋体" w:cs="Times New Roman"/>
          <w:kern w:val="0"/>
          <w:sz w:val="21"/>
          <w:szCs w:val="21"/>
        </w:rPr>
        <w:t>代理人无转委托权。</w:t>
      </w:r>
    </w:p>
    <w:p w14:paraId="00D4AF07">
      <w:pPr>
        <w:autoSpaceDE w:val="0"/>
        <w:autoSpaceDN w:val="0"/>
        <w:adjustRightInd w:val="0"/>
        <w:snapToGrid w:val="0"/>
        <w:spacing w:after="0" w:line="48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附</w:t>
      </w:r>
      <w:r>
        <w:rPr>
          <w:rFonts w:hint="eastAsia" w:ascii="宋体" w:hAnsi="宋体" w:eastAsia="宋体" w:cs="Times New Roman"/>
          <w:kern w:val="0"/>
          <w:sz w:val="21"/>
          <w:szCs w:val="21"/>
        </w:rPr>
        <w:t>委托</w:t>
      </w:r>
      <w:r>
        <w:rPr>
          <w:rFonts w:ascii="宋体" w:hAnsi="宋体" w:eastAsia="宋体" w:cs="Times New Roman"/>
          <w:kern w:val="0"/>
          <w:sz w:val="21"/>
          <w:szCs w:val="21"/>
        </w:rPr>
        <w:t>代理人身份证</w:t>
      </w:r>
      <w:r>
        <w:rPr>
          <w:rFonts w:hint="eastAsia" w:ascii="宋体" w:hAnsi="宋体" w:eastAsia="宋体" w:cs="Times New Roman"/>
          <w:kern w:val="0"/>
          <w:sz w:val="21"/>
          <w:szCs w:val="21"/>
        </w:rPr>
        <w:t>复印件（双面）</w:t>
      </w:r>
    </w:p>
    <w:p w14:paraId="1F011F75">
      <w:pPr>
        <w:spacing w:after="0" w:line="480" w:lineRule="auto"/>
        <w:jc w:val="both"/>
        <w:rPr>
          <w:rFonts w:hint="eastAsia" w:ascii="宋体" w:hAnsi="宋体" w:eastAsia="宋体" w:cs="Times New Roman"/>
          <w:sz w:val="28"/>
          <w:szCs w:val="28"/>
        </w:rPr>
      </w:pPr>
    </w:p>
    <w:p w14:paraId="62C5352A">
      <w:pPr>
        <w:spacing w:after="0" w:line="480" w:lineRule="auto"/>
        <w:jc w:val="both"/>
        <w:rPr>
          <w:rFonts w:hint="eastAsia" w:ascii="宋体" w:hAnsi="宋体" w:eastAsia="宋体" w:cs="Times New Roman"/>
          <w:sz w:val="28"/>
          <w:szCs w:val="28"/>
        </w:rPr>
      </w:pPr>
    </w:p>
    <w:p w14:paraId="23496690">
      <w:pPr>
        <w:spacing w:after="0" w:line="480" w:lineRule="auto"/>
        <w:jc w:val="both"/>
        <w:rPr>
          <w:rFonts w:hint="eastAsia" w:ascii="宋体" w:hAnsi="宋体" w:eastAsia="宋体" w:cs="Times New Roman"/>
          <w:sz w:val="28"/>
          <w:szCs w:val="28"/>
        </w:rPr>
      </w:pPr>
    </w:p>
    <w:p w14:paraId="21FD20E0">
      <w:pPr>
        <w:spacing w:after="0" w:line="480" w:lineRule="auto"/>
        <w:jc w:val="both"/>
        <w:rPr>
          <w:rFonts w:hint="eastAsia" w:ascii="宋体" w:hAnsi="宋体" w:eastAsia="宋体" w:cs="Times New Roman"/>
          <w:kern w:val="0"/>
          <w:sz w:val="21"/>
          <w:szCs w:val="21"/>
        </w:rPr>
      </w:pPr>
      <w:r>
        <w:rPr>
          <w:rFonts w:ascii="宋体" w:hAnsi="宋体" w:eastAsia="宋体" w:cs="Times New Roman"/>
          <w:kern w:val="0"/>
          <w:sz w:val="21"/>
          <w:szCs w:val="21"/>
        </w:rPr>
        <w:t>竞  选  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pacing w:val="-1"/>
          <w:kern w:val="0"/>
          <w:sz w:val="21"/>
          <w:szCs w:val="21"/>
        </w:rPr>
        <w:t>盖</w:t>
      </w:r>
      <w:r>
        <w:rPr>
          <w:rFonts w:ascii="宋体" w:hAnsi="宋体" w:eastAsia="宋体" w:cs="Times New Roman"/>
          <w:kern w:val="0"/>
          <w:sz w:val="21"/>
          <w:szCs w:val="21"/>
        </w:rPr>
        <w:t xml:space="preserve">单位公章） </w:t>
      </w:r>
    </w:p>
    <w:p w14:paraId="293B05CC">
      <w:pPr>
        <w:tabs>
          <w:tab w:val="left" w:pos="630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法定代表人：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z w:val="21"/>
          <w:szCs w:val="21"/>
        </w:rPr>
        <w:t>签字或盖章</w:t>
      </w:r>
      <w:r>
        <w:rPr>
          <w:rFonts w:ascii="宋体" w:hAnsi="宋体" w:eastAsia="宋体" w:cs="Times New Roman"/>
          <w:kern w:val="0"/>
          <w:sz w:val="21"/>
          <w:szCs w:val="21"/>
        </w:rPr>
        <w:t>）</w:t>
      </w:r>
    </w:p>
    <w:p w14:paraId="441CF89A">
      <w:pPr>
        <w:tabs>
          <w:tab w:val="left" w:pos="526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身份证号码：</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55109390">
      <w:pPr>
        <w:tabs>
          <w:tab w:val="left" w:pos="6720"/>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委托代理人：</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（签</w:t>
      </w:r>
      <w:r>
        <w:rPr>
          <w:rFonts w:ascii="宋体" w:hAnsi="宋体" w:eastAsia="宋体" w:cs="Times New Roman"/>
          <w:spacing w:val="-1"/>
          <w:kern w:val="0"/>
          <w:sz w:val="21"/>
          <w:szCs w:val="21"/>
        </w:rPr>
        <w:t>字</w:t>
      </w:r>
      <w:r>
        <w:rPr>
          <w:rFonts w:ascii="宋体" w:hAnsi="宋体" w:eastAsia="宋体" w:cs="Times New Roman"/>
          <w:kern w:val="0"/>
          <w:sz w:val="21"/>
          <w:szCs w:val="21"/>
        </w:rPr>
        <w:t>）</w:t>
      </w:r>
    </w:p>
    <w:p w14:paraId="67C230FC">
      <w:pPr>
        <w:tabs>
          <w:tab w:val="left" w:pos="6825"/>
        </w:tabs>
        <w:autoSpaceDE w:val="0"/>
        <w:autoSpaceDN w:val="0"/>
        <w:adjustRightInd w:val="0"/>
        <w:snapToGrid w:val="0"/>
        <w:spacing w:after="0" w:line="480" w:lineRule="auto"/>
        <w:rPr>
          <w:rFonts w:hint="eastAsia" w:ascii="宋体" w:hAnsi="宋体" w:eastAsia="宋体" w:cs="Times New Roman"/>
          <w:kern w:val="0"/>
          <w:sz w:val="21"/>
          <w:szCs w:val="21"/>
        </w:rPr>
      </w:pPr>
      <w:r>
        <w:rPr>
          <w:rFonts w:ascii="宋体" w:hAnsi="宋体" w:eastAsia="宋体" w:cs="Times New Roman"/>
          <w:kern w:val="0"/>
          <w:sz w:val="21"/>
          <w:szCs w:val="21"/>
        </w:rPr>
        <w:t>身份证号码：</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p>
    <w:p w14:paraId="42DA1D7E">
      <w:pPr>
        <w:tabs>
          <w:tab w:val="left" w:pos="4005"/>
          <w:tab w:val="left" w:pos="4100"/>
          <w:tab w:val="left" w:pos="5040"/>
        </w:tabs>
        <w:autoSpaceDE w:val="0"/>
        <w:autoSpaceDN w:val="0"/>
        <w:adjustRightInd w:val="0"/>
        <w:snapToGrid w:val="0"/>
        <w:spacing w:after="0" w:line="480" w:lineRule="auto"/>
        <w:ind w:firstLine="3780"/>
        <w:jc w:val="right"/>
        <w:rPr>
          <w:rFonts w:hint="eastAsia" w:ascii="宋体" w:hAnsi="宋体" w:eastAsia="宋体" w:cs="Times New Roman"/>
          <w:kern w:val="0"/>
          <w:sz w:val="21"/>
          <w:szCs w:val="21"/>
        </w:rPr>
      </w:pP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hint="eastAsia"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27490801">
      <w:pPr>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6D77CF4A">
      <w:pPr>
        <w:widowControl/>
        <w:rPr>
          <w:rFonts w:hint="eastAsia" w:ascii="宋体" w:hAnsi="宋体" w:eastAsia="宋体" w:cs="Times New Roman"/>
          <w:kern w:val="0"/>
          <w:sz w:val="21"/>
          <w:szCs w:val="21"/>
        </w:rPr>
      </w:pPr>
      <w:r>
        <w:rPr>
          <w:rFonts w:hint="eastAsia" w:ascii="宋体" w:hAnsi="宋体" w:eastAsia="宋体" w:cs="Times New Roman"/>
          <w:kern w:val="0"/>
          <w:sz w:val="21"/>
          <w:szCs w:val="21"/>
        </w:rPr>
        <w:br w:type="page"/>
      </w:r>
    </w:p>
    <w:p w14:paraId="48A7D893">
      <w:pPr>
        <w:pageBreakBefore/>
        <w:autoSpaceDE w:val="0"/>
        <w:autoSpaceDN w:val="0"/>
        <w:adjustRightInd w:val="0"/>
        <w:spacing w:after="100" w:afterAutospacing="1" w:line="360" w:lineRule="auto"/>
        <w:jc w:val="center"/>
        <w:outlineLvl w:val="2"/>
        <w:rPr>
          <w:rFonts w:hint="eastAsia" w:ascii="宋体" w:hAnsi="宋体" w:eastAsia="宋体" w:cs="MingLiU"/>
          <w:b/>
          <w:sz w:val="28"/>
          <w:szCs w:val="28"/>
        </w:rPr>
      </w:pPr>
      <w:bookmarkStart w:id="1020" w:name="_Toc229141567"/>
      <w:r>
        <w:rPr>
          <w:rFonts w:ascii="宋体" w:hAnsi="宋体" w:eastAsia="宋体" w:cs="MingLiU"/>
          <w:b/>
          <w:sz w:val="28"/>
          <w:szCs w:val="28"/>
        </w:rPr>
        <w:t>（</w:t>
      </w:r>
      <w:r>
        <w:rPr>
          <w:rFonts w:hint="eastAsia" w:ascii="宋体" w:hAnsi="宋体" w:eastAsia="宋体" w:cs="MingLiU"/>
          <w:b/>
          <w:sz w:val="28"/>
          <w:szCs w:val="28"/>
        </w:rPr>
        <w:t>二</w:t>
      </w:r>
      <w:r>
        <w:rPr>
          <w:rFonts w:ascii="宋体" w:hAnsi="宋体" w:eastAsia="宋体" w:cs="MingLiU"/>
          <w:b/>
          <w:sz w:val="28"/>
          <w:szCs w:val="28"/>
        </w:rPr>
        <w:t>）</w:t>
      </w:r>
      <w:bookmarkEnd w:id="1019"/>
      <w:r>
        <w:rPr>
          <w:rFonts w:ascii="宋体" w:hAnsi="宋体" w:eastAsia="宋体" w:cs="MingLiU"/>
          <w:b/>
          <w:sz w:val="28"/>
          <w:szCs w:val="28"/>
        </w:rPr>
        <w:t>承诺</w:t>
      </w:r>
      <w:bookmarkEnd w:id="1020"/>
    </w:p>
    <w:p w14:paraId="28CB28AE">
      <w:pPr>
        <w:snapToGrid w:val="0"/>
        <w:spacing w:after="0" w:line="360" w:lineRule="auto"/>
        <w:jc w:val="both"/>
        <w:rPr>
          <w:rFonts w:hint="eastAsia" w:ascii="宋体" w:hAnsi="宋体" w:eastAsia="宋体" w:cs="Times New Roman"/>
          <w:sz w:val="21"/>
          <w:szCs w:val="21"/>
          <w:u w:val="single"/>
        </w:rPr>
      </w:pPr>
      <w:r>
        <w:rPr>
          <w:rFonts w:ascii="宋体" w:hAnsi="宋体" w:eastAsia="宋体" w:cs="Times New Roman"/>
          <w:sz w:val="21"/>
          <w:szCs w:val="21"/>
          <w:u w:val="single"/>
        </w:rPr>
        <w:t xml:space="preserve">        （比选人名称）</w:t>
      </w:r>
      <w:r>
        <w:rPr>
          <w:rFonts w:ascii="宋体" w:hAnsi="宋体" w:eastAsia="宋体" w:cs="Times New Roman"/>
          <w:sz w:val="21"/>
          <w:szCs w:val="21"/>
        </w:rPr>
        <w:t>：</w:t>
      </w:r>
    </w:p>
    <w:p w14:paraId="5B70DFBA">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我公司</w:t>
      </w:r>
      <w:r>
        <w:rPr>
          <w:rFonts w:ascii="宋体" w:hAnsi="宋体" w:eastAsia="宋体" w:cs="Times New Roman"/>
          <w:sz w:val="21"/>
          <w:szCs w:val="21"/>
          <w:u w:val="single"/>
        </w:rPr>
        <w:t xml:space="preserve">        （竞选人名称）</w:t>
      </w:r>
      <w:r>
        <w:rPr>
          <w:rFonts w:ascii="宋体" w:hAnsi="宋体" w:eastAsia="宋体" w:cs="Times New Roman"/>
          <w:sz w:val="21"/>
          <w:szCs w:val="21"/>
        </w:rPr>
        <w:t>参加了贵单位</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ascii="宋体" w:hAnsi="宋体" w:eastAsia="宋体" w:cs="Times New Roman"/>
          <w:sz w:val="21"/>
          <w:szCs w:val="21"/>
          <w:u w:val="single"/>
        </w:rPr>
        <w:t xml:space="preserve">  （项目名称）</w:t>
      </w:r>
      <w:r>
        <w:rPr>
          <w:rFonts w:ascii="宋体" w:hAnsi="宋体" w:eastAsia="宋体" w:cs="Times New Roman"/>
          <w:sz w:val="21"/>
          <w:szCs w:val="21"/>
        </w:rPr>
        <w:t>的竞选，自愿作出以下承诺：</w:t>
      </w:r>
    </w:p>
    <w:p w14:paraId="26102CC2">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1、我公司竞选截止日竞选资格情况不存在下列情形之一：</w:t>
      </w:r>
    </w:p>
    <w:p w14:paraId="410ABD15">
      <w:pPr>
        <w:snapToGrid w:val="0"/>
        <w:spacing w:after="0" w:line="360" w:lineRule="auto"/>
        <w:ind w:firstLine="420" w:firstLineChars="200"/>
        <w:rPr>
          <w:rFonts w:hint="eastAsia" w:ascii="宋体" w:hAnsi="宋体" w:eastAsia="宋体" w:cs="Times New Roman"/>
          <w:sz w:val="21"/>
          <w:szCs w:val="21"/>
        </w:rPr>
      </w:pPr>
      <w:r>
        <w:rPr>
          <w:rFonts w:ascii="宋体" w:hAnsi="宋体" w:eastAsia="宋体" w:cs="Times New Roman"/>
          <w:sz w:val="21"/>
          <w:szCs w:val="21"/>
        </w:rPr>
        <w:t>（1）被人民法院列入失信被执行人名单且在被执行期内；</w:t>
      </w:r>
    </w:p>
    <w:p w14:paraId="492E9656">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（2）被列入《重庆市工程建设领域招标投标信用管理暂行办法》规定的重点关注名单且记分达到12分且在记分有效期内；</w:t>
      </w:r>
    </w:p>
    <w:p w14:paraId="464E8C17">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（3）被列入《重庆市工程建设领域招标投标信用管理暂行办法》规定的黑名单且在记分有效期内；</w:t>
      </w:r>
    </w:p>
    <w:p w14:paraId="03DBEE1B">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（4）被国家、重庆市（含市或任意区县）有关行政部门处以暂停投标资格行政处罚，且在处罚期限内；</w:t>
      </w:r>
    </w:p>
    <w:p w14:paraId="402DA96F">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（5）被重庆市市级有关行业主管部门暂停在渝承揽新业务且在暂停期内。</w:t>
      </w:r>
    </w:p>
    <w:p w14:paraId="72D03F24">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2、我公司承诺：已标价工程量清单符合第五章“工程量清单”给出的范围及数量，比选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比选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14:paraId="3FC32755">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3、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7866A555">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4、我公司在资格审查部分中提供的相关证明材料真实有效，不存在弄虚作假情形。</w:t>
      </w:r>
      <w:r>
        <w:rPr>
          <w:rFonts w:ascii="宋体" w:hAnsi="宋体" w:eastAsia="宋体" w:cs="Times New Roman"/>
          <w:sz w:val="21"/>
          <w:szCs w:val="21"/>
          <w:u w:val="single"/>
        </w:rPr>
        <w:t>贵单位在合同签订前均有权对我公司提供的资料进行核实，若发现弄虚作假，按相关规定取消我公司中标资格，并按相关法律法规报招标投标监督部门，比选保证金不予退还，我公司自愿承担因此造成的相关责任并赔偿相应损失</w:t>
      </w:r>
      <w:r>
        <w:rPr>
          <w:rFonts w:ascii="宋体" w:hAnsi="宋体" w:eastAsia="宋体" w:cs="Times New Roman"/>
          <w:sz w:val="21"/>
          <w:szCs w:val="21"/>
        </w:rPr>
        <w:t>。</w:t>
      </w:r>
    </w:p>
    <w:p w14:paraId="2C26DE4D">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5、我公司不存在第二章 竞选人须知第 1.4.3 项规定的任何一种情形。</w:t>
      </w:r>
    </w:p>
    <w:p w14:paraId="3EA37B64">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6、我公司的竞选文件符合第二章 竞选人须知第 1.3.1 项的规定。</w:t>
      </w:r>
    </w:p>
    <w:p w14:paraId="049FB313">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7、我公司的竞选文件符合第四章 合同条款及格式规定，竞选文件中没有贵单位不能接受的条件。</w:t>
      </w:r>
    </w:p>
    <w:p w14:paraId="70D0EA66">
      <w:pPr>
        <w:snapToGrid w:val="0"/>
        <w:spacing w:after="0" w:line="360" w:lineRule="auto"/>
        <w:ind w:firstLine="420" w:firstLineChars="200"/>
        <w:jc w:val="both"/>
        <w:rPr>
          <w:rFonts w:hint="eastAsia" w:ascii="宋体" w:hAnsi="宋体" w:eastAsia="宋体" w:cs="Times New Roman"/>
          <w:sz w:val="21"/>
          <w:szCs w:val="21"/>
        </w:rPr>
      </w:pPr>
      <w:r>
        <w:rPr>
          <w:rFonts w:ascii="宋体" w:hAnsi="宋体" w:eastAsia="宋体" w:cs="Times New Roman"/>
          <w:sz w:val="21"/>
          <w:szCs w:val="21"/>
        </w:rPr>
        <w:t>8、我公司的竞选文件符合第七章 技术标准和要求（如有）。</w:t>
      </w:r>
    </w:p>
    <w:p w14:paraId="708BBA4C">
      <w:pPr>
        <w:tabs>
          <w:tab w:val="left" w:pos="4200"/>
          <w:tab w:val="left" w:pos="4620"/>
        </w:tabs>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p>
    <w:p w14:paraId="500924C1">
      <w:pPr>
        <w:tabs>
          <w:tab w:val="left" w:pos="4200"/>
          <w:tab w:val="left" w:pos="4620"/>
        </w:tabs>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p>
    <w:p w14:paraId="7AA32B81">
      <w:pPr>
        <w:tabs>
          <w:tab w:val="left" w:pos="4200"/>
          <w:tab w:val="left" w:pos="4620"/>
        </w:tabs>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竞选人：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pacing w:val="-1"/>
          <w:kern w:val="0"/>
          <w:sz w:val="21"/>
          <w:szCs w:val="21"/>
        </w:rPr>
        <w:t>盖单位法人章</w:t>
      </w:r>
      <w:r>
        <w:rPr>
          <w:rFonts w:ascii="宋体" w:hAnsi="宋体" w:eastAsia="宋体" w:cs="Times New Roman"/>
          <w:kern w:val="0"/>
          <w:sz w:val="21"/>
          <w:szCs w:val="21"/>
        </w:rPr>
        <w:t>）</w:t>
      </w:r>
    </w:p>
    <w:p w14:paraId="3C01AAC7">
      <w:pPr>
        <w:tabs>
          <w:tab w:val="left" w:pos="6300"/>
        </w:tabs>
        <w:autoSpaceDE w:val="0"/>
        <w:autoSpaceDN w:val="0"/>
        <w:adjustRightInd w:val="0"/>
        <w:snapToGrid w:val="0"/>
        <w:spacing w:after="0" w:line="360" w:lineRule="auto"/>
        <w:ind w:firstLine="420" w:firstLineChars="200"/>
        <w:rPr>
          <w:rFonts w:hint="eastAsia" w:ascii="宋体" w:hAnsi="宋体" w:eastAsia="宋体" w:cs="Times New Roman"/>
          <w:kern w:val="0"/>
          <w:sz w:val="21"/>
          <w:szCs w:val="21"/>
        </w:rPr>
      </w:pPr>
      <w:r>
        <w:rPr>
          <w:rFonts w:ascii="宋体" w:hAnsi="宋体" w:eastAsia="宋体" w:cs="Times New Roman"/>
          <w:kern w:val="0"/>
          <w:sz w:val="21"/>
          <w:szCs w:val="21"/>
        </w:rPr>
        <w:t>法定代表人：</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w:t>
      </w:r>
      <w:r>
        <w:rPr>
          <w:rFonts w:ascii="宋体" w:hAnsi="宋体" w:eastAsia="宋体" w:cs="Times New Roman"/>
          <w:sz w:val="21"/>
          <w:szCs w:val="21"/>
        </w:rPr>
        <w:t>签字或盖章</w:t>
      </w:r>
      <w:r>
        <w:rPr>
          <w:rFonts w:ascii="宋体" w:hAnsi="宋体" w:eastAsia="宋体" w:cs="Times New Roman"/>
          <w:kern w:val="0"/>
          <w:sz w:val="21"/>
          <w:szCs w:val="21"/>
        </w:rPr>
        <w:t>）</w:t>
      </w:r>
    </w:p>
    <w:p w14:paraId="361AF723">
      <w:pPr>
        <w:snapToGrid w:val="0"/>
        <w:spacing w:after="0" w:line="360" w:lineRule="auto"/>
        <w:ind w:firstLine="420" w:firstLineChars="200"/>
        <w:jc w:val="right"/>
        <w:rPr>
          <w:rFonts w:hint="eastAsia" w:ascii="宋体" w:hAnsi="宋体" w:eastAsia="宋体" w:cs="Times New Roman"/>
          <w:sz w:val="21"/>
          <w:szCs w:val="21"/>
        </w:rPr>
      </w:pP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年</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月</w:t>
      </w:r>
      <w:r>
        <w:rPr>
          <w:rFonts w:ascii="宋体" w:hAnsi="宋体" w:eastAsia="宋体" w:cs="Times New Roman"/>
          <w:kern w:val="0"/>
          <w:sz w:val="21"/>
          <w:szCs w:val="21"/>
          <w:u w:val="single"/>
        </w:rPr>
        <w:t xml:space="preserve">    </w:t>
      </w:r>
      <w:r>
        <w:rPr>
          <w:rFonts w:ascii="宋体" w:hAnsi="宋体" w:eastAsia="宋体" w:cs="Times New Roman"/>
          <w:kern w:val="0"/>
          <w:sz w:val="21"/>
          <w:szCs w:val="21"/>
        </w:rPr>
        <w:t>日</w:t>
      </w:r>
    </w:p>
    <w:p w14:paraId="6A94B5F6">
      <w:pPr>
        <w:widowControl/>
        <w:rPr>
          <w:rFonts w:hint="eastAsia" w:ascii="宋体" w:hAnsi="宋体" w:eastAsia="宋体" w:cs="Times New Roman"/>
          <w:b/>
          <w:bCs/>
          <w:color w:val="104862" w:themeColor="accent1" w:themeShade="BF"/>
          <w:kern w:val="0"/>
          <w:sz w:val="28"/>
          <w:szCs w:val="28"/>
        </w:rPr>
      </w:pPr>
      <w:r>
        <w:rPr>
          <w:rFonts w:hint="eastAsia" w:ascii="宋体" w:hAnsi="宋体" w:eastAsia="宋体" w:cs="Times New Roman"/>
          <w:b/>
          <w:bCs/>
          <w:kern w:val="0"/>
          <w:sz w:val="28"/>
          <w:szCs w:val="28"/>
        </w:rPr>
        <w:br w:type="page"/>
      </w:r>
    </w:p>
    <w:p w14:paraId="101265B1">
      <w:pPr>
        <w:pStyle w:val="4"/>
        <w:jc w:val="center"/>
        <w:rPr>
          <w:rFonts w:hint="eastAsia" w:ascii="宋体" w:hAnsi="宋体" w:eastAsia="宋体" w:cs="Times New Roman"/>
          <w:color w:val="auto"/>
          <w:sz w:val="21"/>
          <w:szCs w:val="21"/>
        </w:rPr>
      </w:pPr>
      <w:bookmarkStart w:id="1021" w:name="_Toc229141568"/>
      <w:r>
        <w:rPr>
          <w:rFonts w:ascii="宋体" w:hAnsi="宋体" w:eastAsia="宋体" w:cs="Times New Roman"/>
          <w:b/>
          <w:bCs/>
          <w:color w:val="auto"/>
          <w:kern w:val="0"/>
          <w:sz w:val="28"/>
          <w:szCs w:val="28"/>
        </w:rPr>
        <w:t>（</w:t>
      </w:r>
      <w:r>
        <w:rPr>
          <w:rFonts w:hint="eastAsia" w:ascii="宋体" w:hAnsi="宋体" w:eastAsia="宋体" w:cs="Times New Roman"/>
          <w:b/>
          <w:bCs/>
          <w:color w:val="auto"/>
          <w:kern w:val="0"/>
          <w:sz w:val="28"/>
          <w:szCs w:val="28"/>
        </w:rPr>
        <w:t>三</w:t>
      </w:r>
      <w:r>
        <w:rPr>
          <w:rFonts w:ascii="宋体" w:hAnsi="宋体" w:eastAsia="宋体" w:cs="Times New Roman"/>
          <w:b/>
          <w:bCs/>
          <w:color w:val="auto"/>
          <w:kern w:val="0"/>
          <w:sz w:val="28"/>
          <w:szCs w:val="28"/>
        </w:rPr>
        <w:t>）其他资料</w:t>
      </w:r>
      <w:bookmarkEnd w:id="1021"/>
    </w:p>
    <w:p w14:paraId="4E84A85D">
      <w:pPr>
        <w:pStyle w:val="12"/>
        <w:spacing w:line="360" w:lineRule="auto"/>
        <w:rPr>
          <w:rFonts w:hint="eastAsia" w:ascii="宋体" w:hAnsi="宋体" w:cs="宋体"/>
          <w:szCs w:val="21"/>
        </w:rPr>
      </w:pPr>
      <w:r>
        <w:rPr>
          <w:rFonts w:hint="eastAsia" w:ascii="宋体" w:hAnsi="宋体" w:cs="宋体"/>
          <w:szCs w:val="21"/>
        </w:rPr>
        <w:t>1. 投标保证金</w:t>
      </w:r>
    </w:p>
    <w:p w14:paraId="463B26E9">
      <w:pPr>
        <w:pStyle w:val="12"/>
        <w:rPr>
          <w:rFonts w:hint="eastAsia" w:ascii="宋体" w:hAnsi="宋体" w:cs="宋体"/>
          <w:szCs w:val="21"/>
        </w:rPr>
      </w:pPr>
      <w:r>
        <w:rPr>
          <w:rFonts w:hint="eastAsia" w:ascii="宋体" w:hAnsi="宋体" w:cs="宋体"/>
          <w:szCs w:val="21"/>
        </w:rPr>
        <w:t>（1）企业基本账户开户证明文件和转账凭证。</w:t>
      </w:r>
    </w:p>
    <w:p w14:paraId="3B0E6106">
      <w:pPr>
        <w:spacing w:line="240" w:lineRule="auto"/>
        <w:rPr>
          <w:rFonts w:hint="eastAsia" w:ascii="宋体" w:hAnsi="宋体" w:cs="宋体"/>
          <w:szCs w:val="21"/>
        </w:rPr>
      </w:pPr>
      <w:r>
        <w:rPr>
          <w:rFonts w:hint="eastAsia" w:ascii="宋体" w:hAnsi="宋体" w:eastAsia="宋体" w:cs="宋体"/>
          <w:szCs w:val="21"/>
        </w:rPr>
        <w:br w:type="page"/>
      </w:r>
    </w:p>
    <w:p w14:paraId="31B0638F">
      <w:pPr>
        <w:pStyle w:val="12"/>
        <w:ind w:firstLine="520" w:firstLineChars="200"/>
        <w:rPr>
          <w:rFonts w:hint="eastAsia" w:ascii="宋体" w:hAnsi="宋体" w:cs="宋体"/>
          <w:szCs w:val="21"/>
        </w:rPr>
      </w:pPr>
      <w:r>
        <w:rPr>
          <w:rFonts w:hint="eastAsia" w:ascii="宋体" w:hAnsi="宋体" w:cs="宋体"/>
          <w:szCs w:val="21"/>
        </w:rPr>
        <w:t>2.</w:t>
      </w:r>
      <w:r>
        <w:rPr>
          <w:rFonts w:hint="eastAsia" w:ascii="宋体" w:hAnsi="宋体" w:cs="宋体"/>
        </w:rPr>
        <w:t>按照竞争性比选文件第二章竞选人须知前附表第1.4.1项、第3.4款要求提供的资料。</w:t>
      </w:r>
    </w:p>
    <w:sectPr>
      <w:pgSz w:w="11906" w:h="16838"/>
      <w:pgMar w:top="1440" w:right="1558"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8C"/>
    <w:rsid w:val="000203F3"/>
    <w:rsid w:val="00022288"/>
    <w:rsid w:val="00023BF6"/>
    <w:rsid w:val="0003025D"/>
    <w:rsid w:val="00037863"/>
    <w:rsid w:val="00043A38"/>
    <w:rsid w:val="00066DB2"/>
    <w:rsid w:val="00071B64"/>
    <w:rsid w:val="0009075C"/>
    <w:rsid w:val="000A0F60"/>
    <w:rsid w:val="000A51C1"/>
    <w:rsid w:val="000C1527"/>
    <w:rsid w:val="000D0C91"/>
    <w:rsid w:val="000E22D3"/>
    <w:rsid w:val="00112CA0"/>
    <w:rsid w:val="001158C3"/>
    <w:rsid w:val="0014403F"/>
    <w:rsid w:val="001834B8"/>
    <w:rsid w:val="001B1046"/>
    <w:rsid w:val="002605F1"/>
    <w:rsid w:val="002621EA"/>
    <w:rsid w:val="0029378E"/>
    <w:rsid w:val="002E614A"/>
    <w:rsid w:val="002E7295"/>
    <w:rsid w:val="002F7CB2"/>
    <w:rsid w:val="00334C0D"/>
    <w:rsid w:val="003D31B5"/>
    <w:rsid w:val="003D7279"/>
    <w:rsid w:val="004001F9"/>
    <w:rsid w:val="004101F3"/>
    <w:rsid w:val="00427978"/>
    <w:rsid w:val="0043741B"/>
    <w:rsid w:val="00442B98"/>
    <w:rsid w:val="0044536C"/>
    <w:rsid w:val="00456D1A"/>
    <w:rsid w:val="004B5D31"/>
    <w:rsid w:val="004F0C9F"/>
    <w:rsid w:val="005773C7"/>
    <w:rsid w:val="005A3114"/>
    <w:rsid w:val="006276AD"/>
    <w:rsid w:val="00637B86"/>
    <w:rsid w:val="0064398C"/>
    <w:rsid w:val="00684A8D"/>
    <w:rsid w:val="006D7839"/>
    <w:rsid w:val="006F055E"/>
    <w:rsid w:val="007141C1"/>
    <w:rsid w:val="00716F43"/>
    <w:rsid w:val="007321DF"/>
    <w:rsid w:val="00790EC0"/>
    <w:rsid w:val="00793472"/>
    <w:rsid w:val="00793F1D"/>
    <w:rsid w:val="007D3087"/>
    <w:rsid w:val="007E514B"/>
    <w:rsid w:val="007F17BE"/>
    <w:rsid w:val="007F62B4"/>
    <w:rsid w:val="0080554D"/>
    <w:rsid w:val="008232E9"/>
    <w:rsid w:val="0085163F"/>
    <w:rsid w:val="008736E3"/>
    <w:rsid w:val="00882759"/>
    <w:rsid w:val="008B42E2"/>
    <w:rsid w:val="008C7F5F"/>
    <w:rsid w:val="0093206F"/>
    <w:rsid w:val="009458DA"/>
    <w:rsid w:val="009A2BE3"/>
    <w:rsid w:val="009C5322"/>
    <w:rsid w:val="009D17C0"/>
    <w:rsid w:val="009D4747"/>
    <w:rsid w:val="00A27463"/>
    <w:rsid w:val="00AA24CC"/>
    <w:rsid w:val="00B07076"/>
    <w:rsid w:val="00B218ED"/>
    <w:rsid w:val="00B44045"/>
    <w:rsid w:val="00C21C4E"/>
    <w:rsid w:val="00C46923"/>
    <w:rsid w:val="00C83909"/>
    <w:rsid w:val="00CB1F70"/>
    <w:rsid w:val="00CD4840"/>
    <w:rsid w:val="00CF0ED8"/>
    <w:rsid w:val="00D33B5B"/>
    <w:rsid w:val="00D36F59"/>
    <w:rsid w:val="00D56E77"/>
    <w:rsid w:val="00D8020B"/>
    <w:rsid w:val="00D83EF2"/>
    <w:rsid w:val="00DB34C3"/>
    <w:rsid w:val="00E142F2"/>
    <w:rsid w:val="00E6777B"/>
    <w:rsid w:val="00E85797"/>
    <w:rsid w:val="00E90995"/>
    <w:rsid w:val="00E92A73"/>
    <w:rsid w:val="00EB3DD6"/>
    <w:rsid w:val="00ED4FE3"/>
    <w:rsid w:val="00EE7DEC"/>
    <w:rsid w:val="00EF1FA7"/>
    <w:rsid w:val="00F00CBA"/>
    <w:rsid w:val="17C22731"/>
    <w:rsid w:val="1C5207A8"/>
    <w:rsid w:val="2BFC7F21"/>
    <w:rsid w:val="32ED3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31"/>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2"/>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3"/>
    <w:unhideWhenUsed/>
    <w:qFormat/>
    <w:uiPriority w:val="9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4"/>
    <w:unhideWhenUsed/>
    <w:qFormat/>
    <w:uiPriority w:val="9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14:ligatures w14:val="standardContextual"/>
    </w:rPr>
  </w:style>
  <w:style w:type="paragraph" w:styleId="12">
    <w:name w:val="Body Text"/>
    <w:basedOn w:val="1"/>
    <w:next w:val="1"/>
    <w:link w:val="51"/>
    <w:unhideWhenUsed/>
    <w:qFormat/>
    <w:uiPriority w:val="0"/>
    <w:pPr>
      <w:spacing w:after="0" w:line="240" w:lineRule="auto"/>
      <w:jc w:val="both"/>
    </w:pPr>
    <w:rPr>
      <w:rFonts w:ascii="Times New Roman" w:hAnsi="Times New Roman" w:eastAsia="宋体" w:cs="Times New Roman"/>
      <w:sz w:val="26"/>
      <w:szCs w:val="26"/>
    </w:rPr>
  </w:style>
  <w:style w:type="paragraph" w:styleId="13">
    <w:name w:val="toc 5"/>
    <w:basedOn w:val="1"/>
    <w:next w:val="1"/>
    <w:unhideWhenUsed/>
    <w:qFormat/>
    <w:uiPriority w:val="39"/>
    <w:pPr>
      <w:ind w:left="1680" w:leftChars="800"/>
    </w:pPr>
    <w:rPr>
      <w14:ligatures w14:val="standardContextual"/>
    </w:rPr>
  </w:style>
  <w:style w:type="paragraph" w:styleId="14">
    <w:name w:val="toc 3"/>
    <w:basedOn w:val="1"/>
    <w:next w:val="1"/>
    <w:unhideWhenUsed/>
    <w:qFormat/>
    <w:uiPriority w:val="39"/>
    <w:pPr>
      <w:ind w:left="840" w:leftChars="400"/>
    </w:pPr>
  </w:style>
  <w:style w:type="paragraph" w:styleId="15">
    <w:name w:val="Plain Text"/>
    <w:basedOn w:val="1"/>
    <w:link w:val="50"/>
    <w:unhideWhenUsed/>
    <w:qFormat/>
    <w:uiPriority w:val="99"/>
    <w:pPr>
      <w:spacing w:after="0" w:line="240" w:lineRule="auto"/>
      <w:jc w:val="both"/>
    </w:pPr>
    <w:rPr>
      <w:rFonts w:ascii="宋体" w:hAnsi="Courier New" w:eastAsia="仿宋_GB2312" w:cs="Times New Roman"/>
      <w:sz w:val="21"/>
      <w:szCs w:val="21"/>
    </w:rPr>
  </w:style>
  <w:style w:type="paragraph" w:styleId="16">
    <w:name w:val="toc 8"/>
    <w:basedOn w:val="1"/>
    <w:next w:val="1"/>
    <w:unhideWhenUsed/>
    <w:qFormat/>
    <w:uiPriority w:val="39"/>
    <w:pPr>
      <w:ind w:left="2940" w:leftChars="1400"/>
    </w:pPr>
    <w:rPr>
      <w14:ligatures w14:val="standardContextual"/>
    </w:rPr>
  </w:style>
  <w:style w:type="paragraph" w:styleId="17">
    <w:name w:val="footer"/>
    <w:basedOn w:val="1"/>
    <w:link w:val="56"/>
    <w:unhideWhenUsed/>
    <w:qFormat/>
    <w:uiPriority w:val="99"/>
    <w:pPr>
      <w:tabs>
        <w:tab w:val="center" w:pos="4153"/>
        <w:tab w:val="right" w:pos="8306"/>
      </w:tabs>
      <w:snapToGrid w:val="0"/>
      <w:spacing w:after="0" w:line="240" w:lineRule="auto"/>
    </w:pPr>
    <w:rPr>
      <w:rFonts w:ascii="Times New Roman" w:hAnsi="Times New Roman" w:eastAsia="宋体" w:cs="Times New Roman"/>
      <w:sz w:val="18"/>
      <w:szCs w:val="18"/>
    </w:rPr>
  </w:style>
  <w:style w:type="paragraph" w:styleId="18">
    <w:name w:val="header"/>
    <w:basedOn w:val="1"/>
    <w:link w:val="55"/>
    <w:unhideWhenUsed/>
    <w:qFormat/>
    <w:uiPriority w:val="99"/>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rPr>
      <w14:ligatures w14:val="standardContextual"/>
    </w:rPr>
  </w:style>
  <w:style w:type="paragraph" w:styleId="21">
    <w:name w:val="Subtitle"/>
    <w:basedOn w:val="1"/>
    <w:next w:val="1"/>
    <w:link w:val="41"/>
    <w:qFormat/>
    <w:uiPriority w:val="99"/>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oc 6"/>
    <w:basedOn w:val="1"/>
    <w:next w:val="1"/>
    <w:unhideWhenUsed/>
    <w:qFormat/>
    <w:uiPriority w:val="39"/>
    <w:pPr>
      <w:ind w:left="2100" w:leftChars="1000"/>
    </w:pPr>
    <w:rPr>
      <w14:ligatures w14:val="standardContextual"/>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ind w:left="3360" w:leftChars="1600"/>
    </w:pPr>
    <w:rPr>
      <w14:ligatures w14:val="standardContextual"/>
    </w:rPr>
  </w:style>
  <w:style w:type="paragraph" w:styleId="2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rPr>
  </w:style>
  <w:style w:type="paragraph" w:styleId="26">
    <w:name w:val="Title"/>
    <w:basedOn w:val="1"/>
    <w:next w:val="1"/>
    <w:link w:val="4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9">
    <w:name w:val="FollowedHyperlink"/>
    <w:basedOn w:val="28"/>
    <w:unhideWhenUsed/>
    <w:qFormat/>
    <w:uiPriority w:val="99"/>
    <w:rPr>
      <w:color w:val="800080"/>
      <w:u w:val="single"/>
    </w:rPr>
  </w:style>
  <w:style w:type="character" w:styleId="30">
    <w:name w:val="Hyperlink"/>
    <w:basedOn w:val="28"/>
    <w:unhideWhenUsed/>
    <w:qFormat/>
    <w:uiPriority w:val="99"/>
    <w:rPr>
      <w:color w:val="0000FF"/>
      <w:u w:val="single"/>
    </w:rPr>
  </w:style>
  <w:style w:type="character" w:customStyle="1" w:styleId="31">
    <w:name w:val="标题 1 字符"/>
    <w:basedOn w:val="28"/>
    <w:link w:val="2"/>
    <w:qFormat/>
    <w:uiPriority w:val="99"/>
    <w:rPr>
      <w:rFonts w:asciiTheme="majorHAnsi" w:hAnsiTheme="majorHAnsi" w:eastAsiaTheme="majorEastAsia" w:cstheme="majorBidi"/>
      <w:color w:val="104862" w:themeColor="accent1" w:themeShade="BF"/>
      <w:sz w:val="48"/>
      <w:szCs w:val="48"/>
    </w:rPr>
  </w:style>
  <w:style w:type="character" w:customStyle="1" w:styleId="32">
    <w:name w:val="标题 2 字符"/>
    <w:basedOn w:val="28"/>
    <w:link w:val="3"/>
    <w:qFormat/>
    <w:uiPriority w:val="99"/>
    <w:rPr>
      <w:rFonts w:asciiTheme="majorHAnsi" w:hAnsiTheme="majorHAnsi" w:eastAsiaTheme="majorEastAsia" w:cstheme="majorBidi"/>
      <w:color w:val="104862" w:themeColor="accent1" w:themeShade="BF"/>
      <w:sz w:val="40"/>
      <w:szCs w:val="40"/>
    </w:rPr>
  </w:style>
  <w:style w:type="character" w:customStyle="1" w:styleId="33">
    <w:name w:val="标题 3 字符"/>
    <w:basedOn w:val="28"/>
    <w:link w:val="4"/>
    <w:qFormat/>
    <w:uiPriority w:val="99"/>
    <w:rPr>
      <w:rFonts w:asciiTheme="majorHAnsi" w:hAnsiTheme="majorHAnsi" w:eastAsiaTheme="majorEastAsia" w:cstheme="majorBidi"/>
      <w:color w:val="104862" w:themeColor="accent1" w:themeShade="BF"/>
      <w:sz w:val="32"/>
      <w:szCs w:val="32"/>
    </w:rPr>
  </w:style>
  <w:style w:type="character" w:customStyle="1" w:styleId="34">
    <w:name w:val="标题 4 字符"/>
    <w:basedOn w:val="28"/>
    <w:link w:val="5"/>
    <w:qFormat/>
    <w:uiPriority w:val="99"/>
    <w:rPr>
      <w:rFonts w:cstheme="majorBidi"/>
      <w:color w:val="104862" w:themeColor="accent1" w:themeShade="BF"/>
      <w:sz w:val="28"/>
      <w:szCs w:val="28"/>
    </w:rPr>
  </w:style>
  <w:style w:type="character" w:customStyle="1" w:styleId="35">
    <w:name w:val="标题 5 字符"/>
    <w:basedOn w:val="28"/>
    <w:link w:val="6"/>
    <w:semiHidden/>
    <w:qFormat/>
    <w:uiPriority w:val="9"/>
    <w:rPr>
      <w:rFonts w:cstheme="majorBidi"/>
      <w:color w:val="104862" w:themeColor="accent1" w:themeShade="BF"/>
      <w:sz w:val="24"/>
    </w:rPr>
  </w:style>
  <w:style w:type="character" w:customStyle="1" w:styleId="36">
    <w:name w:val="标题 6 字符"/>
    <w:basedOn w:val="28"/>
    <w:link w:val="7"/>
    <w:semiHidden/>
    <w:qFormat/>
    <w:uiPriority w:val="9"/>
    <w:rPr>
      <w:rFonts w:cstheme="majorBidi"/>
      <w:b/>
      <w:bCs/>
      <w:color w:val="104862" w:themeColor="accent1" w:themeShade="BF"/>
    </w:rPr>
  </w:style>
  <w:style w:type="character" w:customStyle="1" w:styleId="37">
    <w:name w:val="标题 7 字符"/>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8"/>
    <w:link w:val="26"/>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8"/>
    <w:link w:val="21"/>
    <w:qFormat/>
    <w:uiPriority w:val="99"/>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8"/>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Intense Emphasis"/>
    <w:basedOn w:val="28"/>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basedOn w:val="28"/>
    <w:link w:val="46"/>
    <w:qFormat/>
    <w:uiPriority w:val="30"/>
    <w:rPr>
      <w:i/>
      <w:iCs/>
      <w:color w:val="104862" w:themeColor="accent1" w:themeShade="BF"/>
    </w:rPr>
  </w:style>
  <w:style w:type="character" w:customStyle="1" w:styleId="48">
    <w:name w:val="Intense Reference"/>
    <w:basedOn w:val="28"/>
    <w:qFormat/>
    <w:uiPriority w:val="32"/>
    <w:rPr>
      <w:b/>
      <w:bCs/>
      <w:smallCaps/>
      <w:color w:val="104862" w:themeColor="accent1" w:themeShade="BF"/>
      <w:spacing w:val="5"/>
    </w:rPr>
  </w:style>
  <w:style w:type="paragraph" w:customStyle="1" w:styleId="49">
    <w:name w:val="msonormal"/>
    <w:basedOn w:val="1"/>
    <w:qFormat/>
    <w:uiPriority w:val="0"/>
    <w:pPr>
      <w:widowControl/>
      <w:spacing w:before="100" w:beforeAutospacing="1" w:after="100" w:afterAutospacing="1" w:line="240" w:lineRule="auto"/>
    </w:pPr>
    <w:rPr>
      <w:rFonts w:ascii="宋体" w:hAnsi="宋体" w:eastAsia="宋体" w:cs="宋体"/>
      <w:kern w:val="0"/>
      <w:sz w:val="24"/>
    </w:rPr>
  </w:style>
  <w:style w:type="character" w:customStyle="1" w:styleId="50">
    <w:name w:val="纯文本 字符"/>
    <w:basedOn w:val="28"/>
    <w:link w:val="15"/>
    <w:qFormat/>
    <w:uiPriority w:val="99"/>
    <w:rPr>
      <w:rFonts w:ascii="宋体" w:hAnsi="Courier New" w:eastAsia="仿宋_GB2312" w:cs="Times New Roman"/>
      <w:sz w:val="21"/>
      <w:szCs w:val="21"/>
    </w:rPr>
  </w:style>
  <w:style w:type="character" w:customStyle="1" w:styleId="51">
    <w:name w:val="正文文本 字符"/>
    <w:basedOn w:val="28"/>
    <w:link w:val="12"/>
    <w:qFormat/>
    <w:uiPriority w:val="99"/>
    <w:rPr>
      <w:rFonts w:ascii="Times New Roman" w:hAnsi="Times New Roman" w:eastAsia="宋体" w:cs="Times New Roman"/>
      <w:sz w:val="26"/>
      <w:szCs w:val="26"/>
    </w:rPr>
  </w:style>
  <w:style w:type="paragraph" w:customStyle="1" w:styleId="52">
    <w:name w:val="无间隔1"/>
    <w:basedOn w:val="1"/>
    <w:qFormat/>
    <w:uiPriority w:val="0"/>
    <w:pPr>
      <w:spacing w:after="0" w:line="240" w:lineRule="auto"/>
      <w:jc w:val="both"/>
    </w:pPr>
    <w:rPr>
      <w:rFonts w:ascii="Times New Roman" w:hAnsi="Times New Roman" w:eastAsia="宋体" w:cs="Times New Roman"/>
      <w:sz w:val="21"/>
      <w:szCs w:val="21"/>
    </w:rPr>
  </w:style>
  <w:style w:type="paragraph" w:customStyle="1" w:styleId="53">
    <w:name w:val="目录 11"/>
    <w:basedOn w:val="1"/>
    <w:next w:val="1"/>
    <w:qFormat/>
    <w:uiPriority w:val="0"/>
    <w:pPr>
      <w:spacing w:after="0" w:line="240" w:lineRule="auto"/>
    </w:pPr>
    <w:rPr>
      <w:rFonts w:ascii="Calibri" w:hAnsi="Calibri" w:eastAsia="仿宋_GB2312" w:cs="宋体"/>
      <w:b/>
      <w:bCs/>
      <w:caps/>
      <w:sz w:val="28"/>
      <w:szCs w:val="28"/>
    </w:rPr>
  </w:style>
  <w:style w:type="paragraph" w:customStyle="1" w:styleId="54">
    <w:name w:val="Default"/>
    <w:basedOn w:val="1"/>
    <w:next w:val="1"/>
    <w:qFormat/>
    <w:uiPriority w:val="0"/>
    <w:pPr>
      <w:autoSpaceDE w:val="0"/>
      <w:autoSpaceDN w:val="0"/>
      <w:adjustRightInd w:val="0"/>
      <w:spacing w:after="0" w:line="240" w:lineRule="auto"/>
    </w:pPr>
    <w:rPr>
      <w:rFonts w:ascii="Times New Roman" w:hAnsi="Times New Roman" w:eastAsia="宋体" w:cs="Times New Roman"/>
      <w:color w:val="000000"/>
      <w:kern w:val="0"/>
      <w:sz w:val="24"/>
    </w:rPr>
  </w:style>
  <w:style w:type="character" w:customStyle="1" w:styleId="55">
    <w:name w:val="页眉 字符"/>
    <w:basedOn w:val="28"/>
    <w:link w:val="18"/>
    <w:qFormat/>
    <w:uiPriority w:val="99"/>
    <w:rPr>
      <w:rFonts w:ascii="Times New Roman" w:hAnsi="Times New Roman" w:eastAsia="宋体" w:cs="Times New Roman"/>
      <w:sz w:val="18"/>
      <w:szCs w:val="18"/>
    </w:rPr>
  </w:style>
  <w:style w:type="character" w:customStyle="1" w:styleId="56">
    <w:name w:val="页脚 字符"/>
    <w:basedOn w:val="28"/>
    <w:link w:val="17"/>
    <w:qFormat/>
    <w:uiPriority w:val="99"/>
    <w:rPr>
      <w:rFonts w:ascii="Times New Roman" w:hAnsi="Times New Roman" w:eastAsia="宋体" w:cs="Times New Roman"/>
      <w:sz w:val="18"/>
      <w:szCs w:val="18"/>
    </w:rPr>
  </w:style>
  <w:style w:type="character" w:customStyle="1" w:styleId="57">
    <w:name w:val="15"/>
    <w:basedOn w:val="28"/>
    <w:qFormat/>
    <w:uiPriority w:val="0"/>
    <w:rPr>
      <w:rFonts w:hint="default" w:ascii="Calibri" w:hAnsi="Calibri" w:eastAsia="黑体" w:cs="Calibri"/>
      <w:sz w:val="44"/>
      <w:szCs w:val="44"/>
    </w:rPr>
  </w:style>
  <w:style w:type="character" w:customStyle="1" w:styleId="58">
    <w:name w:val="16"/>
    <w:basedOn w:val="28"/>
    <w:qFormat/>
    <w:uiPriority w:val="0"/>
    <w:rPr>
      <w:rFonts w:hint="eastAsia" w:ascii="仿宋_GB2312" w:eastAsia="仿宋_GB2312" w:cs="MingLiU"/>
      <w:b/>
      <w:sz w:val="24"/>
      <w:szCs w:val="24"/>
    </w:rPr>
  </w:style>
  <w:style w:type="paragraph" w:customStyle="1" w:styleId="59">
    <w:name w:val="TOC Heading"/>
    <w:basedOn w:val="2"/>
    <w:next w:val="1"/>
    <w:unhideWhenUsed/>
    <w:qFormat/>
    <w:uiPriority w:val="39"/>
    <w:pPr>
      <w:widowControl/>
      <w:spacing w:before="240" w:after="0" w:line="259" w:lineRule="auto"/>
      <w:outlineLvl w:val="9"/>
    </w:pPr>
    <w:rPr>
      <w:kern w:val="0"/>
      <w:sz w:val="32"/>
      <w:szCs w:val="32"/>
    </w:rPr>
  </w:style>
  <w:style w:type="character" w:customStyle="1" w:styleId="60">
    <w:name w:val="Unresolved Mention"/>
    <w:basedOn w:val="28"/>
    <w:semiHidden/>
    <w:unhideWhenUsed/>
    <w:qFormat/>
    <w:uiPriority w:val="99"/>
    <w:rPr>
      <w:color w:val="605E5C"/>
      <w:shd w:val="clear" w:color="auto" w:fill="E1DFDD"/>
    </w:rPr>
  </w:style>
  <w:style w:type="paragraph" w:customStyle="1" w:styleId="61">
    <w:name w:val="正  文"/>
    <w:basedOn w:val="1"/>
    <w:qFormat/>
    <w:uiPriority w:val="0"/>
    <w:pPr>
      <w:spacing w:line="360" w:lineRule="auto"/>
      <w:ind w:firstLine="200" w:firstLineChars="200"/>
      <w:jc w:val="both"/>
    </w:pPr>
    <w:rPr>
      <w:rFonts w:ascii="宋体" w:hAnsi="Calibri"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13625</Words>
  <Characters>14739</Characters>
  <Lines>303</Lines>
  <Paragraphs>85</Paragraphs>
  <TotalTime>315</TotalTime>
  <ScaleCrop>false</ScaleCrop>
  <LinksUpToDate>false</LinksUpToDate>
  <CharactersWithSpaces>15174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2026-05-07T15:26:00Z</dcterms:created>
  <dc:creator>兴辉 周</dc:creator>
  <cp:lastModifiedBy>WPS_1664260647</cp:lastModifiedBy>
  <dcterms:modified xsi:type="dcterms:W3CDTF">2026-05-23T00:23:02Z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eyJoZGlkIjoiNjg4MWM2YmFhNjI2ZjBiMzdmZDQ5YWQxZGNmMDQ4ZWEiLCJ1c2VySWQiOiIxNDIwMzQ5NDg4In0=</vt:lpwstr>
  </property>
  <property fmtid="{D5CDD505-2E9C-101B-9397-08002B2CF9AE}" pid="4" name="ICV">
    <vt:lpwstr>DECFE3D3AE4C4A979827F22F117A74FB_12</vt:lpwstr>
  </property>
</Properties>
</file>