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农业泵阀厂房楼面找平层劳务</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：农业泵阀厂房楼面找平层劳务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重庆市垫江县高新区桂阳组团天香路、天马路交叉口北侧</w:t>
      </w:r>
    </w:p>
    <w:p w14:paraId="08E80DFA">
      <w:pPr>
        <w:spacing w:line="560" w:lineRule="exact"/>
        <w:ind w:firstLine="627" w:firstLineChars="196"/>
        <w:rPr>
          <w:rFonts w:eastAsia="仿宋"/>
          <w:bCs/>
          <w:kern w:val="0"/>
          <w:sz w:val="32"/>
          <w:szCs w:val="32"/>
          <w:highlight w:val="yellow"/>
        </w:rPr>
      </w:pPr>
      <w:r>
        <w:rPr>
          <w:rFonts w:eastAsia="仿宋"/>
          <w:kern w:val="0"/>
          <w:sz w:val="32"/>
          <w:szCs w:val="32"/>
          <w:highlight w:val="none"/>
        </w:rPr>
        <w:t>3.工程范围</w:t>
      </w:r>
      <w:r>
        <w:rPr>
          <w:rFonts w:hint="eastAsia" w:eastAsia="仿宋"/>
          <w:kern w:val="0"/>
          <w:sz w:val="32"/>
          <w:szCs w:val="32"/>
          <w:highlight w:val="none"/>
        </w:rPr>
        <w:t>：农业泵</w:t>
      </w:r>
      <w:r>
        <w:rPr>
          <w:rFonts w:hint="eastAsia" w:eastAsia="仿宋"/>
          <w:kern w:val="0"/>
          <w:sz w:val="32"/>
          <w:szCs w:val="32"/>
          <w:highlight w:val="none"/>
          <w:lang w:val="en-US" w:eastAsia="zh-CN"/>
        </w:rPr>
        <w:t>阀</w:t>
      </w:r>
      <w:r>
        <w:rPr>
          <w:rFonts w:hint="eastAsia" w:eastAsia="仿宋"/>
          <w:kern w:val="0"/>
          <w:sz w:val="32"/>
          <w:szCs w:val="32"/>
          <w:highlight w:val="none"/>
        </w:rPr>
        <w:t>厂房楼面</w:t>
      </w:r>
      <w:r>
        <w:rPr>
          <w:rFonts w:hint="eastAsia" w:eastAsia="仿宋"/>
          <w:kern w:val="0"/>
          <w:sz w:val="32"/>
          <w:szCs w:val="32"/>
          <w:highlight w:val="none"/>
          <w:lang w:eastAsia="zh-CN"/>
        </w:rPr>
        <w:t>，</w:t>
      </w:r>
      <w:r>
        <w:rPr>
          <w:rFonts w:hint="eastAsia" w:eastAsia="仿宋"/>
          <w:kern w:val="0"/>
          <w:sz w:val="32"/>
          <w:szCs w:val="32"/>
          <w:highlight w:val="none"/>
          <w:lang w:val="en-US" w:eastAsia="zh-CN"/>
        </w:rPr>
        <w:t>包括</w:t>
      </w:r>
      <w:r>
        <w:rPr>
          <w:rFonts w:hint="eastAsia" w:eastAsia="仿宋"/>
          <w:kern w:val="0"/>
          <w:sz w:val="32"/>
          <w:szCs w:val="32"/>
          <w:highlight w:val="none"/>
        </w:rPr>
        <w:t>施工图</w:t>
      </w:r>
      <w:r>
        <w:rPr>
          <w:rFonts w:hint="eastAsia" w:eastAsia="仿宋"/>
          <w:kern w:val="0"/>
          <w:sz w:val="32"/>
          <w:szCs w:val="32"/>
          <w:highlight w:val="none"/>
          <w:lang w:eastAsia="zh"/>
          <w:woUserID w:val="1"/>
        </w:rPr>
        <w:t>、工程量清单</w:t>
      </w:r>
      <w:r>
        <w:rPr>
          <w:rFonts w:hint="eastAsia" w:eastAsia="仿宋"/>
          <w:kern w:val="0"/>
          <w:sz w:val="32"/>
          <w:szCs w:val="32"/>
          <w:highlight w:val="none"/>
        </w:rPr>
        <w:t>注明的一切工程内容，具体以发包人要求为准。</w:t>
      </w:r>
    </w:p>
    <w:p w14:paraId="5AAB9B4A">
      <w:pPr>
        <w:spacing w:line="560" w:lineRule="exact"/>
        <w:ind w:firstLine="627" w:firstLineChars="196"/>
        <w:rPr>
          <w:rFonts w:hint="eastAsia"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垫江县朝阳实业有限公司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w:t>
      </w:r>
      <w:r>
        <w:rPr>
          <w:rFonts w:hint="eastAsia" w:eastAsia="仿宋"/>
          <w:bCs/>
          <w:kern w:val="0"/>
          <w:sz w:val="32"/>
          <w:szCs w:val="32"/>
          <w:highlight w:val="none"/>
          <w:lang w:val="en-US" w:eastAsia="zh-CN"/>
        </w:rPr>
        <w:t>合同</w:t>
      </w:r>
      <w:r>
        <w:rPr>
          <w:rFonts w:hint="eastAsia" w:eastAsia="仿宋"/>
          <w:bCs/>
          <w:kern w:val="0"/>
          <w:sz w:val="32"/>
          <w:szCs w:val="32"/>
          <w:highlight w:val="none"/>
        </w:rPr>
        <w:t>。最高限价为：</w:t>
      </w:r>
      <w:r>
        <w:rPr>
          <w:rFonts w:hint="eastAsia" w:eastAsia="仿宋"/>
          <w:bCs/>
          <w:kern w:val="0"/>
          <w:sz w:val="32"/>
          <w:szCs w:val="32"/>
          <w:highlight w:val="none"/>
          <w:lang w:val="en-US" w:eastAsia="zh-CN"/>
        </w:rPr>
        <w:t>268833.79</w:t>
      </w:r>
      <w:r>
        <w:rPr>
          <w:rFonts w:hint="eastAsia" w:eastAsia="仿宋"/>
          <w:bCs/>
          <w:kern w:val="0"/>
          <w:sz w:val="32"/>
          <w:szCs w:val="32"/>
          <w:highlight w:val="none"/>
        </w:rPr>
        <w:t>元（大写：</w:t>
      </w:r>
      <w:r>
        <w:rPr>
          <w:rFonts w:hint="eastAsia" w:eastAsia="仿宋"/>
          <w:bCs/>
          <w:kern w:val="0"/>
          <w:sz w:val="32"/>
          <w:szCs w:val="32"/>
          <w:highlight w:val="none"/>
          <w:lang w:val="en-US" w:eastAsia="zh-CN"/>
        </w:rPr>
        <w:t>贰拾陆万捌仟捌佰叁拾叁元柒角玖分</w:t>
      </w:r>
      <w:r>
        <w:rPr>
          <w:rFonts w:hint="eastAsia" w:eastAsia="仿宋"/>
          <w:bCs/>
          <w:kern w:val="0"/>
          <w:sz w:val="32"/>
          <w:szCs w:val="32"/>
          <w:highlight w:val="none"/>
        </w:rPr>
        <w:t>），（其中安全文明施工费为</w:t>
      </w:r>
      <w:r>
        <w:rPr>
          <w:rFonts w:hint="eastAsia" w:eastAsia="仿宋"/>
          <w:bCs/>
          <w:kern w:val="0"/>
          <w:sz w:val="32"/>
          <w:szCs w:val="32"/>
          <w:highlight w:val="none"/>
          <w:lang w:eastAsia="zh-CN"/>
        </w:rPr>
        <w:t>9091.28</w:t>
      </w:r>
      <w:r>
        <w:rPr>
          <w:rFonts w:hint="eastAsia" w:eastAsia="仿宋"/>
          <w:bCs/>
          <w:kern w:val="0"/>
          <w:sz w:val="32"/>
          <w:szCs w:val="32"/>
          <w:highlight w:val="none"/>
        </w:rPr>
        <w:t>元（大写：</w:t>
      </w:r>
      <w:r>
        <w:rPr>
          <w:rFonts w:hint="eastAsia" w:eastAsia="仿宋"/>
          <w:bCs/>
          <w:kern w:val="0"/>
          <w:sz w:val="32"/>
          <w:szCs w:val="32"/>
          <w:highlight w:val="none"/>
          <w:lang w:val="en-US" w:eastAsia="zh-CN"/>
        </w:rPr>
        <w:t>玖仟零玖拾壹元贰角捌分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投标人需结合农业泵阀厂房楼面找平层劳务报价须知，综合考虑报价。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90日历天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bookmarkStart w:id="0" w:name="_GoBack"/>
      <w:bookmarkEnd w:id="0"/>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1.具备建设行政主管部门颁发的劳务作业资质不分类别及等级或建筑工程施工总承包三级以上资质</w:t>
      </w:r>
      <w:r>
        <w:rPr>
          <w:rFonts w:hint="eastAsia" w:ascii="仿宋" w:hAnsi="仿宋" w:eastAsia="仿宋" w:cs="仿宋"/>
          <w:color w:val="auto"/>
          <w:kern w:val="0"/>
          <w:sz w:val="32"/>
          <w:szCs w:val="32"/>
          <w:shd w:val="clear" w:color="auto" w:fill="FFFFFF"/>
          <w:lang w:eastAsia="zh-CN"/>
        </w:rPr>
        <w:t>。</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5300.00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w:t>
      </w:r>
      <w:r>
        <w:rPr>
          <w:rFonts w:hint="eastAsia" w:eastAsia="仿宋"/>
          <w:bCs/>
          <w:kern w:val="0"/>
          <w:sz w:val="32"/>
          <w:szCs w:val="32"/>
          <w:lang w:val="en-US" w:eastAsia="zh-CN"/>
        </w:rPr>
        <w:t>509</w:t>
      </w:r>
      <w:r>
        <w:rPr>
          <w:rFonts w:hint="eastAsia" w:eastAsia="仿宋"/>
          <w:bCs/>
          <w:kern w:val="0"/>
          <w:sz w:val="32"/>
          <w:szCs w:val="32"/>
        </w:rPr>
        <w:t>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399257B3">
      <w:pPr>
        <w:spacing w:line="560" w:lineRule="exact"/>
        <w:ind w:firstLine="640" w:firstLineChars="200"/>
        <w:jc w:val="left"/>
        <w:rPr>
          <w:rFonts w:hint="eastAsia" w:ascii="方正仿宋_GBK" w:eastAsia="方正仿宋_GBK"/>
          <w:bCs/>
          <w:kern w:val="0"/>
          <w:sz w:val="32"/>
          <w:szCs w:val="32"/>
        </w:rPr>
      </w:pPr>
      <w:r>
        <w:rPr>
          <w:rFonts w:hint="eastAsia" w:ascii="方正仿宋_GBK" w:eastAsia="方正仿宋_GBK"/>
          <w:sz w:val="32"/>
          <w:szCs w:val="32"/>
        </w:rPr>
        <w:t>银行账户：20350023100100000152251</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农业泵阀厂房楼面找平层劳务</w:t>
      </w:r>
      <w:r>
        <w:rPr>
          <w:rFonts w:hint="eastAsia" w:eastAsia="仿宋"/>
          <w:b/>
          <w:bCs/>
          <w:kern w:val="0"/>
          <w:sz w:val="32"/>
          <w:szCs w:val="32"/>
          <w:highlight w:val="none"/>
          <w:lang w:val="en-US" w:eastAsia="zh-CN"/>
        </w:rPr>
        <w:t>项目</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农业泵阀厂房楼面找平层劳务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垫江县朝阳实业有限公司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450D2FA0">
      <w:pPr>
        <w:spacing w:line="560" w:lineRule="exact"/>
        <w:ind w:firstLine="640" w:firstLineChars="200"/>
        <w:jc w:val="left"/>
        <w:rPr>
          <w:rFonts w:eastAsia="仿宋"/>
          <w:kern w:val="0"/>
          <w:sz w:val="32"/>
          <w:szCs w:val="32"/>
        </w:rPr>
      </w:pPr>
      <w:r>
        <w:rPr>
          <w:rFonts w:hint="eastAsia" w:ascii="方正仿宋_GBK" w:eastAsia="方正仿宋_GBK"/>
          <w:sz w:val="32"/>
          <w:szCs w:val="32"/>
        </w:rPr>
        <w:t>银行账户：20350023100100000152251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农业泵阀厂房楼面找平层劳务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6</w:t>
      </w:r>
      <w:r>
        <w:rPr>
          <w:rFonts w:eastAsia="仿宋"/>
          <w:b/>
          <w:bCs/>
          <w:kern w:val="0"/>
          <w:sz w:val="30"/>
          <w:szCs w:val="30"/>
          <w:u w:val="single"/>
        </w:rPr>
        <w:t>月</w:t>
      </w:r>
      <w:r>
        <w:rPr>
          <w:rFonts w:hint="eastAsia" w:eastAsia="仿宋"/>
          <w:b/>
          <w:bCs/>
          <w:kern w:val="0"/>
          <w:sz w:val="30"/>
          <w:szCs w:val="30"/>
          <w:u w:val="single"/>
          <w:lang w:val="en-US" w:eastAsia="zh-CN"/>
        </w:rPr>
        <w:t>23</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87FFA8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并经验收合格后，凭项目所在地增值税专票一次性支付实际完成合同范围内工程量产值的80%；经审计后支付至审定金额的97%，剩余3%作为工程质量保修金；工程质量保修金在缺陷责任期（24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1.合同结算价=核定工程量*综合单价±Σ罚金、违约金及其他费用。各部分的结算原则如下：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719F09D6">
      <w:pPr>
        <w:pStyle w:val="3"/>
        <w:spacing w:line="560" w:lineRule="exact"/>
        <w:ind w:firstLine="640"/>
        <w:rPr>
          <w:rFonts w:hint="eastAsia" w:ascii="方正仿宋_GBK" w:hAnsi="Times New Roman" w:eastAsia="方正仿宋_GBK" w:cs="Times New Roman"/>
          <w:sz w:val="32"/>
          <w:szCs w:val="32"/>
          <w:lang w:val="en-US" w:eastAsia="zh-CN"/>
        </w:rPr>
      </w:pPr>
      <w:r>
        <w:rPr>
          <w:rFonts w:hint="eastAsia" w:ascii="Times New Roman" w:hAnsi="Times New Roman" w:eastAsia="方正仿宋_GBK"/>
          <w:sz w:val="32"/>
          <w:szCs w:val="32"/>
          <w:lang w:eastAsia="zh"/>
          <w:woUserID w:val="1"/>
        </w:rPr>
        <w:t>附件六</w:t>
      </w:r>
      <w:r>
        <w:rPr>
          <w:rFonts w:hint="eastAsia" w:ascii="Times New Roman" w:hAnsi="Times New Roman" w:eastAsia="方正仿宋_GBK"/>
          <w:sz w:val="32"/>
          <w:szCs w:val="32"/>
          <w:lang w:val="en-US" w:eastAsia="zh-CN"/>
          <w:woUserID w:val="1"/>
        </w:rPr>
        <w:t>：</w:t>
      </w:r>
      <w:r>
        <w:rPr>
          <w:rFonts w:hint="eastAsia" w:ascii="方正仿宋_GBK" w:hAnsi="Times New Roman" w:eastAsia="方正仿宋_GBK" w:cs="Times New Roman"/>
          <w:sz w:val="32"/>
          <w:szCs w:val="32"/>
          <w:lang w:val="en-US" w:eastAsia="zh-CN"/>
        </w:rPr>
        <w:t>农业泵阀厂房楼面找平层劳务报价须知</w:t>
      </w:r>
    </w:p>
    <w:p w14:paraId="2DA15AAD">
      <w:pPr>
        <w:pStyle w:val="3"/>
        <w:spacing w:line="560" w:lineRule="exact"/>
        <w:ind w:firstLine="64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附件七：</w:t>
      </w:r>
      <w:r>
        <w:rPr>
          <w:rFonts w:hint="eastAsia" w:ascii="Times New Roman" w:hAnsi="Times New Roman" w:eastAsia="方正仿宋_GBK"/>
          <w:sz w:val="32"/>
          <w:szCs w:val="32"/>
          <w:lang w:eastAsia="zh"/>
          <w:woUserID w:val="1"/>
        </w:rPr>
        <w:t>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hint="default" w:eastAsia="仿宋"/>
          <w:kern w:val="0"/>
          <w:sz w:val="32"/>
          <w:szCs w:val="32"/>
          <w:lang w:val="en-US" w:eastAsia="zh-CN"/>
        </w:rPr>
      </w:pPr>
      <w:r>
        <w:rPr>
          <w:rFonts w:eastAsia="仿宋"/>
          <w:kern w:val="0"/>
          <w:sz w:val="32"/>
          <w:szCs w:val="32"/>
        </w:rPr>
        <w:t>联系电话： 023-746</w:t>
      </w:r>
      <w:r>
        <w:rPr>
          <w:rFonts w:hint="eastAsia" w:eastAsia="仿宋"/>
          <w:kern w:val="0"/>
          <w:sz w:val="32"/>
          <w:szCs w:val="32"/>
          <w:lang w:val="en-US" w:eastAsia="zh-CN"/>
        </w:rPr>
        <w:t>92498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6</w:t>
      </w:r>
      <w:r>
        <w:rPr>
          <w:rFonts w:eastAsia="仿宋"/>
          <w:kern w:val="0"/>
          <w:sz w:val="32"/>
          <w:szCs w:val="32"/>
        </w:rPr>
        <w:t>月</w:t>
      </w:r>
      <w:r>
        <w:rPr>
          <w:rFonts w:hint="eastAsia" w:eastAsia="仿宋"/>
          <w:kern w:val="0"/>
          <w:sz w:val="32"/>
          <w:szCs w:val="32"/>
          <w:u w:val="single"/>
          <w:lang w:val="en-US" w:eastAsia="zh-CN"/>
        </w:rPr>
        <w:t>15</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垫江县朝阳实业有限公司：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农业泵阀厂房楼面找平层劳务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垫江县朝阳实业有限公司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农业泵阀厂房楼面找平层劳务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农业泵阀厂房楼面找平层劳务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重庆市垫江县高新区桂阳组团天香路、天马路交叉口北侧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3.工程范围：农业泵</w:t>
      </w:r>
      <w:r>
        <w:rPr>
          <w:rFonts w:hint="eastAsia" w:eastAsia="仿宋"/>
          <w:kern w:val="0"/>
          <w:sz w:val="32"/>
          <w:szCs w:val="32"/>
          <w:highlight w:val="none"/>
          <w:lang w:val="en-US" w:eastAsia="zh-CN"/>
        </w:rPr>
        <w:t>阀</w:t>
      </w:r>
      <w:r>
        <w:rPr>
          <w:rFonts w:hint="eastAsia" w:eastAsia="仿宋"/>
          <w:kern w:val="0"/>
          <w:sz w:val="32"/>
          <w:szCs w:val="32"/>
          <w:highlight w:val="none"/>
        </w:rPr>
        <w:t>厂房楼面，包括施工图、工程量清单注明的一切工程内容，具体以发包人要求为准。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垫江县朝阳实业有限公司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固定综合单价合同</w:t>
      </w:r>
      <w:r>
        <w:rPr>
          <w:rFonts w:hint="eastAsia" w:eastAsia="仿宋"/>
          <w:bCs/>
          <w:kern w:val="0"/>
          <w:sz w:val="32"/>
          <w:szCs w:val="32"/>
        </w:rPr>
        <w:t>。</w:t>
      </w:r>
      <w:r>
        <w:rPr>
          <w:rFonts w:hint="eastAsia" w:eastAsia="仿宋"/>
          <w:bCs/>
          <w:kern w:val="0"/>
          <w:sz w:val="32"/>
          <w:szCs w:val="32"/>
          <w:u w:val="none"/>
          <w:lang w:val="en-US" w:eastAsia="zh-CN"/>
        </w:rPr>
        <w:t>暂定合同金额为</w:t>
      </w:r>
      <w:r>
        <w:rPr>
          <w:rFonts w:hint="eastAsia" w:eastAsia="仿宋"/>
          <w:bCs/>
          <w:kern w:val="0"/>
          <w:sz w:val="32"/>
          <w:szCs w:val="32"/>
          <w:u w:val="none"/>
        </w:rPr>
        <w:t>：</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6141F363">
      <w:pPr>
        <w:widowControl/>
        <w:snapToGrid w:val="0"/>
        <w:spacing w:line="560" w:lineRule="exact"/>
        <w:ind w:firstLine="640" w:firstLineChars="200"/>
        <w:contextualSpacing/>
      </w:pPr>
      <w:r>
        <w:rPr>
          <w:rFonts w:hint="default" w:eastAsia="仿宋"/>
          <w:bCs/>
          <w:kern w:val="0"/>
          <w:sz w:val="32"/>
          <w:szCs w:val="32"/>
        </w:rPr>
        <w:t>4.该项目合同金额，需满足</w:t>
      </w:r>
      <w:r>
        <w:rPr>
          <w:rFonts w:hint="eastAsia" w:eastAsia="仿宋"/>
          <w:bCs/>
          <w:kern w:val="0"/>
          <w:sz w:val="32"/>
          <w:szCs w:val="32"/>
          <w:lang w:val="en-US" w:eastAsia="zh-CN"/>
        </w:rPr>
        <w:t>项目</w:t>
      </w:r>
      <w:r>
        <w:rPr>
          <w:rFonts w:hint="default" w:eastAsia="仿宋"/>
          <w:bCs/>
          <w:kern w:val="0"/>
          <w:sz w:val="32"/>
          <w:szCs w:val="32"/>
        </w:rPr>
        <w:t>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90日历天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楼面找平层劳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名称：垫江县朝阳实业有限公司</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银行账户：20350023100100000152251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合同结算价=核定工程量*综合单价±Σ罚金、违约金及其他费用。各部分的结算原则如下：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042978B2">
      <w:pPr>
        <w:ind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
          <w:woUserID w:val="0"/>
        </w:rPr>
      </w:pPr>
      <w:r>
        <w:rPr>
          <w:rFonts w:hint="eastAsia" w:ascii="Times New Roman" w:hAnsi="Times New Roman" w:eastAsia="方正仿宋_GBK" w:cs="Times New Roman"/>
          <w:kern w:val="2"/>
          <w:sz w:val="32"/>
          <w:szCs w:val="32"/>
          <w:lang w:val="en-US" w:eastAsia="zh-CN" w:bidi="ar"/>
        </w:rPr>
        <w:t>工程完工并经验收合格后，凭项目所在地增值税专票一次性支付实际完成合同范围内工程量产值的80%；经审计后支付至审定金额的97%，剩余3%作为工程质量保修金；工程质量保修金在缺陷责任期（24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D4172ECD-2857-471A-8ECA-AAF56976AE19}"/>
  </w:font>
  <w:font w:name="方正小标宋_GBK">
    <w:panose1 w:val="03000509000000000000"/>
    <w:charset w:val="86"/>
    <w:family w:val="script"/>
    <w:pitch w:val="default"/>
    <w:sig w:usb0="00000001" w:usb1="080E0000" w:usb2="00000000" w:usb3="00000000" w:csb0="00040000" w:csb1="00000000"/>
    <w:embedRegular r:id="rId2" w:fontKey="{2E516E0E-4988-4163-8913-1F792FE81258}"/>
  </w:font>
  <w:font w:name="方正黑体_GBK">
    <w:panose1 w:val="03000509000000000000"/>
    <w:charset w:val="86"/>
    <w:family w:val="script"/>
    <w:pitch w:val="default"/>
    <w:sig w:usb0="00000001" w:usb1="080E0000" w:usb2="00000000" w:usb3="00000000" w:csb0="00040000" w:csb1="00000000"/>
    <w:embedRegular r:id="rId3" w:fontKey="{7A3A666C-502B-4847-8949-A82039847759}"/>
  </w:font>
  <w:font w:name="仿宋">
    <w:panose1 w:val="02010609060101010101"/>
    <w:charset w:val="86"/>
    <w:family w:val="modern"/>
    <w:pitch w:val="default"/>
    <w:sig w:usb0="800002BF" w:usb1="38CF7CFA" w:usb2="00000016" w:usb3="00000000" w:csb0="00040001" w:csb1="00000000"/>
    <w:embedRegular r:id="rId4" w:fontKey="{BE20D120-195D-4177-918B-C8A3AE0C7588}"/>
  </w:font>
  <w:font w:name="方正楷体_GBK">
    <w:panose1 w:val="03000509000000000000"/>
    <w:charset w:val="86"/>
    <w:family w:val="script"/>
    <w:pitch w:val="default"/>
    <w:sig w:usb0="00000001" w:usb1="080E0000" w:usb2="00000000" w:usb3="00000000" w:csb0="00040000" w:csb1="00000000"/>
    <w:embedRegular r:id="rId5" w:fontKey="{0880B51D-4DEB-4520-B44E-C6FAF4D864D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4E470A0"/>
    <w:rsid w:val="072B6AED"/>
    <w:rsid w:val="07D93108"/>
    <w:rsid w:val="07ED0A7B"/>
    <w:rsid w:val="07FE66CB"/>
    <w:rsid w:val="086C0B10"/>
    <w:rsid w:val="092C7268"/>
    <w:rsid w:val="09766452"/>
    <w:rsid w:val="0A8530D4"/>
    <w:rsid w:val="0B5D195B"/>
    <w:rsid w:val="0BEC4DD7"/>
    <w:rsid w:val="0C686768"/>
    <w:rsid w:val="0CE44165"/>
    <w:rsid w:val="0D9E6986"/>
    <w:rsid w:val="0DAC3269"/>
    <w:rsid w:val="0E0802A4"/>
    <w:rsid w:val="0E1E1875"/>
    <w:rsid w:val="0E3712EA"/>
    <w:rsid w:val="0EC51CF1"/>
    <w:rsid w:val="0ECA37AB"/>
    <w:rsid w:val="0F76123D"/>
    <w:rsid w:val="0F7B50E1"/>
    <w:rsid w:val="0FF94348"/>
    <w:rsid w:val="10B671BF"/>
    <w:rsid w:val="10F30745"/>
    <w:rsid w:val="10F5798F"/>
    <w:rsid w:val="11014F88"/>
    <w:rsid w:val="114231E8"/>
    <w:rsid w:val="11D908EE"/>
    <w:rsid w:val="126C789F"/>
    <w:rsid w:val="128F4316"/>
    <w:rsid w:val="12CB7F74"/>
    <w:rsid w:val="145B3167"/>
    <w:rsid w:val="14D56A06"/>
    <w:rsid w:val="15560578"/>
    <w:rsid w:val="15DC3220"/>
    <w:rsid w:val="16810BF3"/>
    <w:rsid w:val="169E17A5"/>
    <w:rsid w:val="17FF3B30"/>
    <w:rsid w:val="18076C0E"/>
    <w:rsid w:val="18221CE1"/>
    <w:rsid w:val="182524AF"/>
    <w:rsid w:val="18886FB2"/>
    <w:rsid w:val="18E122F6"/>
    <w:rsid w:val="1916390C"/>
    <w:rsid w:val="1991739F"/>
    <w:rsid w:val="19933997"/>
    <w:rsid w:val="1AD8193D"/>
    <w:rsid w:val="1B356450"/>
    <w:rsid w:val="1B397CEE"/>
    <w:rsid w:val="1B5F120C"/>
    <w:rsid w:val="1B6B0221"/>
    <w:rsid w:val="1D1D719C"/>
    <w:rsid w:val="1D320E99"/>
    <w:rsid w:val="1DB00010"/>
    <w:rsid w:val="1DD71A40"/>
    <w:rsid w:val="1E2817AF"/>
    <w:rsid w:val="1F110BF9"/>
    <w:rsid w:val="1F6E788C"/>
    <w:rsid w:val="1FBD4004"/>
    <w:rsid w:val="1FBF59D6"/>
    <w:rsid w:val="201C7BDE"/>
    <w:rsid w:val="202820DF"/>
    <w:rsid w:val="20910808"/>
    <w:rsid w:val="21C845C6"/>
    <w:rsid w:val="239A1546"/>
    <w:rsid w:val="23D3770B"/>
    <w:rsid w:val="23FF4BC4"/>
    <w:rsid w:val="23FF75FB"/>
    <w:rsid w:val="249C309C"/>
    <w:rsid w:val="262D66A1"/>
    <w:rsid w:val="26A10E3D"/>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944995"/>
    <w:rsid w:val="2DA00FE1"/>
    <w:rsid w:val="2E110657"/>
    <w:rsid w:val="2E402CEA"/>
    <w:rsid w:val="2E6504AC"/>
    <w:rsid w:val="2E934EBD"/>
    <w:rsid w:val="2F57653D"/>
    <w:rsid w:val="2FAD369B"/>
    <w:rsid w:val="30354AD0"/>
    <w:rsid w:val="30597E6B"/>
    <w:rsid w:val="305D5DD5"/>
    <w:rsid w:val="3079494A"/>
    <w:rsid w:val="30F82810"/>
    <w:rsid w:val="31155667"/>
    <w:rsid w:val="323036BF"/>
    <w:rsid w:val="326F1DF0"/>
    <w:rsid w:val="32867865"/>
    <w:rsid w:val="32F170E0"/>
    <w:rsid w:val="3318555E"/>
    <w:rsid w:val="33945FB2"/>
    <w:rsid w:val="344277BC"/>
    <w:rsid w:val="34DC407D"/>
    <w:rsid w:val="35026D15"/>
    <w:rsid w:val="3594754A"/>
    <w:rsid w:val="35F42D38"/>
    <w:rsid w:val="365E4655"/>
    <w:rsid w:val="37830498"/>
    <w:rsid w:val="37B54749"/>
    <w:rsid w:val="38325CFE"/>
    <w:rsid w:val="38455ACD"/>
    <w:rsid w:val="38463F61"/>
    <w:rsid w:val="386D6DD1"/>
    <w:rsid w:val="38D66316"/>
    <w:rsid w:val="39397ACC"/>
    <w:rsid w:val="399C796E"/>
    <w:rsid w:val="39F257E0"/>
    <w:rsid w:val="3B442094"/>
    <w:rsid w:val="3B9401DD"/>
    <w:rsid w:val="3C6F6217"/>
    <w:rsid w:val="3D43192A"/>
    <w:rsid w:val="3D5F13DF"/>
    <w:rsid w:val="3D624A2B"/>
    <w:rsid w:val="3D6D1C73"/>
    <w:rsid w:val="3D7006BA"/>
    <w:rsid w:val="3DFE7B71"/>
    <w:rsid w:val="3E045AE2"/>
    <w:rsid w:val="3E126451"/>
    <w:rsid w:val="3E3D0FF4"/>
    <w:rsid w:val="3E9E1A93"/>
    <w:rsid w:val="3ED41958"/>
    <w:rsid w:val="3EF16DFD"/>
    <w:rsid w:val="3F4C7741"/>
    <w:rsid w:val="3FED1C66"/>
    <w:rsid w:val="40750F19"/>
    <w:rsid w:val="40BC3386"/>
    <w:rsid w:val="40CB4E3C"/>
    <w:rsid w:val="426B4687"/>
    <w:rsid w:val="42750D5C"/>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0E0418D"/>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9D2972"/>
    <w:rsid w:val="61C9443A"/>
    <w:rsid w:val="62152854"/>
    <w:rsid w:val="624E511F"/>
    <w:rsid w:val="625D388F"/>
    <w:rsid w:val="626A0BA2"/>
    <w:rsid w:val="636C18B0"/>
    <w:rsid w:val="638341A4"/>
    <w:rsid w:val="64144421"/>
    <w:rsid w:val="641E704E"/>
    <w:rsid w:val="65554CF2"/>
    <w:rsid w:val="65A25A5D"/>
    <w:rsid w:val="65C47781"/>
    <w:rsid w:val="6703281A"/>
    <w:rsid w:val="67F58715"/>
    <w:rsid w:val="67F97A19"/>
    <w:rsid w:val="68354966"/>
    <w:rsid w:val="684A6664"/>
    <w:rsid w:val="69482477"/>
    <w:rsid w:val="697B284D"/>
    <w:rsid w:val="69AC6EAA"/>
    <w:rsid w:val="69C128CB"/>
    <w:rsid w:val="69E14DA6"/>
    <w:rsid w:val="6A683739"/>
    <w:rsid w:val="6A8676FB"/>
    <w:rsid w:val="6B122D3D"/>
    <w:rsid w:val="6BF84629"/>
    <w:rsid w:val="6D5E317C"/>
    <w:rsid w:val="6DB8406F"/>
    <w:rsid w:val="6E5203B9"/>
    <w:rsid w:val="6F0412F4"/>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9318EB"/>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67815a73-0d74-4b98-b77a-2ae579b60ad0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20931466</paraID>
      <start>86</start>
      <end>87</end>
      <status>unmodified</status>
      <modifiedWord/>
      <trackRevisions>false</trackRevisions>
    </reviewItem>
    <reviewItem>
      <errorID>45f89342-8deb-4440-a213-416311554b26</errorID>
      <errorWord>期</errorWord>
      <group>L1_Word</group>
      <groupName>字词问题</groupName>
      <ability>L2_Typo</ability>
      <abilityName>字词错误</abilityName>
      <candidateList>
        <item>期为</item>
      </candidateList>
      <explain/>
      <paraID>15BB194F</paraID>
      <start>38</start>
      <end>39</end>
      <status>unmodified</status>
      <modifiedWord/>
      <trackRevisions>false</trackRevisions>
    </reviewItem>
    <reviewItem>
      <errorID>5b530c49-62fd-4b89-b736-95736292d6dc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7ED478FA</paraID>
      <start>0</start>
      <end>2</end>
      <status>unmodified</status>
      <modifiedWord/>
      <trackRevisions>false</trackRevisions>
    </reviewItem>
    <reviewItem>
      <errorID>508678c6-92f6-424b-9e6e-d388137e30c4</errorID>
      <errorWord>要求后</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7ED478FA</paraID>
      <start>11</start>
      <end>14</end>
      <status>unmodified</status>
      <modifiedWord/>
      <trackRevisions>false</trackRevisions>
    </reviewItem>
    <reviewItem>
      <errorID>0d0211f4-8020-4cd2-aa59-5ab1a3be0c36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261B6B6C</paraID>
      <start>0</start>
      <end>2</end>
      <status>unmodified</status>
      <modifiedWord/>
      <trackRevisions>false</trackRevisions>
    </reviewItem>
    <reviewItem>
      <errorID>42de6239-56f3-48d5-91f1-0b0f337aa55b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16004AC2</paraID>
      <start>0</start>
      <end>3</end>
      <status>unmodified</status>
      <modifiedWord/>
      <trackRevisions>false</trackRevisions>
    </reviewItem>
    <reviewItem>
      <errorID>558ac58a-289f-4903-aa06-6ec85858cbd5</errorID>
      <errorWord>(</errorWord>
      <group>L1_Format</group>
      <groupName>格式问题</groupName>
      <ability>L2_HalfPunc</ability>
      <abilityName>全半角检查</abilityName>
      <candidateList>
        <item>（</item>
      </candidateList>
      <explain>文本全半角错误。</explain>
      <paraID>29881FC9</paraID>
      <start>30</start>
      <end>31</end>
      <status>unmodified</status>
      <modifiedWord/>
      <trackRevisions>false</trackRevisions>
    </reviewItem>
    <reviewItem>
      <errorID>4b577c4c-745e-4dac-b1f8-d9481e07f273</errorID>
      <errorWord>)</errorWord>
      <group>L1_Format</group>
      <groupName>格式问题</groupName>
      <ability>L2_HalfPunc</ability>
      <abilityName>全半角检查</abilityName>
      <candidateList>
        <item>）</item>
      </candidateList>
      <explain>文本全半角错误。</explain>
      <paraID>29881FC9</paraID>
      <start>54</start>
      <end>55</end>
      <status>unmodified</status>
      <modifiedWord/>
      <trackRevisions>false</trackRevisions>
    </reviewItem>
    <reviewItem>
      <errorID>e734f8d7-7167-4fd3-9375-b6520a8d8303</errorID>
      <errorWord>欠</errorWord>
      <group>L1_Word</group>
      <groupName>字词问题</groupName>
      <ability>L2_Typo</ability>
      <abilityName>字词错误</abilityName>
      <candidateList>
        <item>欠农</item>
      </candidateList>
      <explain/>
      <paraID>260B1822</paraID>
      <start>76</start>
      <end>77</end>
      <status>unmodified</status>
      <modifiedWord/>
      <trackRevisions>false</trackRevisions>
    </reviewItem>
    <reviewItem>
      <errorID>1e156bb3-bd92-4967-b61e-76607ae0d40b</errorID>
      <errorWord>(</errorWord>
      <group>L1_Format</group>
      <groupName>格式问题</groupName>
      <ability>L2_HalfPunc</ability>
      <abilityName>全半角检查</abilityName>
      <candidateList>
        <item>（</item>
      </candidateList>
      <explain>文本全半角错误。</explain>
      <paraID>260B1822</paraID>
      <start>84</start>
      <end>85</end>
      <status>unmodified</status>
      <modifiedWord/>
      <trackRevisions>false</trackRevisions>
    </reviewItem>
    <reviewItem>
      <errorID>833c143a-b674-4d65-9efb-0adbd1f98e1c</errorID>
      <errorWord>)</errorWord>
      <group>L1_Format</group>
      <groupName>格式问题</groupName>
      <ability>L2_HalfPunc</ability>
      <abilityName>全半角检查</abilityName>
      <candidateList>
        <item>）</item>
      </candidateList>
      <explain>文本全半角错误。</explain>
      <paraID>260B1822</paraID>
      <start>94</start>
      <end>95</end>
      <status>unmodified</status>
      <modifiedWord/>
      <trackRevisions>false</trackRevisions>
    </reviewItem>
    <reviewItem>
      <errorID>35f46abe-4e3a-4949-9ef3-e1bf01abc7a6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576456BD</paraID>
      <start>0</start>
      <end>3</end>
      <status>unmodified</status>
      <modifiedWord/>
      <trackRevisions>false</trackRevisions>
    </reviewItem>
    <reviewItem>
      <errorID>91d544af-4e0d-47ca-8309-d93a86f1ace2</errorID>
      <errorWord>交纳</errorWord>
      <group>L1_Word</group>
      <groupName>字词问题</groupName>
      <ability>L2_Typo</ability>
      <abilityName>字词错误</abilityName>
      <candidateList>
        <item>缴纳</item>
      </candidateList>
      <explain>〈动〉交纳：～税款。</explain>
      <paraID>74417E3B</paraID>
      <start>8</start>
      <end>10</end>
      <status>unmodified</status>
      <modifiedWord/>
      <trackRevisions>false</trackRevisions>
    </reviewItem>
    <reviewItem>
      <errorID>c7085b15-6979-465a-af8d-0a8bb2e5e3da</errorID>
      <errorWord>(</errorWord>
      <group>L1_Format</group>
      <groupName>格式问题</groupName>
      <ability>L2_HalfPunc</ability>
      <abilityName>全半角检查</abilityName>
      <candidateList>
        <item>（</item>
      </candidateList>
      <explain>文本全半角错误。</explain>
      <paraID>74C70E93</paraID>
      <start>16</start>
      <end>17</end>
      <status>unmodified</status>
      <modifiedWord/>
      <trackRevisions>false</trackRevisions>
    </reviewItem>
    <reviewItem>
      <errorID>ebf8a590-7a13-4688-ace2-a51def621faa</errorID>
      <errorWord>)</errorWord>
      <group>L1_Format</group>
      <groupName>格式问题</groupName>
      <ability>L2_HalfPunc</ability>
      <abilityName>全半角检查</abilityName>
      <candidateList>
        <item>）</item>
      </candidateList>
      <explain>文本全半角错误。</explain>
      <paraID>74C70E93</paraID>
      <start>31</start>
      <end>32</end>
      <status>unmodified</status>
      <modifiedWord/>
      <trackRevisions>false</trackRevisions>
    </reviewItem>
    <reviewItem>
      <errorID>d4bfe43d-10e3-46b0-bc16-5b0f58d70754</errorID>
      <errorWord>《</errorWord>
      <group>L1_Punc</group>
      <groupName>标点问题</groupName>
      <ability>L2_Punc</ability>
      <abilityName>标点符号检查</abilityName>
      <candidateList/>
      <explain>同一形式括号套用。</explain>
      <paraID>74C70E93</paraID>
      <start>37</start>
      <end>38</end>
      <status>unmodified</status>
      <modifiedWord/>
      <trackRevisions>false</trackRevisions>
    </reviewItem>
    <reviewItem>
      <errorID>114cba26-fb3d-49ed-bfcc-61674042d12a</errorID>
      <errorWord>》</errorWord>
      <group>L1_Punc</group>
      <groupName>标点问题</groupName>
      <ability>L2_Punc</ability>
      <abilityName>标点符号检查</abilityName>
      <candidateList/>
      <explain>同一形式括号套用。</explain>
      <paraID>74C70E93</paraID>
      <start>61</start>
      <end>62</end>
      <status>unmodified</status>
      <modifiedWord/>
      <trackRevisions>false</trackRevisions>
    </reviewItem>
    <reviewItem>
      <errorID>db2e3636-739c-41e0-9e62-6948d3e7c45d</errorID>
      <errorWord>做废</errorWord>
      <group>L1_Word</group>
      <groupName>字词问题</groupName>
      <ability>L2_Typo</ability>
      <abilityName>字词错误</abilityName>
      <candidateList>
        <item>作废</item>
      </candidateList>
      <explain>存在发音相同字词的误用。</explain>
      <paraID>7250B195</paraID>
      <start>79</start>
      <end>81</end>
      <status>unmodified</status>
      <modifiedWord/>
      <trackRevisions>false</trackRevisions>
    </reviewItem>
    <reviewItem>
      <errorID>92d240cb-b1dd-422a-ac4e-5c4bcfcf3853</errorID>
      <errorWord>付</errorWord>
      <group>L1_Word</group>
      <groupName>字词问题</groupName>
      <ability>L2_Typo</ability>
      <abilityName>字词错误</abilityName>
      <candidateList>
        <item>付农</item>
      </candidateList>
      <explain/>
      <paraID>1B6DB7AC</paraID>
      <start>17</start>
      <end>18</end>
      <status>unmodified</status>
      <modifiedWord/>
      <trackRevisions>false</trackRevisions>
    </reviewItem>
    <reviewItem>
      <errorID>6a943a60-0a17-4992-bcf8-bd07d6fd6aca</errorID>
      <errorWord>证</errorWord>
      <group>L1_Word</group>
      <groupName>字词问题</groupName>
      <ability>L2_Typo</ability>
      <abilityName>字词错误</abilityName>
      <candidateList>
        <item>证金</item>
      </candidateList>
      <explain/>
      <paraID>6A60CC9F</paraID>
      <start>16</start>
      <end>17</end>
      <status>unmodified</status>
      <modifiedWord/>
      <trackRevisions>false</trackRevisions>
    </reviewItem>
    <reviewItem>
      <errorID>e03f2d17-08d5-4466-8a98-f25ad215dab4</errorID>
      <errorWord>(</errorWord>
      <group>L1_Format</group>
      <groupName>格式问题</groupName>
      <ability>L2_HalfPunc</ability>
      <abilityName>全半角检查</abilityName>
      <candidateList>
        <item>（</item>
      </candidateList>
      <explain>文本全半角错误。</explain>
      <paraID>597E5661</paraID>
      <start>55</start>
      <end>56</end>
      <status>unmodified</status>
      <modifiedWord/>
      <trackRevisions>false</trackRevisions>
    </reviewItem>
    <reviewItem>
      <errorID>6ba98c69-e8c5-4ad7-9d41-1cc04ec82322</errorID>
      <errorWord>)</errorWord>
      <group>L1_Format</group>
      <groupName>格式问题</groupName>
      <ability>L2_HalfPunc</ability>
      <abilityName>全半角检查</abilityName>
      <candidateList>
        <item>）</item>
      </candidateList>
      <explain>文本全半角错误。</explain>
      <paraID>597E5661</paraID>
      <start>58</start>
      <end>59</end>
      <status>unmodified</status>
      <modifiedWord/>
      <trackRevisions>false</trackRevisions>
    </reviewItem>
    <reviewItem>
      <errorID>7784b701-f95b-4044-8696-8fb3ca409901</errorID>
      <errorWord>(</errorWord>
      <group>L1_Format</group>
      <groupName>格式问题</groupName>
      <ability>L2_HalfPunc</ability>
      <abilityName>全半角检查</abilityName>
      <candidateList>
        <item>（</item>
      </candidateList>
      <explain>文本全半角错误。</explain>
      <paraID>2F26D444</paraID>
      <start>61</start>
      <end>62</end>
      <status>unmodified</status>
      <modifiedWord/>
      <trackRevisions>false</trackRevisions>
    </reviewItem>
    <reviewItem>
      <errorID>92dab7e1-5da5-4959-917e-926a21f512a9</errorID>
      <errorWord>)</errorWord>
      <group>L1_Format</group>
      <groupName>格式问题</groupName>
      <ability>L2_HalfPunc</ability>
      <abilityName>全半角检查</abilityName>
      <candidateList>
        <item>）</item>
      </candidateList>
      <explain>文本全半角错误。</explain>
      <paraID>2F26D444</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d584e5a8-48ba-4a12-84b2-1132fe1ec253}">
  <ds:schemaRefs/>
</ds:datastoreItem>
</file>

<file path=docProps/app.xml><?xml version="1.0" encoding="utf-8"?>
<Properties xmlns="http://schemas.openxmlformats.org/officeDocument/2006/extended-properties" xmlns:vt="http://schemas.openxmlformats.org/officeDocument/2006/docPropsVTypes">
  <Company>微软公司</Company>
  <Pages>21</Pages>
  <Words>8872</Words>
  <Characters>9326</Characters>
  <Lines>1</Lines>
  <Paragraphs>1</Paragraphs>
  <TotalTime>97</TotalTime>
  <ScaleCrop>false</ScaleCrop>
  <LinksUpToDate>false</LinksUpToDate>
  <CharactersWithSpaces>10064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2026-06-15T07:30:34Z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DD776143844FB18B9163F069FD335E97_43</vt:lpwstr>
  </property>
  <property fmtid="{D5CDD505-2E9C-101B-9397-08002B2CF9AE}" pid="4" name="KSOTemplateDocerSaveRecord">
    <vt:lpwstr>eyJoZGlkIjoiYjA3YmNiY2YzYjNkZWFkN2JjMGQ1YWY5MGEzY2UzMTYiLCJ1c2VySWQiOiI0MjQ1NDExNDIifQ==</vt:lpwstr>
  </property>
</Properties>
</file>